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78" w:rsidRPr="000A210F" w:rsidRDefault="00993378" w:rsidP="00993378">
      <w:pPr>
        <w:pBdr>
          <w:top w:val="single" w:sz="18" w:space="1" w:color="auto" w:shadow="1"/>
          <w:left w:val="single" w:sz="18" w:space="4" w:color="auto" w:shadow="1"/>
          <w:bottom w:val="single" w:sz="18" w:space="1" w:color="auto" w:shadow="1"/>
          <w:right w:val="single" w:sz="18" w:space="4" w:color="auto" w:shadow="1"/>
        </w:pBdr>
        <w:jc w:val="center"/>
        <w:rPr>
          <w:rFonts w:ascii="Arial" w:hAnsi="Arial" w:cs="Arial"/>
          <w:b/>
          <w:bCs/>
          <w:sz w:val="32"/>
          <w:szCs w:val="32"/>
        </w:rPr>
      </w:pPr>
      <w:r w:rsidRPr="000A210F">
        <w:rPr>
          <w:rFonts w:ascii="Arial" w:hAnsi="Arial" w:cs="Arial"/>
          <w:b/>
          <w:bCs/>
          <w:sz w:val="32"/>
          <w:szCs w:val="32"/>
        </w:rPr>
        <w:t>EMS SECTION HIGHLIGHTS</w:t>
      </w:r>
    </w:p>
    <w:p w:rsidR="00993378" w:rsidRPr="000A210F" w:rsidRDefault="00737C1F" w:rsidP="00993378">
      <w:pPr>
        <w:pBdr>
          <w:top w:val="single" w:sz="18" w:space="1" w:color="auto" w:shadow="1"/>
          <w:left w:val="single" w:sz="18" w:space="4" w:color="auto" w:shadow="1"/>
          <w:bottom w:val="single" w:sz="18" w:space="1" w:color="auto" w:shadow="1"/>
          <w:right w:val="single" w:sz="18" w:space="4" w:color="auto" w:shadow="1"/>
        </w:pBdr>
        <w:jc w:val="center"/>
        <w:rPr>
          <w:rFonts w:ascii="Arial" w:hAnsi="Arial" w:cs="Arial"/>
          <w:b/>
          <w:bCs/>
          <w:sz w:val="32"/>
          <w:szCs w:val="32"/>
        </w:rPr>
      </w:pPr>
      <w:r w:rsidRPr="000A210F">
        <w:rPr>
          <w:rFonts w:ascii="Arial" w:hAnsi="Arial" w:cs="Arial"/>
          <w:b/>
          <w:bCs/>
          <w:sz w:val="32"/>
          <w:szCs w:val="32"/>
        </w:rPr>
        <w:t>J</w:t>
      </w:r>
      <w:r w:rsidR="00475D97" w:rsidRPr="000A210F">
        <w:rPr>
          <w:rFonts w:ascii="Arial" w:hAnsi="Arial" w:cs="Arial"/>
          <w:b/>
          <w:bCs/>
          <w:sz w:val="32"/>
          <w:szCs w:val="32"/>
        </w:rPr>
        <w:t>uly</w:t>
      </w:r>
      <w:r w:rsidRPr="000A210F">
        <w:rPr>
          <w:rFonts w:ascii="Arial" w:hAnsi="Arial" w:cs="Arial"/>
          <w:b/>
          <w:bCs/>
          <w:sz w:val="32"/>
          <w:szCs w:val="32"/>
        </w:rPr>
        <w:t xml:space="preserve"> 2015</w:t>
      </w:r>
    </w:p>
    <w:p w:rsidR="00993378" w:rsidRPr="000A210F" w:rsidRDefault="00993378" w:rsidP="00993378">
      <w:pPr>
        <w:rPr>
          <w:rFonts w:ascii="Arial" w:hAnsi="Arial" w:cs="Arial"/>
          <w:b/>
          <w:bCs/>
          <w:sz w:val="22"/>
          <w:szCs w:val="22"/>
        </w:rPr>
      </w:pPr>
    </w:p>
    <w:p w:rsidR="00993378" w:rsidRPr="000A210F" w:rsidRDefault="00993378" w:rsidP="00993378">
      <w:pPr>
        <w:pStyle w:val="Heading2"/>
        <w:pBdr>
          <w:right w:val="single" w:sz="6" w:space="0" w:color="auto"/>
        </w:pBdr>
        <w:ind w:right="3600"/>
        <w:rPr>
          <w:rFonts w:ascii="Arial" w:hAnsi="Arial" w:cs="Arial"/>
          <w:sz w:val="22"/>
          <w:szCs w:val="22"/>
        </w:rPr>
      </w:pPr>
      <w:r w:rsidRPr="000A210F">
        <w:rPr>
          <w:rFonts w:ascii="Arial" w:hAnsi="Arial" w:cs="Arial"/>
          <w:sz w:val="22"/>
          <w:szCs w:val="22"/>
        </w:rPr>
        <w:t>GENERAL INFORMATION</w:t>
      </w:r>
    </w:p>
    <w:p w:rsidR="00993378" w:rsidRPr="000A210F" w:rsidRDefault="00993378" w:rsidP="004D7605">
      <w:pPr>
        <w:rPr>
          <w:rFonts w:ascii="Arial" w:hAnsi="Arial" w:cs="Arial"/>
          <w:b/>
          <w:bCs/>
          <w:sz w:val="22"/>
          <w:szCs w:val="22"/>
          <w:u w:val="single"/>
        </w:rPr>
      </w:pPr>
    </w:p>
    <w:p w:rsidR="00DB3307" w:rsidRPr="00DB3307" w:rsidRDefault="00DB3307" w:rsidP="00DB3307">
      <w:pPr>
        <w:autoSpaceDE w:val="0"/>
        <w:autoSpaceDN w:val="0"/>
        <w:adjustRightInd w:val="0"/>
        <w:rPr>
          <w:rFonts w:ascii="Arial" w:hAnsi="Arial" w:cs="Arial"/>
          <w:b/>
          <w:sz w:val="22"/>
          <w:szCs w:val="22"/>
          <w:u w:val="single"/>
        </w:rPr>
      </w:pPr>
      <w:r w:rsidRPr="00DB3307">
        <w:rPr>
          <w:rFonts w:ascii="Arial" w:hAnsi="Arial" w:cs="Arial"/>
          <w:b/>
          <w:sz w:val="22"/>
          <w:szCs w:val="22"/>
          <w:u w:val="single"/>
        </w:rPr>
        <w:t>Trauma and EMS Rule Workshops</w:t>
      </w:r>
    </w:p>
    <w:p w:rsidR="00DB3307" w:rsidRDefault="00DB3307" w:rsidP="00DB3307">
      <w:pPr>
        <w:autoSpaceDE w:val="0"/>
        <w:autoSpaceDN w:val="0"/>
        <w:adjustRightInd w:val="0"/>
        <w:rPr>
          <w:rFonts w:ascii="Arial" w:hAnsi="Arial" w:cs="Arial"/>
          <w:sz w:val="22"/>
          <w:szCs w:val="22"/>
        </w:rPr>
      </w:pPr>
      <w:r w:rsidRPr="00DB3307">
        <w:rPr>
          <w:rFonts w:ascii="Arial" w:hAnsi="Arial" w:cs="Arial"/>
          <w:sz w:val="22"/>
          <w:szCs w:val="22"/>
        </w:rPr>
        <w:t xml:space="preserve">The Bureau of Emergency Medical Oversight held a Trauma </w:t>
      </w:r>
      <w:r w:rsidR="004879E4">
        <w:rPr>
          <w:rFonts w:ascii="Arial" w:hAnsi="Arial" w:cs="Arial"/>
          <w:sz w:val="22"/>
          <w:szCs w:val="22"/>
        </w:rPr>
        <w:t>Rule W</w:t>
      </w:r>
      <w:r w:rsidRPr="00DB3307">
        <w:rPr>
          <w:rFonts w:ascii="Arial" w:hAnsi="Arial" w:cs="Arial"/>
          <w:sz w:val="22"/>
          <w:szCs w:val="22"/>
        </w:rPr>
        <w:t>o</w:t>
      </w:r>
      <w:r w:rsidR="004879E4">
        <w:rPr>
          <w:rFonts w:ascii="Arial" w:hAnsi="Arial" w:cs="Arial"/>
          <w:sz w:val="22"/>
          <w:szCs w:val="22"/>
        </w:rPr>
        <w:t>rkshop (Chapter 64J-2) and EMS R</w:t>
      </w:r>
      <w:r w:rsidRPr="00DB3307">
        <w:rPr>
          <w:rFonts w:ascii="Arial" w:hAnsi="Arial" w:cs="Arial"/>
          <w:sz w:val="22"/>
          <w:szCs w:val="22"/>
        </w:rPr>
        <w:t xml:space="preserve">ule </w:t>
      </w:r>
      <w:r w:rsidR="004879E4">
        <w:rPr>
          <w:rFonts w:ascii="Arial" w:hAnsi="Arial" w:cs="Arial"/>
          <w:sz w:val="22"/>
          <w:szCs w:val="22"/>
        </w:rPr>
        <w:t>W</w:t>
      </w:r>
      <w:r w:rsidRPr="00DB3307">
        <w:rPr>
          <w:rFonts w:ascii="Arial" w:hAnsi="Arial" w:cs="Arial"/>
          <w:sz w:val="22"/>
          <w:szCs w:val="22"/>
        </w:rPr>
        <w:t>orkshop (Chapter 64J-1) last May. We appreciate all of those who participated and provided recommendations. The proposed rule language is being reviewed by our legal counsel and we anticipate posting a Notice of Proposed Rule Language in the near future.</w:t>
      </w:r>
    </w:p>
    <w:p w:rsidR="00DB3307" w:rsidRPr="00DB3307" w:rsidRDefault="00DB3307" w:rsidP="00DB3307">
      <w:pPr>
        <w:autoSpaceDE w:val="0"/>
        <w:autoSpaceDN w:val="0"/>
        <w:adjustRightInd w:val="0"/>
        <w:rPr>
          <w:rFonts w:ascii="Arial" w:hAnsi="Arial" w:cs="Arial"/>
          <w:sz w:val="22"/>
          <w:szCs w:val="22"/>
        </w:rPr>
      </w:pPr>
    </w:p>
    <w:p w:rsidR="00DB3307" w:rsidRPr="00DB3307" w:rsidRDefault="00DB3307" w:rsidP="00DB3307">
      <w:pPr>
        <w:autoSpaceDE w:val="0"/>
        <w:autoSpaceDN w:val="0"/>
        <w:adjustRightInd w:val="0"/>
        <w:rPr>
          <w:rFonts w:ascii="Arial" w:hAnsi="Arial" w:cs="Arial"/>
          <w:b/>
          <w:sz w:val="22"/>
          <w:szCs w:val="22"/>
          <w:u w:val="single"/>
        </w:rPr>
      </w:pPr>
      <w:r w:rsidRPr="00DB3307">
        <w:rPr>
          <w:rFonts w:ascii="Arial" w:hAnsi="Arial" w:cs="Arial"/>
          <w:b/>
          <w:sz w:val="22"/>
          <w:szCs w:val="22"/>
          <w:u w:val="single"/>
        </w:rPr>
        <w:t>Goodbye Barbara Hyde!</w:t>
      </w:r>
    </w:p>
    <w:p w:rsidR="00DB3307" w:rsidRPr="00DB3307" w:rsidRDefault="00DB3307" w:rsidP="00DB3307">
      <w:pPr>
        <w:autoSpaceDE w:val="0"/>
        <w:autoSpaceDN w:val="0"/>
        <w:adjustRightInd w:val="0"/>
        <w:rPr>
          <w:rFonts w:ascii="Arial" w:hAnsi="Arial" w:cs="Arial"/>
          <w:sz w:val="22"/>
          <w:szCs w:val="22"/>
        </w:rPr>
      </w:pPr>
      <w:r w:rsidRPr="00DB3307">
        <w:rPr>
          <w:rFonts w:ascii="Arial" w:hAnsi="Arial" w:cs="Arial"/>
          <w:sz w:val="22"/>
          <w:szCs w:val="22"/>
        </w:rPr>
        <w:t>The EMS Section will bid farewell to Barbara Hyde after 20 years of service. Barbara has worked as the EMS Section’s licensure specialist since 1995. She plans to spend her newfound freedom by working in her yard and enjoying life. She will be dearly missed by her co-workers and the 274 providers she</w:t>
      </w:r>
      <w:r w:rsidR="009C6A34">
        <w:rPr>
          <w:rFonts w:ascii="Arial" w:hAnsi="Arial" w:cs="Arial"/>
          <w:sz w:val="22"/>
          <w:szCs w:val="22"/>
        </w:rPr>
        <w:t>’s worked with over the years. </w:t>
      </w:r>
      <w:r w:rsidRPr="00DB3307">
        <w:rPr>
          <w:rFonts w:ascii="Arial" w:hAnsi="Arial" w:cs="Arial"/>
          <w:sz w:val="22"/>
          <w:szCs w:val="22"/>
        </w:rPr>
        <w:t>Congratulations on your retirement, Miss Barb!</w:t>
      </w:r>
    </w:p>
    <w:p w:rsidR="00146488" w:rsidRPr="000A210F" w:rsidRDefault="00146488" w:rsidP="004D7605">
      <w:pPr>
        <w:rPr>
          <w:rFonts w:ascii="Arial" w:hAnsi="Arial" w:cs="Arial"/>
          <w:b/>
          <w:bCs/>
          <w:sz w:val="22"/>
          <w:szCs w:val="22"/>
          <w:u w:val="single"/>
        </w:rPr>
      </w:pPr>
    </w:p>
    <w:p w:rsidR="00AE2457" w:rsidRPr="000A210F" w:rsidRDefault="00AE2457" w:rsidP="00AE2457">
      <w:pPr>
        <w:pStyle w:val="BodyText2"/>
        <w:pBdr>
          <w:top w:val="single" w:sz="6" w:space="1" w:color="auto"/>
          <w:left w:val="single" w:sz="6" w:space="3" w:color="auto"/>
          <w:bottom w:val="single" w:sz="6" w:space="1" w:color="auto"/>
          <w:right w:val="single" w:sz="6" w:space="31" w:color="auto"/>
        </w:pBdr>
        <w:shd w:val="clear" w:color="auto" w:fill="E0E0E0"/>
        <w:ind w:right="432"/>
        <w:rPr>
          <w:rFonts w:ascii="Arial" w:hAnsi="Arial" w:cs="Arial"/>
          <w:b/>
          <w:bCs/>
          <w:sz w:val="22"/>
          <w:szCs w:val="22"/>
        </w:rPr>
      </w:pPr>
      <w:r w:rsidRPr="000A210F">
        <w:rPr>
          <w:rFonts w:ascii="Arial" w:hAnsi="Arial" w:cs="Arial"/>
          <w:b/>
          <w:bCs/>
          <w:sz w:val="22"/>
          <w:szCs w:val="22"/>
        </w:rPr>
        <w:t xml:space="preserve">EMS EDUCATION, LICENSURE &amp; COMPLIANCE </w:t>
      </w:r>
    </w:p>
    <w:p w:rsidR="00AE2457" w:rsidRPr="000A210F" w:rsidRDefault="00AE2457" w:rsidP="006972C3">
      <w:pPr>
        <w:autoSpaceDE w:val="0"/>
        <w:autoSpaceDN w:val="0"/>
        <w:adjustRightInd w:val="0"/>
        <w:rPr>
          <w:rFonts w:ascii="Arial" w:hAnsi="Arial" w:cs="Arial"/>
          <w:b/>
          <w:bCs/>
          <w:sz w:val="22"/>
          <w:szCs w:val="22"/>
          <w:u w:val="single"/>
        </w:rPr>
      </w:pPr>
    </w:p>
    <w:p w:rsidR="00046E76" w:rsidRPr="000A210F" w:rsidRDefault="000A0DE9" w:rsidP="006972C3">
      <w:pPr>
        <w:autoSpaceDE w:val="0"/>
        <w:autoSpaceDN w:val="0"/>
        <w:adjustRightInd w:val="0"/>
        <w:rPr>
          <w:rFonts w:ascii="Arial" w:hAnsi="Arial" w:cs="Arial"/>
          <w:sz w:val="22"/>
          <w:szCs w:val="22"/>
        </w:rPr>
      </w:pPr>
      <w:r w:rsidRPr="000A210F">
        <w:rPr>
          <w:rFonts w:ascii="Arial" w:hAnsi="Arial" w:cs="Arial"/>
          <w:sz w:val="22"/>
          <w:szCs w:val="22"/>
        </w:rPr>
        <w:t xml:space="preserve">There are </w:t>
      </w:r>
      <w:r w:rsidR="00093DC6" w:rsidRPr="000A210F">
        <w:rPr>
          <w:rFonts w:ascii="Arial" w:hAnsi="Arial" w:cs="Arial"/>
          <w:sz w:val="22"/>
          <w:szCs w:val="22"/>
        </w:rPr>
        <w:t>67</w:t>
      </w:r>
      <w:r w:rsidR="0018226C" w:rsidRPr="000A210F">
        <w:rPr>
          <w:rFonts w:ascii="Arial" w:hAnsi="Arial" w:cs="Arial"/>
          <w:sz w:val="22"/>
          <w:szCs w:val="22"/>
        </w:rPr>
        <w:t xml:space="preserve"> schools offering </w:t>
      </w:r>
      <w:r w:rsidR="00093DC6" w:rsidRPr="000A210F">
        <w:rPr>
          <w:rFonts w:ascii="Arial" w:hAnsi="Arial" w:cs="Arial"/>
          <w:sz w:val="22"/>
          <w:szCs w:val="22"/>
        </w:rPr>
        <w:t xml:space="preserve">176 </w:t>
      </w:r>
      <w:r w:rsidR="0018226C" w:rsidRPr="000A210F">
        <w:rPr>
          <w:rFonts w:ascii="Arial" w:hAnsi="Arial" w:cs="Arial"/>
          <w:sz w:val="22"/>
          <w:szCs w:val="22"/>
        </w:rPr>
        <w:t>e</w:t>
      </w:r>
      <w:r w:rsidR="00031DFF" w:rsidRPr="000A210F">
        <w:rPr>
          <w:rFonts w:ascii="Arial" w:hAnsi="Arial" w:cs="Arial"/>
          <w:sz w:val="22"/>
          <w:szCs w:val="22"/>
        </w:rPr>
        <w:t xml:space="preserve">mergency medical technician </w:t>
      </w:r>
      <w:r w:rsidR="00D11A27" w:rsidRPr="000A210F">
        <w:rPr>
          <w:rFonts w:ascii="Arial" w:hAnsi="Arial" w:cs="Arial"/>
          <w:sz w:val="22"/>
          <w:szCs w:val="22"/>
        </w:rPr>
        <w:t xml:space="preserve">(EMT) </w:t>
      </w:r>
      <w:r w:rsidR="00BE6CD2" w:rsidRPr="000A210F">
        <w:rPr>
          <w:rFonts w:ascii="Arial" w:hAnsi="Arial" w:cs="Arial"/>
          <w:sz w:val="22"/>
          <w:szCs w:val="22"/>
        </w:rPr>
        <w:t>and paramedic training p</w:t>
      </w:r>
      <w:r w:rsidR="00046E76" w:rsidRPr="000A210F">
        <w:rPr>
          <w:rFonts w:ascii="Arial" w:hAnsi="Arial" w:cs="Arial"/>
          <w:sz w:val="22"/>
          <w:szCs w:val="22"/>
        </w:rPr>
        <w:t>r</w:t>
      </w:r>
      <w:r w:rsidR="00F85455" w:rsidRPr="000A210F">
        <w:rPr>
          <w:rFonts w:ascii="Arial" w:hAnsi="Arial" w:cs="Arial"/>
          <w:sz w:val="22"/>
          <w:szCs w:val="22"/>
        </w:rPr>
        <w:t>ograms</w:t>
      </w:r>
      <w:r w:rsidR="00AF3507">
        <w:rPr>
          <w:rFonts w:ascii="Arial" w:hAnsi="Arial" w:cs="Arial"/>
          <w:sz w:val="22"/>
          <w:szCs w:val="22"/>
        </w:rPr>
        <w:t xml:space="preserve">. </w:t>
      </w:r>
      <w:r w:rsidR="00F85455" w:rsidRPr="000A210F">
        <w:rPr>
          <w:rFonts w:ascii="Arial" w:hAnsi="Arial" w:cs="Arial"/>
          <w:sz w:val="22"/>
          <w:szCs w:val="22"/>
        </w:rPr>
        <w:t>In addition to our EMS education programs and EMS p</w:t>
      </w:r>
      <w:r w:rsidR="00C24F4A" w:rsidRPr="000A210F">
        <w:rPr>
          <w:rFonts w:ascii="Arial" w:hAnsi="Arial" w:cs="Arial"/>
          <w:sz w:val="22"/>
          <w:szCs w:val="22"/>
        </w:rPr>
        <w:t>rovider a</w:t>
      </w:r>
      <w:r w:rsidR="00046E76" w:rsidRPr="000A210F">
        <w:rPr>
          <w:rFonts w:ascii="Arial" w:hAnsi="Arial" w:cs="Arial"/>
          <w:sz w:val="22"/>
          <w:szCs w:val="22"/>
        </w:rPr>
        <w:t xml:space="preserve">gencies, there are </w:t>
      </w:r>
      <w:r w:rsidR="00093DC6" w:rsidRPr="000A210F">
        <w:rPr>
          <w:rFonts w:ascii="Arial" w:hAnsi="Arial" w:cs="Arial"/>
          <w:sz w:val="22"/>
          <w:szCs w:val="22"/>
        </w:rPr>
        <w:t>65</w:t>
      </w:r>
      <w:r w:rsidR="00BE6CD2" w:rsidRPr="000A210F">
        <w:rPr>
          <w:rFonts w:ascii="Arial" w:hAnsi="Arial" w:cs="Arial"/>
          <w:sz w:val="22"/>
          <w:szCs w:val="22"/>
        </w:rPr>
        <w:t xml:space="preserve"> continuing ed</w:t>
      </w:r>
      <w:r w:rsidRPr="000A210F">
        <w:rPr>
          <w:rFonts w:ascii="Arial" w:hAnsi="Arial" w:cs="Arial"/>
          <w:sz w:val="22"/>
          <w:szCs w:val="22"/>
        </w:rPr>
        <w:t>ucation providers offering 1,</w:t>
      </w:r>
      <w:r w:rsidR="00093DC6" w:rsidRPr="000A210F">
        <w:rPr>
          <w:rFonts w:ascii="Arial" w:hAnsi="Arial" w:cs="Arial"/>
          <w:sz w:val="22"/>
          <w:szCs w:val="22"/>
        </w:rPr>
        <w:t>366</w:t>
      </w:r>
      <w:r w:rsidR="00BE6CD2" w:rsidRPr="000A210F">
        <w:rPr>
          <w:rFonts w:ascii="Arial" w:hAnsi="Arial" w:cs="Arial"/>
          <w:sz w:val="22"/>
          <w:szCs w:val="22"/>
        </w:rPr>
        <w:t xml:space="preserve"> continuing education courses</w:t>
      </w:r>
      <w:r w:rsidR="00046E76" w:rsidRPr="000A210F">
        <w:rPr>
          <w:rFonts w:ascii="Arial" w:hAnsi="Arial" w:cs="Arial"/>
          <w:sz w:val="22"/>
          <w:szCs w:val="22"/>
        </w:rPr>
        <w:t>.</w:t>
      </w:r>
    </w:p>
    <w:p w:rsidR="00046E76" w:rsidRPr="000A210F" w:rsidRDefault="00046E76" w:rsidP="00D11A27">
      <w:pPr>
        <w:autoSpaceDE w:val="0"/>
        <w:autoSpaceDN w:val="0"/>
        <w:adjustRightInd w:val="0"/>
        <w:jc w:val="both"/>
        <w:rPr>
          <w:rFonts w:ascii="Arial" w:hAnsi="Arial" w:cs="Arial"/>
          <w:sz w:val="22"/>
          <w:szCs w:val="22"/>
        </w:rPr>
      </w:pPr>
    </w:p>
    <w:p w:rsidR="00AE2457" w:rsidRPr="000A210F" w:rsidRDefault="00AE2457" w:rsidP="00D11A27">
      <w:pPr>
        <w:autoSpaceDE w:val="0"/>
        <w:autoSpaceDN w:val="0"/>
        <w:adjustRightInd w:val="0"/>
        <w:jc w:val="both"/>
        <w:rPr>
          <w:rFonts w:ascii="Arial" w:hAnsi="Arial" w:cs="Arial"/>
          <w:sz w:val="22"/>
          <w:szCs w:val="22"/>
        </w:rPr>
      </w:pPr>
      <w:r w:rsidRPr="000A210F">
        <w:rPr>
          <w:rFonts w:ascii="Arial" w:hAnsi="Arial" w:cs="Arial"/>
          <w:b/>
          <w:bCs/>
          <w:sz w:val="22"/>
          <w:szCs w:val="22"/>
          <w:u w:val="single"/>
        </w:rPr>
        <w:t>TRAINING &amp; EDUCATION</w:t>
      </w:r>
    </w:p>
    <w:p w:rsidR="00E5735F" w:rsidRPr="000A210F" w:rsidRDefault="00414064" w:rsidP="006972C3">
      <w:pPr>
        <w:autoSpaceDE w:val="0"/>
        <w:autoSpaceDN w:val="0"/>
        <w:adjustRightInd w:val="0"/>
        <w:rPr>
          <w:rFonts w:ascii="Arial" w:hAnsi="Arial" w:cs="Arial"/>
          <w:sz w:val="22"/>
          <w:szCs w:val="22"/>
        </w:rPr>
      </w:pPr>
      <w:r w:rsidRPr="000A210F">
        <w:rPr>
          <w:rFonts w:ascii="Arial" w:hAnsi="Arial" w:cs="Arial"/>
          <w:sz w:val="22"/>
          <w:szCs w:val="22"/>
        </w:rPr>
        <w:t>The 2015</w:t>
      </w:r>
      <w:r w:rsidR="00E5735F" w:rsidRPr="000A210F">
        <w:rPr>
          <w:rFonts w:ascii="Arial" w:hAnsi="Arial" w:cs="Arial"/>
          <w:sz w:val="22"/>
          <w:szCs w:val="22"/>
        </w:rPr>
        <w:t xml:space="preserve"> certification exam statistics are as follows:</w:t>
      </w:r>
    </w:p>
    <w:p w:rsidR="00E5735F" w:rsidRPr="000A210F" w:rsidRDefault="00E5735F" w:rsidP="006972C3">
      <w:pPr>
        <w:autoSpaceDE w:val="0"/>
        <w:autoSpaceDN w:val="0"/>
        <w:adjustRightInd w:val="0"/>
        <w:rPr>
          <w:rFonts w:ascii="Arial" w:hAnsi="Arial" w:cs="Arial"/>
          <w:sz w:val="22"/>
          <w:szCs w:val="22"/>
        </w:rPr>
      </w:pPr>
    </w:p>
    <w:p w:rsidR="00E5735F" w:rsidRPr="000A210F" w:rsidRDefault="000A210F" w:rsidP="000A210F">
      <w:pPr>
        <w:pStyle w:val="ListParagraph"/>
        <w:numPr>
          <w:ilvl w:val="0"/>
          <w:numId w:val="2"/>
        </w:numPr>
        <w:autoSpaceDE w:val="0"/>
        <w:autoSpaceDN w:val="0"/>
        <w:adjustRightInd w:val="0"/>
        <w:ind w:left="540" w:hanging="270"/>
        <w:rPr>
          <w:rFonts w:ascii="Arial" w:hAnsi="Arial" w:cs="Arial"/>
          <w:sz w:val="22"/>
          <w:szCs w:val="22"/>
        </w:rPr>
      </w:pPr>
      <w:r>
        <w:rPr>
          <w:rFonts w:ascii="Arial" w:hAnsi="Arial" w:cs="Arial"/>
          <w:sz w:val="22"/>
          <w:szCs w:val="22"/>
        </w:rPr>
        <w:t>1</w:t>
      </w:r>
      <w:r w:rsidR="00832304" w:rsidRPr="000A210F">
        <w:rPr>
          <w:rFonts w:ascii="Arial" w:hAnsi="Arial" w:cs="Arial"/>
          <w:sz w:val="22"/>
          <w:szCs w:val="22"/>
        </w:rPr>
        <w:t>,</w:t>
      </w:r>
      <w:r w:rsidR="001D5B24" w:rsidRPr="000A210F">
        <w:rPr>
          <w:rFonts w:ascii="Arial" w:hAnsi="Arial" w:cs="Arial"/>
          <w:sz w:val="22"/>
          <w:szCs w:val="22"/>
        </w:rPr>
        <w:t>776</w:t>
      </w:r>
      <w:r w:rsidR="005774DC" w:rsidRPr="000A210F">
        <w:rPr>
          <w:rFonts w:ascii="Arial" w:hAnsi="Arial" w:cs="Arial"/>
          <w:sz w:val="22"/>
          <w:szCs w:val="22"/>
        </w:rPr>
        <w:t xml:space="preserve"> EMT first time test-</w:t>
      </w:r>
      <w:r w:rsidR="00E5735F" w:rsidRPr="000A210F">
        <w:rPr>
          <w:rFonts w:ascii="Arial" w:hAnsi="Arial" w:cs="Arial"/>
          <w:sz w:val="22"/>
          <w:szCs w:val="22"/>
        </w:rPr>
        <w:t xml:space="preserve">takers </w:t>
      </w:r>
      <w:r>
        <w:rPr>
          <w:rFonts w:ascii="Arial" w:hAnsi="Arial" w:cs="Arial"/>
          <w:sz w:val="22"/>
          <w:szCs w:val="22"/>
        </w:rPr>
        <w:t xml:space="preserve">to date </w:t>
      </w:r>
      <w:r w:rsidR="0041400D" w:rsidRPr="000A210F">
        <w:rPr>
          <w:rFonts w:ascii="Arial" w:hAnsi="Arial" w:cs="Arial"/>
          <w:sz w:val="22"/>
          <w:szCs w:val="22"/>
        </w:rPr>
        <w:t xml:space="preserve">a </w:t>
      </w:r>
      <w:r w:rsidR="001D5B24" w:rsidRPr="000A210F">
        <w:rPr>
          <w:rFonts w:ascii="Arial" w:hAnsi="Arial" w:cs="Arial"/>
          <w:sz w:val="22"/>
          <w:szCs w:val="22"/>
        </w:rPr>
        <w:t>69</w:t>
      </w:r>
      <w:r w:rsidR="0041400D" w:rsidRPr="000A210F">
        <w:rPr>
          <w:rFonts w:ascii="Arial" w:hAnsi="Arial" w:cs="Arial"/>
          <w:sz w:val="22"/>
          <w:szCs w:val="22"/>
        </w:rPr>
        <w:t xml:space="preserve"> percent</w:t>
      </w:r>
      <w:r w:rsidR="00E5735F" w:rsidRPr="000A210F">
        <w:rPr>
          <w:rFonts w:ascii="Arial" w:hAnsi="Arial" w:cs="Arial"/>
          <w:sz w:val="22"/>
          <w:szCs w:val="22"/>
        </w:rPr>
        <w:t xml:space="preserve"> </w:t>
      </w:r>
      <w:r w:rsidR="005774DC" w:rsidRPr="000A210F">
        <w:rPr>
          <w:rFonts w:ascii="Arial" w:hAnsi="Arial" w:cs="Arial"/>
          <w:sz w:val="22"/>
          <w:szCs w:val="22"/>
        </w:rPr>
        <w:t xml:space="preserve">pass </w:t>
      </w:r>
      <w:r w:rsidR="00E5735F" w:rsidRPr="000A210F">
        <w:rPr>
          <w:rFonts w:ascii="Arial" w:hAnsi="Arial" w:cs="Arial"/>
          <w:sz w:val="22"/>
          <w:szCs w:val="22"/>
        </w:rPr>
        <w:t>rate</w:t>
      </w:r>
    </w:p>
    <w:p w:rsidR="00E5735F" w:rsidRPr="000A210F" w:rsidRDefault="001D5B24" w:rsidP="000A210F">
      <w:pPr>
        <w:pStyle w:val="ListParagraph"/>
        <w:numPr>
          <w:ilvl w:val="0"/>
          <w:numId w:val="2"/>
        </w:numPr>
        <w:autoSpaceDE w:val="0"/>
        <w:autoSpaceDN w:val="0"/>
        <w:adjustRightInd w:val="0"/>
        <w:ind w:left="540" w:hanging="270"/>
        <w:rPr>
          <w:rFonts w:ascii="Arial" w:hAnsi="Arial" w:cs="Arial"/>
          <w:sz w:val="22"/>
          <w:szCs w:val="22"/>
        </w:rPr>
      </w:pPr>
      <w:r w:rsidRPr="000A210F">
        <w:rPr>
          <w:rFonts w:ascii="Arial" w:hAnsi="Arial" w:cs="Arial"/>
          <w:sz w:val="22"/>
          <w:szCs w:val="22"/>
        </w:rPr>
        <w:t>717</w:t>
      </w:r>
      <w:r w:rsidR="007E68BA" w:rsidRPr="000A210F">
        <w:rPr>
          <w:rFonts w:ascii="Arial" w:hAnsi="Arial" w:cs="Arial"/>
          <w:sz w:val="22"/>
          <w:szCs w:val="22"/>
        </w:rPr>
        <w:t xml:space="preserve"> </w:t>
      </w:r>
      <w:r w:rsidR="00C543DE" w:rsidRPr="000A210F">
        <w:rPr>
          <w:rFonts w:ascii="Arial" w:hAnsi="Arial" w:cs="Arial"/>
          <w:sz w:val="22"/>
          <w:szCs w:val="22"/>
        </w:rPr>
        <w:t>p</w:t>
      </w:r>
      <w:r w:rsidR="005774DC" w:rsidRPr="000A210F">
        <w:rPr>
          <w:rFonts w:ascii="Arial" w:hAnsi="Arial" w:cs="Arial"/>
          <w:sz w:val="22"/>
          <w:szCs w:val="22"/>
        </w:rPr>
        <w:t>aramedic first time test-</w:t>
      </w:r>
      <w:r w:rsidR="007E68BA" w:rsidRPr="000A210F">
        <w:rPr>
          <w:rFonts w:ascii="Arial" w:hAnsi="Arial" w:cs="Arial"/>
          <w:sz w:val="22"/>
          <w:szCs w:val="22"/>
        </w:rPr>
        <w:t>tak</w:t>
      </w:r>
      <w:r w:rsidR="00B07BE4" w:rsidRPr="000A210F">
        <w:rPr>
          <w:rFonts w:ascii="Arial" w:hAnsi="Arial" w:cs="Arial"/>
          <w:sz w:val="22"/>
          <w:szCs w:val="22"/>
        </w:rPr>
        <w:t xml:space="preserve">ers </w:t>
      </w:r>
      <w:r w:rsidR="000A210F">
        <w:rPr>
          <w:rFonts w:ascii="Arial" w:hAnsi="Arial" w:cs="Arial"/>
          <w:sz w:val="22"/>
          <w:szCs w:val="22"/>
        </w:rPr>
        <w:t>to date</w:t>
      </w:r>
      <w:r w:rsidR="00B07BE4" w:rsidRPr="000A210F">
        <w:rPr>
          <w:rFonts w:ascii="Arial" w:hAnsi="Arial" w:cs="Arial"/>
          <w:sz w:val="22"/>
          <w:szCs w:val="22"/>
        </w:rPr>
        <w:t xml:space="preserve"> with an 87</w:t>
      </w:r>
      <w:r w:rsidR="0041400D" w:rsidRPr="000A210F">
        <w:rPr>
          <w:rFonts w:ascii="Arial" w:hAnsi="Arial" w:cs="Arial"/>
          <w:sz w:val="22"/>
          <w:szCs w:val="22"/>
        </w:rPr>
        <w:t xml:space="preserve"> percent</w:t>
      </w:r>
      <w:r w:rsidR="007E68BA" w:rsidRPr="000A210F">
        <w:rPr>
          <w:rFonts w:ascii="Arial" w:hAnsi="Arial" w:cs="Arial"/>
          <w:sz w:val="22"/>
          <w:szCs w:val="22"/>
        </w:rPr>
        <w:t xml:space="preserve"> pass rate</w:t>
      </w:r>
    </w:p>
    <w:p w:rsidR="000B504F" w:rsidRPr="000A210F" w:rsidRDefault="00832304" w:rsidP="000A210F">
      <w:pPr>
        <w:pStyle w:val="ListParagraph"/>
        <w:numPr>
          <w:ilvl w:val="0"/>
          <w:numId w:val="2"/>
        </w:numPr>
        <w:autoSpaceDE w:val="0"/>
        <w:autoSpaceDN w:val="0"/>
        <w:adjustRightInd w:val="0"/>
        <w:ind w:left="540" w:hanging="270"/>
        <w:rPr>
          <w:rFonts w:ascii="Arial" w:hAnsi="Arial" w:cs="Arial"/>
          <w:sz w:val="22"/>
          <w:szCs w:val="22"/>
        </w:rPr>
      </w:pPr>
      <w:r w:rsidRPr="000A210F">
        <w:rPr>
          <w:rFonts w:ascii="Arial" w:hAnsi="Arial" w:cs="Arial"/>
          <w:sz w:val="22"/>
          <w:szCs w:val="22"/>
        </w:rPr>
        <w:t>Florida currently has 31,898</w:t>
      </w:r>
      <w:r w:rsidR="000B504F" w:rsidRPr="000A210F">
        <w:rPr>
          <w:rFonts w:ascii="Arial" w:hAnsi="Arial" w:cs="Arial"/>
          <w:sz w:val="22"/>
          <w:szCs w:val="22"/>
        </w:rPr>
        <w:t xml:space="preserve"> ac</w:t>
      </w:r>
      <w:r w:rsidR="001B29F8" w:rsidRPr="000A210F">
        <w:rPr>
          <w:rFonts w:ascii="Arial" w:hAnsi="Arial" w:cs="Arial"/>
          <w:sz w:val="22"/>
          <w:szCs w:val="22"/>
        </w:rPr>
        <w:t xml:space="preserve">tively certified EMTs and </w:t>
      </w:r>
      <w:r w:rsidRPr="000A210F">
        <w:rPr>
          <w:rFonts w:ascii="Arial" w:hAnsi="Arial" w:cs="Arial"/>
          <w:sz w:val="22"/>
          <w:szCs w:val="22"/>
        </w:rPr>
        <w:t>29,221</w:t>
      </w:r>
      <w:r w:rsidR="00AA4BA1" w:rsidRPr="000A210F">
        <w:rPr>
          <w:rFonts w:ascii="Arial" w:hAnsi="Arial" w:cs="Arial"/>
          <w:sz w:val="22"/>
          <w:szCs w:val="22"/>
        </w:rPr>
        <w:t xml:space="preserve"> </w:t>
      </w:r>
      <w:r w:rsidR="000B504F" w:rsidRPr="000A210F">
        <w:rPr>
          <w:rFonts w:ascii="Arial" w:hAnsi="Arial" w:cs="Arial"/>
          <w:sz w:val="22"/>
          <w:szCs w:val="22"/>
        </w:rPr>
        <w:t>paramedics,</w:t>
      </w:r>
      <w:r w:rsidR="00D86575" w:rsidRPr="000A210F">
        <w:rPr>
          <w:rFonts w:ascii="Arial" w:hAnsi="Arial" w:cs="Arial"/>
          <w:sz w:val="22"/>
          <w:szCs w:val="22"/>
        </w:rPr>
        <w:t xml:space="preserve"> totaling</w:t>
      </w:r>
      <w:r w:rsidR="00362AB2" w:rsidRPr="000A210F">
        <w:rPr>
          <w:rFonts w:ascii="Arial" w:hAnsi="Arial" w:cs="Arial"/>
          <w:sz w:val="22"/>
          <w:szCs w:val="22"/>
        </w:rPr>
        <w:t xml:space="preserve"> </w:t>
      </w:r>
      <w:r w:rsidRPr="000A210F">
        <w:rPr>
          <w:rFonts w:ascii="Arial" w:hAnsi="Arial" w:cs="Arial"/>
          <w:sz w:val="22"/>
          <w:szCs w:val="22"/>
        </w:rPr>
        <w:t>61,119</w:t>
      </w:r>
      <w:r w:rsidR="00D86575" w:rsidRPr="000A210F">
        <w:rPr>
          <w:rFonts w:ascii="Arial" w:hAnsi="Arial" w:cs="Arial"/>
          <w:sz w:val="22"/>
          <w:szCs w:val="22"/>
        </w:rPr>
        <w:t xml:space="preserve"> </w:t>
      </w:r>
      <w:r w:rsidR="00E01662" w:rsidRPr="000A210F">
        <w:rPr>
          <w:rFonts w:ascii="Arial" w:hAnsi="Arial" w:cs="Arial"/>
          <w:sz w:val="22"/>
          <w:szCs w:val="22"/>
        </w:rPr>
        <w:t>actively-</w:t>
      </w:r>
      <w:r w:rsidR="009C6A34">
        <w:rPr>
          <w:rFonts w:ascii="Arial" w:hAnsi="Arial" w:cs="Arial"/>
          <w:sz w:val="22"/>
          <w:szCs w:val="22"/>
        </w:rPr>
        <w:t>certified EMS personnel</w:t>
      </w:r>
    </w:p>
    <w:p w:rsidR="00B90D02" w:rsidRPr="000A210F" w:rsidRDefault="00B90D02" w:rsidP="00AE2457">
      <w:pPr>
        <w:autoSpaceDE w:val="0"/>
        <w:autoSpaceDN w:val="0"/>
        <w:adjustRightInd w:val="0"/>
        <w:rPr>
          <w:rFonts w:ascii="Arial" w:hAnsi="Arial" w:cs="Arial"/>
          <w:b/>
          <w:bCs/>
          <w:sz w:val="22"/>
          <w:szCs w:val="22"/>
          <w:u w:val="single"/>
        </w:rPr>
      </w:pPr>
    </w:p>
    <w:p w:rsidR="00AE2457" w:rsidRPr="000A210F" w:rsidRDefault="00AE2457" w:rsidP="00AE2457">
      <w:pPr>
        <w:autoSpaceDE w:val="0"/>
        <w:autoSpaceDN w:val="0"/>
        <w:adjustRightInd w:val="0"/>
        <w:rPr>
          <w:rFonts w:ascii="Arial" w:hAnsi="Arial" w:cs="Arial"/>
          <w:sz w:val="22"/>
          <w:szCs w:val="22"/>
        </w:rPr>
      </w:pPr>
      <w:r w:rsidRPr="000A210F">
        <w:rPr>
          <w:rFonts w:ascii="Arial" w:hAnsi="Arial" w:cs="Arial"/>
          <w:b/>
          <w:bCs/>
          <w:sz w:val="22"/>
          <w:szCs w:val="22"/>
          <w:u w:val="single"/>
        </w:rPr>
        <w:t>EMS PROVIDER LICENSURE</w:t>
      </w:r>
    </w:p>
    <w:p w:rsidR="00BE6CD2" w:rsidRPr="000A210F" w:rsidRDefault="00A37D30" w:rsidP="00BE6CD2">
      <w:pPr>
        <w:autoSpaceDE w:val="0"/>
        <w:autoSpaceDN w:val="0"/>
        <w:adjustRightInd w:val="0"/>
        <w:jc w:val="both"/>
        <w:rPr>
          <w:rFonts w:ascii="Arial" w:hAnsi="Arial" w:cs="Arial"/>
          <w:sz w:val="22"/>
          <w:szCs w:val="22"/>
        </w:rPr>
      </w:pPr>
      <w:r w:rsidRPr="000A210F">
        <w:rPr>
          <w:rFonts w:ascii="Arial" w:hAnsi="Arial" w:cs="Arial"/>
          <w:sz w:val="22"/>
          <w:szCs w:val="22"/>
        </w:rPr>
        <w:t>Ther</w:t>
      </w:r>
      <w:r w:rsidR="00DB0D49" w:rsidRPr="000A210F">
        <w:rPr>
          <w:rFonts w:ascii="Arial" w:hAnsi="Arial" w:cs="Arial"/>
          <w:sz w:val="22"/>
          <w:szCs w:val="22"/>
        </w:rPr>
        <w:t>e are 274</w:t>
      </w:r>
      <w:r w:rsidR="00C543DE" w:rsidRPr="000A210F">
        <w:rPr>
          <w:rFonts w:ascii="Arial" w:hAnsi="Arial" w:cs="Arial"/>
          <w:sz w:val="22"/>
          <w:szCs w:val="22"/>
        </w:rPr>
        <w:t xml:space="preserve"> </w:t>
      </w:r>
      <w:r w:rsidR="00DB0D49" w:rsidRPr="000A210F">
        <w:rPr>
          <w:rFonts w:ascii="Arial" w:hAnsi="Arial" w:cs="Arial"/>
          <w:sz w:val="22"/>
          <w:szCs w:val="22"/>
        </w:rPr>
        <w:t>licensed EMS providers with</w:t>
      </w:r>
      <w:r w:rsidR="00BF19FA" w:rsidRPr="000A210F">
        <w:rPr>
          <w:rFonts w:ascii="Arial" w:hAnsi="Arial" w:cs="Arial"/>
          <w:sz w:val="22"/>
          <w:szCs w:val="22"/>
        </w:rPr>
        <w:t xml:space="preserve"> 4,606</w:t>
      </w:r>
      <w:r w:rsidR="00C543DE" w:rsidRPr="000A210F">
        <w:rPr>
          <w:rFonts w:ascii="Arial" w:hAnsi="Arial" w:cs="Arial"/>
          <w:sz w:val="22"/>
          <w:szCs w:val="22"/>
        </w:rPr>
        <w:t xml:space="preserve"> permitted vehicles.</w:t>
      </w:r>
    </w:p>
    <w:p w:rsidR="00C543DE" w:rsidRPr="000A210F" w:rsidRDefault="00C543DE" w:rsidP="00BE6CD2">
      <w:pPr>
        <w:autoSpaceDE w:val="0"/>
        <w:autoSpaceDN w:val="0"/>
        <w:adjustRightInd w:val="0"/>
        <w:jc w:val="both"/>
        <w:rPr>
          <w:rFonts w:ascii="Arial" w:hAnsi="Arial" w:cs="Arial"/>
          <w:sz w:val="22"/>
          <w:szCs w:val="22"/>
        </w:rPr>
      </w:pPr>
    </w:p>
    <w:p w:rsidR="00F35C94" w:rsidRPr="000A210F" w:rsidRDefault="00F35C94" w:rsidP="000A210F">
      <w:pPr>
        <w:autoSpaceDE w:val="0"/>
        <w:autoSpaceDN w:val="0"/>
        <w:adjustRightInd w:val="0"/>
        <w:ind w:firstLine="630"/>
        <w:rPr>
          <w:rFonts w:ascii="Arial" w:hAnsi="Arial" w:cs="Arial"/>
          <w:sz w:val="22"/>
          <w:szCs w:val="22"/>
        </w:rPr>
      </w:pPr>
      <w:r w:rsidRPr="000A210F">
        <w:rPr>
          <w:rFonts w:ascii="Arial" w:hAnsi="Arial" w:cs="Arial"/>
          <w:sz w:val="22"/>
          <w:szCs w:val="22"/>
          <w:u w:val="single"/>
        </w:rPr>
        <w:t>Provider agency types:</w:t>
      </w:r>
      <w:r w:rsidRPr="000A210F">
        <w:rPr>
          <w:rFonts w:ascii="Arial" w:hAnsi="Arial" w:cs="Arial"/>
          <w:sz w:val="22"/>
          <w:szCs w:val="22"/>
        </w:rPr>
        <w:tab/>
      </w:r>
      <w:r w:rsidRPr="000A210F">
        <w:rPr>
          <w:rFonts w:ascii="Arial" w:hAnsi="Arial" w:cs="Arial"/>
          <w:sz w:val="22"/>
          <w:szCs w:val="22"/>
        </w:rPr>
        <w:tab/>
      </w:r>
      <w:r w:rsidRPr="000A210F">
        <w:rPr>
          <w:rFonts w:ascii="Arial" w:hAnsi="Arial" w:cs="Arial"/>
          <w:sz w:val="22"/>
          <w:szCs w:val="22"/>
        </w:rPr>
        <w:tab/>
      </w:r>
      <w:r w:rsidR="00CF2872" w:rsidRPr="000A210F">
        <w:rPr>
          <w:rFonts w:ascii="Arial" w:hAnsi="Arial" w:cs="Arial"/>
          <w:sz w:val="22"/>
          <w:szCs w:val="22"/>
          <w:u w:val="single"/>
        </w:rPr>
        <w:t>Permitted v</w:t>
      </w:r>
      <w:r w:rsidRPr="000A210F">
        <w:rPr>
          <w:rFonts w:ascii="Arial" w:hAnsi="Arial" w:cs="Arial"/>
          <w:sz w:val="22"/>
          <w:szCs w:val="22"/>
          <w:u w:val="single"/>
        </w:rPr>
        <w:t>ehicles:</w:t>
      </w:r>
    </w:p>
    <w:p w:rsidR="00F35C94" w:rsidRPr="000A210F" w:rsidRDefault="00C5347B" w:rsidP="000A210F">
      <w:pPr>
        <w:autoSpaceDE w:val="0"/>
        <w:autoSpaceDN w:val="0"/>
        <w:adjustRightInd w:val="0"/>
        <w:ind w:firstLine="720"/>
        <w:rPr>
          <w:rFonts w:ascii="Arial" w:hAnsi="Arial" w:cs="Arial"/>
          <w:sz w:val="22"/>
          <w:szCs w:val="22"/>
        </w:rPr>
      </w:pPr>
      <w:r w:rsidRPr="000A210F">
        <w:rPr>
          <w:rFonts w:ascii="Arial" w:hAnsi="Arial" w:cs="Arial"/>
          <w:sz w:val="22"/>
          <w:szCs w:val="22"/>
        </w:rPr>
        <w:t>173 ALS Transport</w:t>
      </w:r>
      <w:r w:rsidRPr="000A210F">
        <w:rPr>
          <w:rFonts w:ascii="Arial" w:hAnsi="Arial" w:cs="Arial"/>
          <w:sz w:val="22"/>
          <w:szCs w:val="22"/>
        </w:rPr>
        <w:tab/>
      </w:r>
      <w:r w:rsidRPr="000A210F">
        <w:rPr>
          <w:rFonts w:ascii="Arial" w:hAnsi="Arial" w:cs="Arial"/>
          <w:sz w:val="22"/>
          <w:szCs w:val="22"/>
        </w:rPr>
        <w:tab/>
      </w:r>
      <w:r w:rsidRPr="000A210F">
        <w:rPr>
          <w:rFonts w:ascii="Arial" w:hAnsi="Arial" w:cs="Arial"/>
          <w:sz w:val="22"/>
          <w:szCs w:val="22"/>
        </w:rPr>
        <w:tab/>
      </w:r>
      <w:r w:rsidRPr="000A210F">
        <w:rPr>
          <w:rFonts w:ascii="Arial" w:hAnsi="Arial" w:cs="Arial"/>
          <w:sz w:val="22"/>
          <w:szCs w:val="22"/>
        </w:rPr>
        <w:tab/>
        <w:t>2,448</w:t>
      </w:r>
    </w:p>
    <w:p w:rsidR="00F35C94" w:rsidRPr="000A210F" w:rsidRDefault="008D44DD" w:rsidP="000A210F">
      <w:pPr>
        <w:autoSpaceDE w:val="0"/>
        <w:autoSpaceDN w:val="0"/>
        <w:adjustRightInd w:val="0"/>
        <w:ind w:firstLine="720"/>
        <w:rPr>
          <w:rFonts w:ascii="Arial" w:hAnsi="Arial" w:cs="Arial"/>
          <w:sz w:val="22"/>
          <w:szCs w:val="22"/>
        </w:rPr>
      </w:pPr>
      <w:r w:rsidRPr="000A210F">
        <w:rPr>
          <w:rFonts w:ascii="Arial" w:hAnsi="Arial" w:cs="Arial"/>
          <w:sz w:val="22"/>
          <w:szCs w:val="22"/>
        </w:rPr>
        <w:t xml:space="preserve">    </w:t>
      </w:r>
      <w:r w:rsidR="00DB0D49" w:rsidRPr="000A210F">
        <w:rPr>
          <w:rFonts w:ascii="Arial" w:hAnsi="Arial" w:cs="Arial"/>
          <w:sz w:val="22"/>
          <w:szCs w:val="22"/>
        </w:rPr>
        <w:t>8 BLS Transport</w:t>
      </w:r>
      <w:r w:rsidR="00DB0D49" w:rsidRPr="000A210F">
        <w:rPr>
          <w:rFonts w:ascii="Arial" w:hAnsi="Arial" w:cs="Arial"/>
          <w:sz w:val="22"/>
          <w:szCs w:val="22"/>
        </w:rPr>
        <w:tab/>
      </w:r>
      <w:r w:rsidR="00DB0D49" w:rsidRPr="000A210F">
        <w:rPr>
          <w:rFonts w:ascii="Arial" w:hAnsi="Arial" w:cs="Arial"/>
          <w:sz w:val="22"/>
          <w:szCs w:val="22"/>
        </w:rPr>
        <w:tab/>
      </w:r>
      <w:r w:rsidR="00DB0D49" w:rsidRPr="000A210F">
        <w:rPr>
          <w:rFonts w:ascii="Arial" w:hAnsi="Arial" w:cs="Arial"/>
          <w:sz w:val="22"/>
          <w:szCs w:val="22"/>
        </w:rPr>
        <w:tab/>
      </w:r>
      <w:r w:rsidR="00DB0D49" w:rsidRPr="000A210F">
        <w:rPr>
          <w:rFonts w:ascii="Arial" w:hAnsi="Arial" w:cs="Arial"/>
          <w:sz w:val="22"/>
          <w:szCs w:val="22"/>
        </w:rPr>
        <w:tab/>
      </w:r>
      <w:r w:rsidR="00CF2872" w:rsidRPr="000A210F">
        <w:rPr>
          <w:rFonts w:ascii="Arial" w:hAnsi="Arial" w:cs="Arial"/>
          <w:sz w:val="22"/>
          <w:szCs w:val="22"/>
        </w:rPr>
        <w:t xml:space="preserve">   </w:t>
      </w:r>
      <w:r w:rsidR="00C5347B" w:rsidRPr="000A210F">
        <w:rPr>
          <w:rFonts w:ascii="Arial" w:hAnsi="Arial" w:cs="Arial"/>
          <w:sz w:val="22"/>
          <w:szCs w:val="22"/>
        </w:rPr>
        <w:t>469</w:t>
      </w:r>
    </w:p>
    <w:p w:rsidR="00F35C94" w:rsidRPr="000A210F" w:rsidRDefault="00824C0E" w:rsidP="000A210F">
      <w:pPr>
        <w:autoSpaceDE w:val="0"/>
        <w:autoSpaceDN w:val="0"/>
        <w:adjustRightInd w:val="0"/>
        <w:ind w:firstLine="720"/>
        <w:rPr>
          <w:rFonts w:ascii="Arial" w:hAnsi="Arial" w:cs="Arial"/>
          <w:sz w:val="22"/>
          <w:szCs w:val="22"/>
        </w:rPr>
      </w:pPr>
      <w:r w:rsidRPr="000A210F">
        <w:rPr>
          <w:rFonts w:ascii="Arial" w:hAnsi="Arial" w:cs="Arial"/>
          <w:sz w:val="22"/>
          <w:szCs w:val="22"/>
        </w:rPr>
        <w:t xml:space="preserve">  </w:t>
      </w:r>
      <w:r w:rsidR="00C5347B" w:rsidRPr="000A210F">
        <w:rPr>
          <w:rFonts w:ascii="Arial" w:hAnsi="Arial" w:cs="Arial"/>
          <w:sz w:val="22"/>
          <w:szCs w:val="22"/>
        </w:rPr>
        <w:t>60 ALS Non-Transport</w:t>
      </w:r>
      <w:r w:rsidR="00C5347B" w:rsidRPr="000A210F">
        <w:rPr>
          <w:rFonts w:ascii="Arial" w:hAnsi="Arial" w:cs="Arial"/>
          <w:sz w:val="22"/>
          <w:szCs w:val="22"/>
        </w:rPr>
        <w:tab/>
      </w:r>
      <w:r w:rsidR="00C5347B" w:rsidRPr="000A210F">
        <w:rPr>
          <w:rFonts w:ascii="Arial" w:hAnsi="Arial" w:cs="Arial"/>
          <w:sz w:val="22"/>
          <w:szCs w:val="22"/>
        </w:rPr>
        <w:tab/>
      </w:r>
      <w:r w:rsidR="00C5347B" w:rsidRPr="000A210F">
        <w:rPr>
          <w:rFonts w:ascii="Arial" w:hAnsi="Arial" w:cs="Arial"/>
          <w:sz w:val="22"/>
          <w:szCs w:val="22"/>
        </w:rPr>
        <w:tab/>
        <w:t>1,560</w:t>
      </w:r>
    </w:p>
    <w:p w:rsidR="00C543DE" w:rsidRPr="000A210F" w:rsidRDefault="00824C0E" w:rsidP="000A210F">
      <w:pPr>
        <w:autoSpaceDE w:val="0"/>
        <w:autoSpaceDN w:val="0"/>
        <w:adjustRightInd w:val="0"/>
        <w:ind w:firstLine="720"/>
        <w:rPr>
          <w:rFonts w:ascii="Arial" w:hAnsi="Arial" w:cs="Arial"/>
          <w:sz w:val="22"/>
          <w:szCs w:val="22"/>
        </w:rPr>
      </w:pPr>
      <w:r w:rsidRPr="000A210F">
        <w:rPr>
          <w:rFonts w:ascii="Arial" w:hAnsi="Arial" w:cs="Arial"/>
          <w:sz w:val="22"/>
          <w:szCs w:val="22"/>
        </w:rPr>
        <w:t xml:space="preserve">  </w:t>
      </w:r>
      <w:r w:rsidR="00F35C94" w:rsidRPr="000A210F">
        <w:rPr>
          <w:rFonts w:ascii="Arial" w:hAnsi="Arial" w:cs="Arial"/>
          <w:sz w:val="22"/>
          <w:szCs w:val="22"/>
        </w:rPr>
        <w:t>3</w:t>
      </w:r>
      <w:r w:rsidR="00DB0D49" w:rsidRPr="000A210F">
        <w:rPr>
          <w:rFonts w:ascii="Arial" w:hAnsi="Arial" w:cs="Arial"/>
          <w:sz w:val="22"/>
          <w:szCs w:val="22"/>
        </w:rPr>
        <w:t>3</w:t>
      </w:r>
      <w:r w:rsidR="00F35C94" w:rsidRPr="000A210F">
        <w:rPr>
          <w:rFonts w:ascii="Arial" w:hAnsi="Arial" w:cs="Arial"/>
          <w:sz w:val="22"/>
          <w:szCs w:val="22"/>
        </w:rPr>
        <w:t xml:space="preserve"> Air A</w:t>
      </w:r>
      <w:r w:rsidR="00DB0D49" w:rsidRPr="000A210F">
        <w:rPr>
          <w:rFonts w:ascii="Arial" w:hAnsi="Arial" w:cs="Arial"/>
          <w:sz w:val="22"/>
          <w:szCs w:val="22"/>
        </w:rPr>
        <w:t>mbulance (fixed and rotary)</w:t>
      </w:r>
      <w:r w:rsidR="00DB0D49" w:rsidRPr="000A210F">
        <w:rPr>
          <w:rFonts w:ascii="Arial" w:hAnsi="Arial" w:cs="Arial"/>
          <w:sz w:val="22"/>
          <w:szCs w:val="22"/>
        </w:rPr>
        <w:tab/>
      </w:r>
      <w:r w:rsidR="00DB0D49" w:rsidRPr="000A210F">
        <w:rPr>
          <w:rFonts w:ascii="Arial" w:hAnsi="Arial" w:cs="Arial"/>
          <w:sz w:val="22"/>
          <w:szCs w:val="22"/>
        </w:rPr>
        <w:tab/>
      </w:r>
      <w:r w:rsidR="00CF2872" w:rsidRPr="000A210F">
        <w:rPr>
          <w:rFonts w:ascii="Arial" w:hAnsi="Arial" w:cs="Arial"/>
          <w:sz w:val="22"/>
          <w:szCs w:val="22"/>
        </w:rPr>
        <w:t xml:space="preserve">   </w:t>
      </w:r>
      <w:r w:rsidR="00C5347B" w:rsidRPr="000A210F">
        <w:rPr>
          <w:rFonts w:ascii="Arial" w:hAnsi="Arial" w:cs="Arial"/>
          <w:sz w:val="22"/>
          <w:szCs w:val="22"/>
        </w:rPr>
        <w:t>129</w:t>
      </w:r>
    </w:p>
    <w:p w:rsidR="000A210F" w:rsidRDefault="000A210F" w:rsidP="006972C3">
      <w:pPr>
        <w:autoSpaceDE w:val="0"/>
        <w:autoSpaceDN w:val="0"/>
        <w:adjustRightInd w:val="0"/>
        <w:contextualSpacing/>
        <w:rPr>
          <w:rFonts w:ascii="Arial" w:hAnsi="Arial" w:cs="Arial"/>
          <w:b/>
          <w:sz w:val="22"/>
          <w:szCs w:val="22"/>
          <w:u w:val="single"/>
        </w:rPr>
      </w:pPr>
    </w:p>
    <w:p w:rsidR="00DB0D49" w:rsidRPr="000A210F" w:rsidRDefault="00DB0D49" w:rsidP="006972C3">
      <w:pPr>
        <w:autoSpaceDE w:val="0"/>
        <w:autoSpaceDN w:val="0"/>
        <w:adjustRightInd w:val="0"/>
        <w:contextualSpacing/>
        <w:rPr>
          <w:rFonts w:ascii="Arial" w:hAnsi="Arial" w:cs="Arial"/>
          <w:b/>
          <w:sz w:val="22"/>
          <w:szCs w:val="22"/>
          <w:u w:val="single"/>
        </w:rPr>
      </w:pPr>
      <w:r w:rsidRPr="000A210F">
        <w:rPr>
          <w:rFonts w:ascii="Arial" w:hAnsi="Arial" w:cs="Arial"/>
          <w:b/>
          <w:sz w:val="22"/>
          <w:szCs w:val="22"/>
          <w:u w:val="single"/>
        </w:rPr>
        <w:t>EMS AGENCY INSPECTIONS</w:t>
      </w:r>
    </w:p>
    <w:p w:rsidR="00DB0D49" w:rsidRPr="000A210F" w:rsidRDefault="000E532B" w:rsidP="006972C3">
      <w:pPr>
        <w:autoSpaceDE w:val="0"/>
        <w:autoSpaceDN w:val="0"/>
        <w:adjustRightInd w:val="0"/>
        <w:contextualSpacing/>
        <w:rPr>
          <w:rFonts w:ascii="Arial" w:hAnsi="Arial" w:cs="Arial"/>
          <w:sz w:val="22"/>
          <w:szCs w:val="22"/>
        </w:rPr>
      </w:pPr>
      <w:r>
        <w:rPr>
          <w:rFonts w:ascii="Arial" w:hAnsi="Arial" w:cs="Arial"/>
          <w:sz w:val="22"/>
          <w:szCs w:val="22"/>
        </w:rPr>
        <w:t xml:space="preserve">There have been </w:t>
      </w:r>
      <w:r w:rsidR="00414064" w:rsidRPr="000A210F">
        <w:rPr>
          <w:rFonts w:ascii="Arial" w:hAnsi="Arial" w:cs="Arial"/>
          <w:sz w:val="22"/>
          <w:szCs w:val="22"/>
        </w:rPr>
        <w:t xml:space="preserve">54 inspections </w:t>
      </w:r>
      <w:r w:rsidR="00824C0E" w:rsidRPr="000A210F">
        <w:rPr>
          <w:rFonts w:ascii="Arial" w:hAnsi="Arial" w:cs="Arial"/>
          <w:sz w:val="22"/>
          <w:szCs w:val="22"/>
        </w:rPr>
        <w:t xml:space="preserve">conducted </w:t>
      </w:r>
      <w:r>
        <w:rPr>
          <w:rFonts w:ascii="Arial" w:hAnsi="Arial" w:cs="Arial"/>
          <w:sz w:val="22"/>
          <w:szCs w:val="22"/>
        </w:rPr>
        <w:t>to date; t</w:t>
      </w:r>
      <w:r w:rsidR="00AB69F7" w:rsidRPr="000A210F">
        <w:rPr>
          <w:rFonts w:ascii="Arial" w:hAnsi="Arial" w:cs="Arial"/>
          <w:sz w:val="22"/>
          <w:szCs w:val="22"/>
        </w:rPr>
        <w:t>hirty-</w:t>
      </w:r>
      <w:r>
        <w:rPr>
          <w:rFonts w:ascii="Arial" w:hAnsi="Arial" w:cs="Arial"/>
          <w:sz w:val="22"/>
          <w:szCs w:val="22"/>
        </w:rPr>
        <w:t>five</w:t>
      </w:r>
      <w:r w:rsidR="00414064" w:rsidRPr="000A210F">
        <w:rPr>
          <w:rFonts w:ascii="Arial" w:hAnsi="Arial" w:cs="Arial"/>
          <w:sz w:val="22"/>
          <w:szCs w:val="22"/>
        </w:rPr>
        <w:t xml:space="preserve"> were announced</w:t>
      </w:r>
      <w:r w:rsidR="00824C0E" w:rsidRPr="000A210F">
        <w:rPr>
          <w:rFonts w:ascii="Arial" w:hAnsi="Arial" w:cs="Arial"/>
          <w:sz w:val="22"/>
          <w:szCs w:val="22"/>
        </w:rPr>
        <w:t>,</w:t>
      </w:r>
      <w:r w:rsidR="00414064" w:rsidRPr="000A210F">
        <w:rPr>
          <w:rFonts w:ascii="Arial" w:hAnsi="Arial" w:cs="Arial"/>
          <w:sz w:val="22"/>
          <w:szCs w:val="22"/>
        </w:rPr>
        <w:t xml:space="preserve"> and 19 </w:t>
      </w:r>
      <w:r w:rsidR="00DB0D49" w:rsidRPr="000A210F">
        <w:rPr>
          <w:rFonts w:ascii="Arial" w:hAnsi="Arial" w:cs="Arial"/>
          <w:sz w:val="22"/>
          <w:szCs w:val="22"/>
        </w:rPr>
        <w:t xml:space="preserve">were unannounced. </w:t>
      </w:r>
    </w:p>
    <w:p w:rsidR="00414064" w:rsidRPr="000A210F" w:rsidRDefault="00414064" w:rsidP="006972C3">
      <w:pPr>
        <w:autoSpaceDE w:val="0"/>
        <w:autoSpaceDN w:val="0"/>
        <w:adjustRightInd w:val="0"/>
        <w:contextualSpacing/>
        <w:rPr>
          <w:rFonts w:ascii="Arial" w:hAnsi="Arial" w:cs="Arial"/>
          <w:b/>
          <w:sz w:val="22"/>
          <w:szCs w:val="22"/>
          <w:u w:val="single"/>
        </w:rPr>
      </w:pPr>
    </w:p>
    <w:p w:rsidR="006C5367" w:rsidRPr="000A210F" w:rsidRDefault="00BB3E63" w:rsidP="006972C3">
      <w:pPr>
        <w:autoSpaceDE w:val="0"/>
        <w:autoSpaceDN w:val="0"/>
        <w:adjustRightInd w:val="0"/>
        <w:contextualSpacing/>
        <w:rPr>
          <w:rFonts w:ascii="Arial" w:hAnsi="Arial" w:cs="Arial"/>
          <w:b/>
          <w:sz w:val="22"/>
          <w:szCs w:val="22"/>
          <w:u w:val="single"/>
        </w:rPr>
      </w:pPr>
      <w:r w:rsidRPr="000A210F">
        <w:rPr>
          <w:rFonts w:ascii="Arial" w:hAnsi="Arial" w:cs="Arial"/>
          <w:b/>
          <w:sz w:val="22"/>
          <w:szCs w:val="22"/>
          <w:u w:val="single"/>
        </w:rPr>
        <w:t>911 PUBLIC SAFETY TELECOMMUNICATORS (911 PST)</w:t>
      </w:r>
    </w:p>
    <w:p w:rsidR="00E160DB" w:rsidRPr="000A210F" w:rsidRDefault="000A210F" w:rsidP="006972C3">
      <w:pPr>
        <w:rPr>
          <w:rFonts w:ascii="Arial" w:hAnsi="Arial" w:cs="Arial"/>
          <w:sz w:val="22"/>
          <w:szCs w:val="22"/>
        </w:rPr>
      </w:pPr>
      <w:r>
        <w:rPr>
          <w:rFonts w:ascii="Arial" w:hAnsi="Arial" w:cs="Arial"/>
          <w:sz w:val="22"/>
          <w:szCs w:val="22"/>
        </w:rPr>
        <w:t xml:space="preserve">There are </w:t>
      </w:r>
      <w:r w:rsidR="00A04FC7" w:rsidRPr="000A210F">
        <w:rPr>
          <w:rFonts w:ascii="Arial" w:hAnsi="Arial" w:cs="Arial"/>
          <w:sz w:val="22"/>
          <w:szCs w:val="22"/>
        </w:rPr>
        <w:t>169</w:t>
      </w:r>
      <w:r w:rsidR="00117B47" w:rsidRPr="000A210F">
        <w:rPr>
          <w:rFonts w:ascii="Arial" w:hAnsi="Arial" w:cs="Arial"/>
          <w:sz w:val="22"/>
          <w:szCs w:val="22"/>
        </w:rPr>
        <w:t xml:space="preserve"> state-approved PST training programs in Florida. </w:t>
      </w:r>
      <w:r w:rsidR="00414064" w:rsidRPr="000A210F">
        <w:rPr>
          <w:rFonts w:ascii="Arial" w:hAnsi="Arial" w:cs="Arial"/>
          <w:sz w:val="22"/>
          <w:szCs w:val="22"/>
        </w:rPr>
        <w:t>The 2015</w:t>
      </w:r>
      <w:r w:rsidR="00E160DB" w:rsidRPr="000A210F">
        <w:rPr>
          <w:rFonts w:ascii="Arial" w:hAnsi="Arial" w:cs="Arial"/>
          <w:sz w:val="22"/>
          <w:szCs w:val="22"/>
        </w:rPr>
        <w:t xml:space="preserve"> certification exam statistics are as follows:</w:t>
      </w:r>
    </w:p>
    <w:p w:rsidR="00E160DB" w:rsidRPr="000A210F" w:rsidRDefault="00E160DB" w:rsidP="00E160DB">
      <w:pPr>
        <w:rPr>
          <w:rFonts w:ascii="Arial" w:hAnsi="Arial" w:cs="Arial"/>
          <w:sz w:val="22"/>
          <w:szCs w:val="22"/>
        </w:rPr>
      </w:pPr>
    </w:p>
    <w:p w:rsidR="00E160DB" w:rsidRPr="000A210F" w:rsidRDefault="00AD551B" w:rsidP="00CF5C8B">
      <w:pPr>
        <w:pStyle w:val="ListParagraph"/>
        <w:numPr>
          <w:ilvl w:val="0"/>
          <w:numId w:val="6"/>
        </w:numPr>
        <w:ind w:hanging="270"/>
        <w:rPr>
          <w:rFonts w:ascii="Arial" w:hAnsi="Arial" w:cs="Arial"/>
          <w:sz w:val="22"/>
          <w:szCs w:val="22"/>
        </w:rPr>
      </w:pPr>
      <w:r w:rsidRPr="000A210F">
        <w:rPr>
          <w:rFonts w:ascii="Arial" w:hAnsi="Arial" w:cs="Arial"/>
          <w:sz w:val="22"/>
          <w:szCs w:val="22"/>
        </w:rPr>
        <w:t xml:space="preserve">Of </w:t>
      </w:r>
      <w:r w:rsidR="00A04FC7" w:rsidRPr="000A210F">
        <w:rPr>
          <w:rFonts w:ascii="Arial" w:hAnsi="Arial" w:cs="Arial"/>
          <w:sz w:val="22"/>
          <w:szCs w:val="22"/>
        </w:rPr>
        <w:t>610</w:t>
      </w:r>
      <w:r w:rsidRPr="000A210F">
        <w:rPr>
          <w:rFonts w:ascii="Arial" w:hAnsi="Arial" w:cs="Arial"/>
          <w:sz w:val="22"/>
          <w:szCs w:val="22"/>
        </w:rPr>
        <w:t xml:space="preserve"> exam</w:t>
      </w:r>
      <w:r w:rsidR="00E160DB" w:rsidRPr="000A210F">
        <w:rPr>
          <w:rFonts w:ascii="Arial" w:hAnsi="Arial" w:cs="Arial"/>
          <w:sz w:val="22"/>
          <w:szCs w:val="22"/>
        </w:rPr>
        <w:t xml:space="preserve"> attempts, </w:t>
      </w:r>
      <w:r w:rsidR="00A04FC7" w:rsidRPr="000A210F">
        <w:rPr>
          <w:rFonts w:ascii="Arial" w:hAnsi="Arial" w:cs="Arial"/>
          <w:sz w:val="22"/>
          <w:szCs w:val="22"/>
        </w:rPr>
        <w:t>510</w:t>
      </w:r>
      <w:r w:rsidR="00E160DB" w:rsidRPr="000A210F">
        <w:rPr>
          <w:rFonts w:ascii="Arial" w:hAnsi="Arial" w:cs="Arial"/>
          <w:sz w:val="22"/>
          <w:szCs w:val="22"/>
        </w:rPr>
        <w:t xml:space="preserve"> individuals passe</w:t>
      </w:r>
      <w:r w:rsidR="002F5166" w:rsidRPr="000A210F">
        <w:rPr>
          <w:rFonts w:ascii="Arial" w:hAnsi="Arial" w:cs="Arial"/>
          <w:sz w:val="22"/>
          <w:szCs w:val="22"/>
        </w:rPr>
        <w:t xml:space="preserve">d </w:t>
      </w:r>
      <w:r w:rsidR="000A210F" w:rsidRPr="000A210F">
        <w:rPr>
          <w:rFonts w:ascii="Arial" w:hAnsi="Arial" w:cs="Arial"/>
          <w:sz w:val="22"/>
          <w:szCs w:val="22"/>
        </w:rPr>
        <w:t xml:space="preserve">on </w:t>
      </w:r>
      <w:r w:rsidR="002F5166" w:rsidRPr="000A210F">
        <w:rPr>
          <w:rFonts w:ascii="Arial" w:hAnsi="Arial" w:cs="Arial"/>
          <w:sz w:val="22"/>
          <w:szCs w:val="22"/>
        </w:rPr>
        <w:t>first attempt</w:t>
      </w:r>
      <w:r w:rsidR="000A210F" w:rsidRPr="000A210F">
        <w:rPr>
          <w:rFonts w:ascii="Arial" w:hAnsi="Arial" w:cs="Arial"/>
          <w:sz w:val="22"/>
          <w:szCs w:val="22"/>
        </w:rPr>
        <w:t xml:space="preserve"> with a</w:t>
      </w:r>
      <w:r w:rsidR="000A210F">
        <w:rPr>
          <w:rFonts w:ascii="Arial" w:hAnsi="Arial" w:cs="Arial"/>
          <w:sz w:val="22"/>
          <w:szCs w:val="22"/>
        </w:rPr>
        <w:t>n</w:t>
      </w:r>
      <w:r w:rsidR="000A210F" w:rsidRPr="000A210F">
        <w:rPr>
          <w:rFonts w:ascii="Arial" w:hAnsi="Arial" w:cs="Arial"/>
          <w:sz w:val="22"/>
          <w:szCs w:val="22"/>
        </w:rPr>
        <w:t xml:space="preserve"> </w:t>
      </w:r>
      <w:r w:rsidR="00A04FC7" w:rsidRPr="000A210F">
        <w:rPr>
          <w:rFonts w:ascii="Arial" w:hAnsi="Arial" w:cs="Arial"/>
          <w:sz w:val="22"/>
          <w:szCs w:val="22"/>
        </w:rPr>
        <w:t>8</w:t>
      </w:r>
      <w:r w:rsidR="000A210F">
        <w:rPr>
          <w:rFonts w:ascii="Arial" w:hAnsi="Arial" w:cs="Arial"/>
          <w:sz w:val="22"/>
          <w:szCs w:val="22"/>
        </w:rPr>
        <w:t>9</w:t>
      </w:r>
      <w:r w:rsidR="002F5166" w:rsidRPr="000A210F">
        <w:rPr>
          <w:rFonts w:ascii="Arial" w:hAnsi="Arial" w:cs="Arial"/>
          <w:sz w:val="22"/>
          <w:szCs w:val="22"/>
        </w:rPr>
        <w:t xml:space="preserve"> percent</w:t>
      </w:r>
      <w:r w:rsidR="000A210F">
        <w:rPr>
          <w:rFonts w:ascii="Arial" w:hAnsi="Arial" w:cs="Arial"/>
          <w:sz w:val="22"/>
          <w:szCs w:val="22"/>
        </w:rPr>
        <w:t xml:space="preserve"> pass rate.</w:t>
      </w:r>
    </w:p>
    <w:p w:rsidR="00E160DB" w:rsidRPr="000A210F" w:rsidRDefault="00577D90" w:rsidP="00CF5C8B">
      <w:pPr>
        <w:pStyle w:val="ListParagraph"/>
        <w:numPr>
          <w:ilvl w:val="0"/>
          <w:numId w:val="6"/>
        </w:numPr>
        <w:ind w:hanging="270"/>
        <w:rPr>
          <w:rFonts w:ascii="Arial" w:hAnsi="Arial" w:cs="Arial"/>
          <w:sz w:val="22"/>
          <w:szCs w:val="22"/>
        </w:rPr>
      </w:pPr>
      <w:r w:rsidRPr="000A210F">
        <w:rPr>
          <w:rFonts w:ascii="Arial" w:hAnsi="Arial" w:cs="Arial"/>
          <w:sz w:val="22"/>
          <w:szCs w:val="22"/>
        </w:rPr>
        <w:t>There are currently 6,805</w:t>
      </w:r>
      <w:r w:rsidR="00A04FC7" w:rsidRPr="000A210F">
        <w:rPr>
          <w:rFonts w:ascii="Arial" w:hAnsi="Arial" w:cs="Arial"/>
          <w:sz w:val="22"/>
          <w:szCs w:val="22"/>
        </w:rPr>
        <w:t xml:space="preserve"> certified 911 PSTs</w:t>
      </w:r>
    </w:p>
    <w:p w:rsidR="00727131" w:rsidRPr="000A210F" w:rsidRDefault="002B042B" w:rsidP="007D5B35">
      <w:pPr>
        <w:autoSpaceDE w:val="0"/>
        <w:autoSpaceDN w:val="0"/>
        <w:adjustRightInd w:val="0"/>
        <w:rPr>
          <w:rFonts w:ascii="Arial" w:eastAsia="Calibri" w:hAnsi="Arial" w:cs="Arial"/>
          <w:b/>
          <w:color w:val="000000"/>
          <w:sz w:val="22"/>
          <w:szCs w:val="22"/>
          <w:u w:val="single"/>
        </w:rPr>
      </w:pPr>
      <w:r>
        <w:rPr>
          <w:rFonts w:ascii="Arial" w:eastAsia="Calibri" w:hAnsi="Arial" w:cs="Arial"/>
          <w:b/>
          <w:color w:val="000000"/>
          <w:sz w:val="22"/>
          <w:szCs w:val="22"/>
          <w:u w:val="single"/>
        </w:rPr>
        <w:br w:type="column"/>
      </w:r>
    </w:p>
    <w:p w:rsidR="00BB3E63" w:rsidRPr="000A210F" w:rsidRDefault="00BB3E63" w:rsidP="00BB3E63">
      <w:pPr>
        <w:pStyle w:val="BodyText2"/>
        <w:pBdr>
          <w:top w:val="single" w:sz="6" w:space="1" w:color="auto"/>
          <w:left w:val="single" w:sz="6" w:space="3" w:color="auto"/>
          <w:bottom w:val="single" w:sz="6" w:space="1" w:color="auto"/>
          <w:right w:val="single" w:sz="6" w:space="31" w:color="auto"/>
        </w:pBdr>
        <w:shd w:val="clear" w:color="auto" w:fill="E0E0E0"/>
        <w:ind w:right="4032"/>
        <w:rPr>
          <w:rFonts w:ascii="Arial" w:hAnsi="Arial" w:cs="Arial"/>
          <w:b/>
          <w:bCs/>
          <w:sz w:val="22"/>
          <w:szCs w:val="22"/>
        </w:rPr>
      </w:pPr>
      <w:r w:rsidRPr="000A210F">
        <w:rPr>
          <w:rFonts w:ascii="Arial" w:hAnsi="Arial" w:cs="Arial"/>
          <w:b/>
          <w:bCs/>
          <w:sz w:val="22"/>
          <w:szCs w:val="22"/>
        </w:rPr>
        <w:t>STATEWIDE PLANNING</w:t>
      </w:r>
    </w:p>
    <w:p w:rsidR="00BB3E63" w:rsidRPr="000A210F" w:rsidRDefault="00BB3E63" w:rsidP="006972C3">
      <w:pPr>
        <w:autoSpaceDE w:val="0"/>
        <w:autoSpaceDN w:val="0"/>
        <w:adjustRightInd w:val="0"/>
        <w:rPr>
          <w:rFonts w:ascii="Arial" w:hAnsi="Arial" w:cs="Arial"/>
          <w:b/>
          <w:bCs/>
          <w:sz w:val="22"/>
          <w:szCs w:val="22"/>
          <w:u w:val="single"/>
        </w:rPr>
      </w:pPr>
    </w:p>
    <w:p w:rsidR="00846DB8" w:rsidRPr="000A210F" w:rsidRDefault="00BB3E63" w:rsidP="00B84FC2">
      <w:pPr>
        <w:autoSpaceDE w:val="0"/>
        <w:autoSpaceDN w:val="0"/>
        <w:adjustRightInd w:val="0"/>
        <w:spacing w:line="276" w:lineRule="auto"/>
        <w:rPr>
          <w:rFonts w:ascii="Arial" w:hAnsi="Arial" w:cs="Arial"/>
          <w:b/>
          <w:bCs/>
          <w:sz w:val="22"/>
          <w:szCs w:val="22"/>
          <w:u w:val="single"/>
        </w:rPr>
      </w:pPr>
      <w:r w:rsidRPr="000A210F">
        <w:rPr>
          <w:rFonts w:ascii="Arial" w:hAnsi="Arial" w:cs="Arial"/>
          <w:b/>
          <w:bCs/>
          <w:sz w:val="22"/>
          <w:szCs w:val="22"/>
          <w:u w:val="single"/>
        </w:rPr>
        <w:t xml:space="preserve">EMERGENCY MEDICAL SERVICES FOR CHILDREN (EMSC) </w:t>
      </w:r>
    </w:p>
    <w:p w:rsidR="0096624D" w:rsidRPr="000A210F" w:rsidRDefault="0096624D" w:rsidP="0096624D">
      <w:pPr>
        <w:rPr>
          <w:rFonts w:ascii="Arial" w:hAnsi="Arial" w:cs="Arial"/>
          <w:sz w:val="22"/>
          <w:szCs w:val="22"/>
        </w:rPr>
      </w:pPr>
      <w:r w:rsidRPr="000A210F">
        <w:rPr>
          <w:rFonts w:ascii="Arial" w:hAnsi="Arial" w:cs="Arial"/>
          <w:sz w:val="22"/>
          <w:szCs w:val="22"/>
        </w:rPr>
        <w:t xml:space="preserve">The Department of Health was awarded the EMSC federal partnership grant on February 28, 2015. The new grant year </w:t>
      </w:r>
      <w:r w:rsidR="009D45AE" w:rsidRPr="000A210F">
        <w:rPr>
          <w:rFonts w:ascii="Arial" w:hAnsi="Arial" w:cs="Arial"/>
          <w:sz w:val="22"/>
          <w:szCs w:val="22"/>
        </w:rPr>
        <w:t>began</w:t>
      </w:r>
      <w:r w:rsidRPr="000A210F">
        <w:rPr>
          <w:rFonts w:ascii="Arial" w:hAnsi="Arial" w:cs="Arial"/>
          <w:sz w:val="22"/>
          <w:szCs w:val="22"/>
        </w:rPr>
        <w:t xml:space="preserve"> March 1, 2015 and will end on February 29, 2016.  The primary goals of the </w:t>
      </w:r>
      <w:r w:rsidR="00743C9A">
        <w:rPr>
          <w:rFonts w:ascii="Arial" w:hAnsi="Arial" w:cs="Arial"/>
          <w:sz w:val="22"/>
          <w:szCs w:val="22"/>
        </w:rPr>
        <w:t>grant are:</w:t>
      </w:r>
      <w:r w:rsidRPr="000A210F">
        <w:rPr>
          <w:rFonts w:ascii="Arial" w:hAnsi="Arial" w:cs="Arial"/>
          <w:sz w:val="22"/>
          <w:szCs w:val="22"/>
        </w:rPr>
        <w:t xml:space="preserve"> to improve and expand the degree to which Florida EMS has ensured the operational capacity to provide pediatric emergency care; to improve the capacity of Florida to ensure that essential resources and protocols are available in facilities where children receive care; to improve and expand the degree to which Florida has established permanence of EMSC in the Florida EMS system; and to improve and expand Florida’s capacity to reduce and ameliorate pediatric emergencies.</w:t>
      </w:r>
    </w:p>
    <w:p w:rsidR="0096624D" w:rsidRPr="000A210F" w:rsidRDefault="0096624D" w:rsidP="0096624D">
      <w:pPr>
        <w:autoSpaceDE w:val="0"/>
        <w:autoSpaceDN w:val="0"/>
        <w:adjustRightInd w:val="0"/>
        <w:rPr>
          <w:rFonts w:ascii="Arial" w:hAnsi="Arial" w:cs="Arial"/>
          <w:sz w:val="22"/>
          <w:szCs w:val="22"/>
        </w:rPr>
      </w:pPr>
    </w:p>
    <w:p w:rsidR="0096624D" w:rsidRPr="000A210F" w:rsidRDefault="0096624D" w:rsidP="0096624D">
      <w:pPr>
        <w:rPr>
          <w:rFonts w:ascii="Arial" w:hAnsi="Arial" w:cs="Arial"/>
          <w:sz w:val="22"/>
          <w:szCs w:val="22"/>
        </w:rPr>
      </w:pPr>
      <w:r w:rsidRPr="000A210F">
        <w:rPr>
          <w:rFonts w:ascii="Arial" w:hAnsi="Arial" w:cs="Arial"/>
          <w:sz w:val="22"/>
          <w:szCs w:val="22"/>
        </w:rPr>
        <w:t>Pediatric continuing education courses conducted during the past six months</w:t>
      </w:r>
      <w:r w:rsidR="00AC7AED" w:rsidRPr="000A210F">
        <w:rPr>
          <w:rFonts w:ascii="Arial" w:hAnsi="Arial" w:cs="Arial"/>
          <w:sz w:val="22"/>
          <w:szCs w:val="22"/>
        </w:rPr>
        <w:t>:</w:t>
      </w:r>
      <w:r w:rsidRPr="000A210F">
        <w:rPr>
          <w:rFonts w:ascii="Arial" w:hAnsi="Arial" w:cs="Arial"/>
          <w:sz w:val="22"/>
          <w:szCs w:val="22"/>
        </w:rPr>
        <w:t xml:space="preserve"> </w:t>
      </w:r>
    </w:p>
    <w:p w:rsidR="002B5AC8" w:rsidRPr="000A210F" w:rsidRDefault="002B5AC8" w:rsidP="0096624D">
      <w:pPr>
        <w:rPr>
          <w:rFonts w:ascii="Arial" w:hAnsi="Arial" w:cs="Arial"/>
          <w:sz w:val="22"/>
          <w:szCs w:val="22"/>
        </w:rPr>
      </w:pPr>
    </w:p>
    <w:p w:rsidR="0096624D" w:rsidRPr="000A210F" w:rsidRDefault="0096624D" w:rsidP="0096624D">
      <w:pPr>
        <w:ind w:left="720"/>
        <w:rPr>
          <w:rFonts w:ascii="Arial" w:hAnsi="Arial" w:cs="Arial"/>
          <w:sz w:val="22"/>
          <w:szCs w:val="22"/>
          <w:u w:val="single"/>
        </w:rPr>
      </w:pPr>
      <w:r w:rsidRPr="000A210F">
        <w:rPr>
          <w:rFonts w:ascii="Arial" w:hAnsi="Arial" w:cs="Arial"/>
          <w:sz w:val="22"/>
          <w:szCs w:val="22"/>
          <w:u w:val="single"/>
        </w:rPr>
        <w:t>Course Title</w:t>
      </w:r>
      <w:r w:rsidRPr="000A210F">
        <w:rPr>
          <w:rFonts w:ascii="Arial" w:hAnsi="Arial" w:cs="Arial"/>
          <w:sz w:val="22"/>
          <w:szCs w:val="22"/>
        </w:rPr>
        <w:tab/>
      </w:r>
      <w:r w:rsidRPr="000A210F">
        <w:rPr>
          <w:rFonts w:ascii="Arial" w:hAnsi="Arial" w:cs="Arial"/>
          <w:sz w:val="22"/>
          <w:szCs w:val="22"/>
        </w:rPr>
        <w:tab/>
      </w:r>
      <w:r w:rsidRPr="000A210F">
        <w:rPr>
          <w:rFonts w:ascii="Arial" w:hAnsi="Arial" w:cs="Arial"/>
          <w:sz w:val="22"/>
          <w:szCs w:val="22"/>
        </w:rPr>
        <w:tab/>
      </w:r>
      <w:r w:rsidRPr="000A210F">
        <w:rPr>
          <w:rFonts w:ascii="Arial" w:hAnsi="Arial" w:cs="Arial"/>
          <w:sz w:val="22"/>
          <w:szCs w:val="22"/>
        </w:rPr>
        <w:tab/>
      </w:r>
      <w:r w:rsidRPr="000A210F">
        <w:rPr>
          <w:rFonts w:ascii="Arial" w:hAnsi="Arial" w:cs="Arial"/>
          <w:sz w:val="22"/>
          <w:szCs w:val="22"/>
        </w:rPr>
        <w:tab/>
      </w:r>
      <w:r w:rsidR="000A210F">
        <w:rPr>
          <w:rFonts w:ascii="Arial" w:hAnsi="Arial" w:cs="Arial"/>
          <w:sz w:val="22"/>
          <w:szCs w:val="22"/>
        </w:rPr>
        <w:tab/>
      </w:r>
      <w:r w:rsidRPr="000A210F">
        <w:rPr>
          <w:rFonts w:ascii="Arial" w:hAnsi="Arial" w:cs="Arial"/>
          <w:sz w:val="22"/>
          <w:szCs w:val="22"/>
          <w:u w:val="single"/>
        </w:rPr>
        <w:t>Number Trained</w:t>
      </w:r>
    </w:p>
    <w:p w:rsidR="0096624D" w:rsidRPr="000A210F" w:rsidRDefault="0096624D" w:rsidP="00880B62">
      <w:pPr>
        <w:ind w:left="720"/>
        <w:rPr>
          <w:rFonts w:ascii="Arial" w:hAnsi="Arial" w:cs="Arial"/>
          <w:sz w:val="22"/>
          <w:szCs w:val="22"/>
        </w:rPr>
      </w:pPr>
      <w:r w:rsidRPr="000A210F">
        <w:rPr>
          <w:rFonts w:ascii="Arial" w:hAnsi="Arial" w:cs="Arial"/>
          <w:sz w:val="22"/>
          <w:szCs w:val="22"/>
        </w:rPr>
        <w:t>The ABCs of Pediatric EMS</w:t>
      </w:r>
      <w:r w:rsidRPr="000A210F">
        <w:rPr>
          <w:rFonts w:ascii="Arial" w:hAnsi="Arial" w:cs="Arial"/>
          <w:sz w:val="22"/>
          <w:szCs w:val="22"/>
        </w:rPr>
        <w:tab/>
      </w:r>
      <w:r w:rsidRPr="000A210F">
        <w:rPr>
          <w:rFonts w:ascii="Arial" w:hAnsi="Arial" w:cs="Arial"/>
          <w:sz w:val="22"/>
          <w:szCs w:val="22"/>
        </w:rPr>
        <w:tab/>
      </w:r>
      <w:r w:rsidRPr="000A210F">
        <w:rPr>
          <w:rFonts w:ascii="Arial" w:hAnsi="Arial" w:cs="Arial"/>
          <w:sz w:val="22"/>
          <w:szCs w:val="22"/>
        </w:rPr>
        <w:tab/>
      </w:r>
      <w:r w:rsidR="000A210F">
        <w:rPr>
          <w:rFonts w:ascii="Arial" w:hAnsi="Arial" w:cs="Arial"/>
          <w:sz w:val="22"/>
          <w:szCs w:val="22"/>
        </w:rPr>
        <w:tab/>
      </w:r>
      <w:r w:rsidR="000A210F">
        <w:rPr>
          <w:rFonts w:ascii="Arial" w:hAnsi="Arial" w:cs="Arial"/>
          <w:sz w:val="22"/>
          <w:szCs w:val="22"/>
        </w:rPr>
        <w:tab/>
      </w:r>
      <w:r w:rsidRPr="000A210F">
        <w:rPr>
          <w:rFonts w:ascii="Arial" w:hAnsi="Arial" w:cs="Arial"/>
          <w:sz w:val="22"/>
          <w:szCs w:val="22"/>
        </w:rPr>
        <w:t>126</w:t>
      </w:r>
    </w:p>
    <w:p w:rsidR="0096624D" w:rsidRPr="000A210F" w:rsidRDefault="00E04B38" w:rsidP="00880B62">
      <w:pPr>
        <w:ind w:left="720"/>
        <w:rPr>
          <w:rFonts w:ascii="Arial" w:hAnsi="Arial" w:cs="Arial"/>
          <w:sz w:val="22"/>
          <w:szCs w:val="22"/>
        </w:rPr>
      </w:pPr>
      <w:r w:rsidRPr="000A210F">
        <w:rPr>
          <w:rFonts w:ascii="Arial" w:hAnsi="Arial" w:cs="Arial"/>
          <w:sz w:val="22"/>
          <w:szCs w:val="22"/>
        </w:rPr>
        <w:t>Friday Night Lights Out</w:t>
      </w:r>
      <w:r w:rsidR="0096624D" w:rsidRPr="000A210F">
        <w:rPr>
          <w:rFonts w:ascii="Arial" w:hAnsi="Arial" w:cs="Arial"/>
          <w:sz w:val="22"/>
          <w:szCs w:val="22"/>
        </w:rPr>
        <w:tab/>
      </w:r>
      <w:r w:rsidR="0096624D" w:rsidRPr="000A210F">
        <w:rPr>
          <w:rFonts w:ascii="Arial" w:hAnsi="Arial" w:cs="Arial"/>
          <w:sz w:val="22"/>
          <w:szCs w:val="22"/>
        </w:rPr>
        <w:tab/>
      </w:r>
      <w:r w:rsidR="0096624D" w:rsidRPr="000A210F">
        <w:rPr>
          <w:rFonts w:ascii="Arial" w:hAnsi="Arial" w:cs="Arial"/>
          <w:sz w:val="22"/>
          <w:szCs w:val="22"/>
        </w:rPr>
        <w:tab/>
      </w:r>
      <w:r w:rsidR="000A210F">
        <w:rPr>
          <w:rFonts w:ascii="Arial" w:hAnsi="Arial" w:cs="Arial"/>
          <w:sz w:val="22"/>
          <w:szCs w:val="22"/>
        </w:rPr>
        <w:tab/>
      </w:r>
      <w:r w:rsidR="0096624D" w:rsidRPr="000A210F">
        <w:rPr>
          <w:rFonts w:ascii="Arial" w:hAnsi="Arial" w:cs="Arial"/>
          <w:sz w:val="22"/>
          <w:szCs w:val="22"/>
        </w:rPr>
        <w:t xml:space="preserve">               8</w:t>
      </w:r>
    </w:p>
    <w:p w:rsidR="0096624D" w:rsidRPr="000A210F" w:rsidRDefault="0096624D" w:rsidP="00880B62">
      <w:pPr>
        <w:ind w:left="720"/>
        <w:rPr>
          <w:rFonts w:ascii="Arial" w:hAnsi="Arial" w:cs="Arial"/>
          <w:sz w:val="22"/>
          <w:szCs w:val="22"/>
        </w:rPr>
      </w:pPr>
      <w:r w:rsidRPr="000A210F">
        <w:rPr>
          <w:rFonts w:ascii="Arial" w:hAnsi="Arial" w:cs="Arial"/>
          <w:sz w:val="22"/>
          <w:szCs w:val="22"/>
        </w:rPr>
        <w:t>PEPP</w:t>
      </w:r>
      <w:r w:rsidRPr="000A210F">
        <w:rPr>
          <w:rFonts w:ascii="Arial" w:hAnsi="Arial" w:cs="Arial"/>
          <w:sz w:val="22"/>
          <w:szCs w:val="22"/>
        </w:rPr>
        <w:tab/>
      </w:r>
      <w:r w:rsidRPr="000A210F">
        <w:rPr>
          <w:rFonts w:ascii="Arial" w:hAnsi="Arial" w:cs="Arial"/>
          <w:sz w:val="22"/>
          <w:szCs w:val="22"/>
        </w:rPr>
        <w:tab/>
      </w:r>
      <w:r w:rsidRPr="000A210F">
        <w:rPr>
          <w:rFonts w:ascii="Arial" w:hAnsi="Arial" w:cs="Arial"/>
          <w:sz w:val="22"/>
          <w:szCs w:val="22"/>
        </w:rPr>
        <w:tab/>
      </w:r>
      <w:r w:rsidRPr="000A210F">
        <w:rPr>
          <w:rFonts w:ascii="Arial" w:hAnsi="Arial" w:cs="Arial"/>
          <w:sz w:val="22"/>
          <w:szCs w:val="22"/>
        </w:rPr>
        <w:tab/>
      </w:r>
      <w:r w:rsidRPr="000A210F">
        <w:rPr>
          <w:rFonts w:ascii="Arial" w:hAnsi="Arial" w:cs="Arial"/>
          <w:sz w:val="22"/>
          <w:szCs w:val="22"/>
        </w:rPr>
        <w:tab/>
      </w:r>
      <w:r w:rsidRPr="000A210F">
        <w:rPr>
          <w:rFonts w:ascii="Arial" w:hAnsi="Arial" w:cs="Arial"/>
          <w:sz w:val="22"/>
          <w:szCs w:val="22"/>
        </w:rPr>
        <w:tab/>
      </w:r>
      <w:r w:rsidR="000A210F">
        <w:rPr>
          <w:rFonts w:ascii="Arial" w:hAnsi="Arial" w:cs="Arial"/>
          <w:sz w:val="22"/>
          <w:szCs w:val="22"/>
        </w:rPr>
        <w:tab/>
      </w:r>
      <w:r w:rsidRPr="000A210F">
        <w:rPr>
          <w:rFonts w:ascii="Arial" w:hAnsi="Arial" w:cs="Arial"/>
          <w:sz w:val="22"/>
          <w:szCs w:val="22"/>
        </w:rPr>
        <w:tab/>
        <w:t xml:space="preserve"> 12</w:t>
      </w:r>
    </w:p>
    <w:p w:rsidR="0096624D" w:rsidRPr="000A210F" w:rsidRDefault="0096624D" w:rsidP="00880B62">
      <w:pPr>
        <w:ind w:left="720"/>
        <w:rPr>
          <w:rFonts w:ascii="Arial" w:hAnsi="Arial" w:cs="Arial"/>
          <w:sz w:val="22"/>
          <w:szCs w:val="22"/>
        </w:rPr>
      </w:pPr>
      <w:r w:rsidRPr="000A210F">
        <w:rPr>
          <w:rFonts w:ascii="Arial" w:hAnsi="Arial" w:cs="Arial"/>
          <w:sz w:val="22"/>
          <w:szCs w:val="22"/>
        </w:rPr>
        <w:t>Intubation Rodeo Symposium</w:t>
      </w:r>
      <w:r w:rsidRPr="000A210F">
        <w:rPr>
          <w:rFonts w:ascii="Arial" w:hAnsi="Arial" w:cs="Arial"/>
          <w:sz w:val="22"/>
          <w:szCs w:val="22"/>
        </w:rPr>
        <w:tab/>
      </w:r>
      <w:r w:rsidRPr="000A210F">
        <w:rPr>
          <w:rFonts w:ascii="Arial" w:hAnsi="Arial" w:cs="Arial"/>
          <w:sz w:val="22"/>
          <w:szCs w:val="22"/>
        </w:rPr>
        <w:tab/>
      </w:r>
      <w:r w:rsidR="000A210F">
        <w:rPr>
          <w:rFonts w:ascii="Arial" w:hAnsi="Arial" w:cs="Arial"/>
          <w:sz w:val="22"/>
          <w:szCs w:val="22"/>
        </w:rPr>
        <w:tab/>
      </w:r>
      <w:r w:rsidRPr="000A210F">
        <w:rPr>
          <w:rFonts w:ascii="Arial" w:hAnsi="Arial" w:cs="Arial"/>
          <w:sz w:val="22"/>
          <w:szCs w:val="22"/>
        </w:rPr>
        <w:t xml:space="preserve">             42</w:t>
      </w:r>
    </w:p>
    <w:p w:rsidR="0096624D" w:rsidRPr="000A210F" w:rsidRDefault="0096624D" w:rsidP="000A210F">
      <w:pPr>
        <w:ind w:left="720"/>
        <w:rPr>
          <w:rFonts w:ascii="Arial" w:hAnsi="Arial" w:cs="Arial"/>
          <w:sz w:val="22"/>
          <w:szCs w:val="22"/>
        </w:rPr>
      </w:pPr>
      <w:r w:rsidRPr="000A210F">
        <w:rPr>
          <w:rFonts w:ascii="Arial" w:hAnsi="Arial" w:cs="Arial"/>
          <w:sz w:val="22"/>
          <w:szCs w:val="22"/>
        </w:rPr>
        <w:t>Pediatric Procedure, Practice &amp; Playtime Pig Lab</w:t>
      </w:r>
      <w:r w:rsidR="000A210F">
        <w:rPr>
          <w:rFonts w:ascii="Arial" w:hAnsi="Arial" w:cs="Arial"/>
          <w:sz w:val="22"/>
          <w:szCs w:val="22"/>
        </w:rPr>
        <w:tab/>
      </w:r>
      <w:r w:rsidR="000A210F">
        <w:rPr>
          <w:rFonts w:ascii="Arial" w:hAnsi="Arial" w:cs="Arial"/>
          <w:sz w:val="22"/>
          <w:szCs w:val="22"/>
        </w:rPr>
        <w:tab/>
        <w:t xml:space="preserve"> </w:t>
      </w:r>
      <w:r w:rsidR="005B66D3" w:rsidRPr="000A210F">
        <w:rPr>
          <w:rFonts w:ascii="Arial" w:hAnsi="Arial" w:cs="Arial"/>
          <w:sz w:val="22"/>
          <w:szCs w:val="22"/>
        </w:rPr>
        <w:t xml:space="preserve"> </w:t>
      </w:r>
      <w:r w:rsidRPr="000A210F">
        <w:rPr>
          <w:rFonts w:ascii="Arial" w:hAnsi="Arial" w:cs="Arial"/>
          <w:sz w:val="22"/>
          <w:szCs w:val="22"/>
        </w:rPr>
        <w:t>92</w:t>
      </w:r>
    </w:p>
    <w:p w:rsidR="00FA4E5A" w:rsidRPr="000A210F" w:rsidRDefault="00FA4E5A" w:rsidP="0096624D">
      <w:pPr>
        <w:autoSpaceDE w:val="0"/>
        <w:autoSpaceDN w:val="0"/>
        <w:adjustRightInd w:val="0"/>
        <w:rPr>
          <w:rFonts w:ascii="Arial" w:hAnsi="Arial" w:cs="Arial"/>
          <w:b/>
          <w:bCs/>
          <w:sz w:val="22"/>
          <w:szCs w:val="22"/>
        </w:rPr>
      </w:pPr>
    </w:p>
    <w:p w:rsidR="0096624D" w:rsidRPr="00B449FE" w:rsidRDefault="0096624D" w:rsidP="0096624D">
      <w:pPr>
        <w:autoSpaceDE w:val="0"/>
        <w:autoSpaceDN w:val="0"/>
        <w:adjustRightInd w:val="0"/>
        <w:rPr>
          <w:rFonts w:ascii="Arial" w:hAnsi="Arial" w:cs="Arial"/>
          <w:b/>
          <w:bCs/>
          <w:sz w:val="22"/>
          <w:szCs w:val="22"/>
          <w:u w:val="single"/>
        </w:rPr>
      </w:pPr>
      <w:r w:rsidRPr="00B449FE">
        <w:rPr>
          <w:rFonts w:ascii="Arial" w:hAnsi="Arial" w:cs="Arial"/>
          <w:b/>
          <w:bCs/>
          <w:sz w:val="22"/>
          <w:szCs w:val="22"/>
          <w:u w:val="single"/>
        </w:rPr>
        <w:t xml:space="preserve">FREE </w:t>
      </w:r>
      <w:r w:rsidR="00B449FE" w:rsidRPr="00B449FE">
        <w:rPr>
          <w:rFonts w:ascii="Arial" w:hAnsi="Arial" w:cs="Arial"/>
          <w:b/>
          <w:bCs/>
          <w:sz w:val="22"/>
          <w:szCs w:val="22"/>
          <w:u w:val="single"/>
        </w:rPr>
        <w:t>PEDIATRIC EDUCATION PROGRAM AND/OR RESOURCES</w:t>
      </w:r>
    </w:p>
    <w:p w:rsidR="0096624D" w:rsidRPr="000A210F" w:rsidRDefault="0096624D" w:rsidP="0096624D">
      <w:pPr>
        <w:autoSpaceDE w:val="0"/>
        <w:autoSpaceDN w:val="0"/>
        <w:adjustRightInd w:val="0"/>
        <w:rPr>
          <w:rFonts w:ascii="Arial" w:hAnsi="Arial" w:cs="Arial"/>
          <w:sz w:val="22"/>
          <w:szCs w:val="22"/>
        </w:rPr>
      </w:pPr>
      <w:r w:rsidRPr="000A210F">
        <w:rPr>
          <w:rFonts w:ascii="Arial" w:hAnsi="Arial" w:cs="Arial"/>
          <w:sz w:val="22"/>
          <w:szCs w:val="22"/>
        </w:rPr>
        <w:t>Florida EMSC</w:t>
      </w:r>
      <w:r w:rsidR="002D764A">
        <w:rPr>
          <w:rFonts w:ascii="Arial" w:hAnsi="Arial" w:cs="Arial"/>
          <w:sz w:val="22"/>
          <w:szCs w:val="22"/>
        </w:rPr>
        <w:t xml:space="preserve"> continu</w:t>
      </w:r>
      <w:r w:rsidR="00B449FE">
        <w:rPr>
          <w:rFonts w:ascii="Arial" w:hAnsi="Arial" w:cs="Arial"/>
          <w:sz w:val="22"/>
          <w:szCs w:val="22"/>
        </w:rPr>
        <w:t xml:space="preserve">es to </w:t>
      </w:r>
      <w:r w:rsidRPr="000A210F">
        <w:rPr>
          <w:rFonts w:ascii="Arial" w:hAnsi="Arial" w:cs="Arial"/>
          <w:sz w:val="22"/>
          <w:szCs w:val="22"/>
        </w:rPr>
        <w:t xml:space="preserve">offer FREE pediatric/neonatal continuing education courses and resources </w:t>
      </w:r>
      <w:r w:rsidR="00B449FE">
        <w:rPr>
          <w:rFonts w:ascii="Arial" w:hAnsi="Arial" w:cs="Arial"/>
          <w:sz w:val="22"/>
          <w:szCs w:val="22"/>
        </w:rPr>
        <w:t>to eligible agencies in Florida</w:t>
      </w:r>
      <w:r w:rsidR="00AD5C1E" w:rsidRPr="000A210F">
        <w:rPr>
          <w:rFonts w:ascii="Arial" w:hAnsi="Arial" w:cs="Arial"/>
          <w:sz w:val="22"/>
          <w:szCs w:val="22"/>
        </w:rPr>
        <w:t xml:space="preserve">. </w:t>
      </w:r>
      <w:r w:rsidRPr="000A210F">
        <w:rPr>
          <w:rFonts w:ascii="Arial" w:hAnsi="Arial" w:cs="Arial"/>
          <w:sz w:val="22"/>
          <w:szCs w:val="22"/>
        </w:rPr>
        <w:t xml:space="preserve">The following </w:t>
      </w:r>
      <w:r w:rsidR="00743C9A">
        <w:rPr>
          <w:rFonts w:ascii="Arial" w:hAnsi="Arial" w:cs="Arial"/>
          <w:sz w:val="22"/>
          <w:szCs w:val="22"/>
        </w:rPr>
        <w:t>continuing education (</w:t>
      </w:r>
      <w:r w:rsidRPr="000A210F">
        <w:rPr>
          <w:rFonts w:ascii="Arial" w:hAnsi="Arial" w:cs="Arial"/>
          <w:sz w:val="22"/>
          <w:szCs w:val="22"/>
        </w:rPr>
        <w:t>CE</w:t>
      </w:r>
      <w:r w:rsidR="00743C9A">
        <w:rPr>
          <w:rFonts w:ascii="Arial" w:hAnsi="Arial" w:cs="Arial"/>
          <w:sz w:val="22"/>
          <w:szCs w:val="22"/>
        </w:rPr>
        <w:t>)</w:t>
      </w:r>
      <w:r w:rsidRPr="000A210F">
        <w:rPr>
          <w:rFonts w:ascii="Arial" w:hAnsi="Arial" w:cs="Arial"/>
          <w:sz w:val="22"/>
          <w:szCs w:val="22"/>
        </w:rPr>
        <w:t xml:space="preserve"> courses/programs are available to eligible agencies:</w:t>
      </w:r>
    </w:p>
    <w:p w:rsidR="0096624D" w:rsidRPr="000A210F" w:rsidRDefault="0096624D" w:rsidP="0096624D">
      <w:pPr>
        <w:autoSpaceDE w:val="0"/>
        <w:autoSpaceDN w:val="0"/>
        <w:adjustRightInd w:val="0"/>
        <w:ind w:left="576"/>
        <w:rPr>
          <w:rFonts w:ascii="Arial" w:hAnsi="Arial" w:cs="Arial"/>
          <w:sz w:val="22"/>
          <w:szCs w:val="22"/>
        </w:rPr>
      </w:pPr>
    </w:p>
    <w:p w:rsidR="0096624D" w:rsidRPr="000A210F" w:rsidRDefault="0096624D" w:rsidP="00B811BE">
      <w:pPr>
        <w:numPr>
          <w:ilvl w:val="0"/>
          <w:numId w:val="10"/>
        </w:numPr>
        <w:autoSpaceDE w:val="0"/>
        <w:autoSpaceDN w:val="0"/>
        <w:adjustRightInd w:val="0"/>
        <w:ind w:left="900"/>
        <w:rPr>
          <w:rFonts w:ascii="Arial" w:hAnsi="Arial" w:cs="Arial"/>
          <w:b/>
          <w:bCs/>
          <w:sz w:val="22"/>
          <w:szCs w:val="22"/>
          <w:u w:val="single"/>
        </w:rPr>
      </w:pPr>
      <w:r w:rsidRPr="000A210F">
        <w:rPr>
          <w:rFonts w:ascii="Arial" w:hAnsi="Arial" w:cs="Arial"/>
          <w:b/>
          <w:sz w:val="22"/>
          <w:szCs w:val="22"/>
        </w:rPr>
        <w:t>Pediatric Transport Safety</w:t>
      </w:r>
    </w:p>
    <w:p w:rsidR="0096624D" w:rsidRPr="000A210F" w:rsidRDefault="0096624D" w:rsidP="00B811BE">
      <w:pPr>
        <w:numPr>
          <w:ilvl w:val="0"/>
          <w:numId w:val="10"/>
        </w:numPr>
        <w:autoSpaceDE w:val="0"/>
        <w:autoSpaceDN w:val="0"/>
        <w:adjustRightInd w:val="0"/>
        <w:ind w:left="900"/>
        <w:rPr>
          <w:rFonts w:ascii="Arial" w:hAnsi="Arial" w:cs="Arial"/>
          <w:b/>
          <w:bCs/>
          <w:sz w:val="22"/>
          <w:szCs w:val="22"/>
          <w:u w:val="single"/>
        </w:rPr>
      </w:pPr>
      <w:r w:rsidRPr="000A210F">
        <w:rPr>
          <w:rFonts w:ascii="Arial" w:hAnsi="Arial" w:cs="Arial"/>
          <w:b/>
          <w:sz w:val="22"/>
          <w:szCs w:val="22"/>
        </w:rPr>
        <w:t>Friday Night Lights Out - Pediatric Mild Traumatic Brain Injury</w:t>
      </w:r>
    </w:p>
    <w:p w:rsidR="0096624D" w:rsidRPr="000A210F" w:rsidRDefault="0096624D" w:rsidP="00B811BE">
      <w:pPr>
        <w:numPr>
          <w:ilvl w:val="0"/>
          <w:numId w:val="10"/>
        </w:numPr>
        <w:ind w:left="900"/>
        <w:rPr>
          <w:rFonts w:ascii="Arial" w:hAnsi="Arial" w:cs="Arial"/>
          <w:b/>
          <w:bCs/>
          <w:sz w:val="22"/>
          <w:szCs w:val="22"/>
          <w:u w:val="single"/>
        </w:rPr>
      </w:pPr>
      <w:r w:rsidRPr="000A210F">
        <w:rPr>
          <w:rFonts w:ascii="Arial" w:hAnsi="Arial" w:cs="Arial"/>
          <w:b/>
          <w:sz w:val="22"/>
          <w:szCs w:val="22"/>
        </w:rPr>
        <w:t>Pediatric Education for Prehospital Professionals (PEPP)</w:t>
      </w:r>
    </w:p>
    <w:p w:rsidR="0096624D" w:rsidRPr="000A210F" w:rsidRDefault="0096624D" w:rsidP="00B811BE">
      <w:pPr>
        <w:numPr>
          <w:ilvl w:val="0"/>
          <w:numId w:val="10"/>
        </w:numPr>
        <w:ind w:left="900"/>
        <w:rPr>
          <w:rFonts w:ascii="Arial" w:hAnsi="Arial" w:cs="Arial"/>
          <w:b/>
          <w:bCs/>
          <w:sz w:val="22"/>
          <w:szCs w:val="22"/>
          <w:u w:val="single"/>
        </w:rPr>
      </w:pPr>
      <w:r w:rsidRPr="000A210F">
        <w:rPr>
          <w:rFonts w:ascii="Arial" w:hAnsi="Arial" w:cs="Arial"/>
          <w:b/>
          <w:sz w:val="22"/>
          <w:szCs w:val="22"/>
        </w:rPr>
        <w:t>Pediatric Advanced Life Support (PALS)</w:t>
      </w:r>
    </w:p>
    <w:p w:rsidR="0096624D" w:rsidRPr="000A210F" w:rsidRDefault="0096624D" w:rsidP="00B811BE">
      <w:pPr>
        <w:numPr>
          <w:ilvl w:val="0"/>
          <w:numId w:val="10"/>
        </w:numPr>
        <w:ind w:left="900"/>
        <w:rPr>
          <w:rFonts w:ascii="Arial" w:hAnsi="Arial" w:cs="Arial"/>
          <w:b/>
          <w:bCs/>
          <w:sz w:val="22"/>
          <w:szCs w:val="22"/>
          <w:u w:val="single"/>
        </w:rPr>
      </w:pPr>
      <w:r w:rsidRPr="000A210F">
        <w:rPr>
          <w:rFonts w:ascii="Arial" w:hAnsi="Arial" w:cs="Arial"/>
          <w:b/>
          <w:sz w:val="22"/>
          <w:szCs w:val="22"/>
        </w:rPr>
        <w:t>S.T.A.B.L.E.</w:t>
      </w:r>
    </w:p>
    <w:p w:rsidR="0096624D" w:rsidRPr="000A210F" w:rsidRDefault="0096624D" w:rsidP="00B811BE">
      <w:pPr>
        <w:numPr>
          <w:ilvl w:val="0"/>
          <w:numId w:val="10"/>
        </w:numPr>
        <w:autoSpaceDE w:val="0"/>
        <w:autoSpaceDN w:val="0"/>
        <w:adjustRightInd w:val="0"/>
        <w:ind w:left="900"/>
        <w:rPr>
          <w:rFonts w:ascii="Arial" w:hAnsi="Arial" w:cs="Arial"/>
          <w:b/>
          <w:bCs/>
          <w:sz w:val="22"/>
          <w:szCs w:val="22"/>
          <w:u w:val="single"/>
        </w:rPr>
      </w:pPr>
      <w:r w:rsidRPr="000A210F">
        <w:rPr>
          <w:rFonts w:ascii="Arial" w:hAnsi="Arial" w:cs="Arial"/>
          <w:b/>
          <w:sz w:val="22"/>
          <w:szCs w:val="22"/>
        </w:rPr>
        <w:t>Neonatal Resuscitation Program (NRP)</w:t>
      </w:r>
    </w:p>
    <w:p w:rsidR="0096624D" w:rsidRPr="000A210F" w:rsidRDefault="0096624D" w:rsidP="00B811BE">
      <w:pPr>
        <w:numPr>
          <w:ilvl w:val="0"/>
          <w:numId w:val="10"/>
        </w:numPr>
        <w:autoSpaceDE w:val="0"/>
        <w:autoSpaceDN w:val="0"/>
        <w:adjustRightInd w:val="0"/>
        <w:ind w:left="900"/>
        <w:rPr>
          <w:rFonts w:ascii="Arial" w:hAnsi="Arial" w:cs="Arial"/>
          <w:b/>
          <w:bCs/>
          <w:sz w:val="22"/>
          <w:szCs w:val="22"/>
          <w:u w:val="single"/>
        </w:rPr>
      </w:pPr>
      <w:r w:rsidRPr="000A210F">
        <w:rPr>
          <w:rFonts w:ascii="Arial" w:hAnsi="Arial" w:cs="Arial"/>
          <w:b/>
          <w:sz w:val="22"/>
          <w:szCs w:val="22"/>
        </w:rPr>
        <w:t>Pediatric/Neonatal Review</w:t>
      </w:r>
    </w:p>
    <w:p w:rsidR="0096624D" w:rsidRPr="000A210F" w:rsidRDefault="0096624D" w:rsidP="0096624D">
      <w:pPr>
        <w:autoSpaceDE w:val="0"/>
        <w:autoSpaceDN w:val="0"/>
        <w:adjustRightInd w:val="0"/>
        <w:ind w:left="576"/>
        <w:rPr>
          <w:rFonts w:ascii="Arial" w:hAnsi="Arial" w:cs="Arial"/>
          <w:sz w:val="22"/>
          <w:szCs w:val="22"/>
        </w:rPr>
      </w:pPr>
    </w:p>
    <w:p w:rsidR="0096624D" w:rsidRDefault="0096624D" w:rsidP="003E6B1E">
      <w:pPr>
        <w:autoSpaceDE w:val="0"/>
        <w:autoSpaceDN w:val="0"/>
        <w:adjustRightInd w:val="0"/>
        <w:rPr>
          <w:rFonts w:ascii="Arial" w:hAnsi="Arial" w:cs="Arial"/>
          <w:bCs/>
          <w:sz w:val="22"/>
          <w:szCs w:val="22"/>
        </w:rPr>
      </w:pPr>
      <w:r w:rsidRPr="000A210F">
        <w:rPr>
          <w:rFonts w:ascii="Arial" w:hAnsi="Arial" w:cs="Arial"/>
          <w:bCs/>
          <w:sz w:val="22"/>
          <w:szCs w:val="22"/>
        </w:rPr>
        <w:t>Costs associated with the</w:t>
      </w:r>
      <w:r w:rsidR="000A210F">
        <w:rPr>
          <w:rFonts w:ascii="Arial" w:hAnsi="Arial" w:cs="Arial"/>
          <w:bCs/>
          <w:sz w:val="22"/>
          <w:szCs w:val="22"/>
        </w:rPr>
        <w:t>se</w:t>
      </w:r>
      <w:r w:rsidRPr="000A210F">
        <w:rPr>
          <w:rFonts w:ascii="Arial" w:hAnsi="Arial" w:cs="Arial"/>
          <w:bCs/>
          <w:sz w:val="22"/>
          <w:szCs w:val="22"/>
        </w:rPr>
        <w:t xml:space="preserve"> CE courses will be covered in full by the Flo</w:t>
      </w:r>
      <w:r w:rsidR="00B41679">
        <w:rPr>
          <w:rFonts w:ascii="Arial" w:hAnsi="Arial" w:cs="Arial"/>
          <w:bCs/>
          <w:sz w:val="22"/>
          <w:szCs w:val="22"/>
        </w:rPr>
        <w:t xml:space="preserve">rida EMSC partnership grant </w:t>
      </w:r>
      <w:r w:rsidR="00B449FE">
        <w:rPr>
          <w:rFonts w:ascii="Arial" w:hAnsi="Arial" w:cs="Arial"/>
          <w:bCs/>
          <w:sz w:val="22"/>
          <w:szCs w:val="22"/>
        </w:rPr>
        <w:t>for eligible provider agencies</w:t>
      </w:r>
      <w:r w:rsidRPr="000A210F">
        <w:rPr>
          <w:rFonts w:ascii="Arial" w:hAnsi="Arial" w:cs="Arial"/>
          <w:bCs/>
          <w:sz w:val="22"/>
          <w:szCs w:val="22"/>
        </w:rPr>
        <w:t xml:space="preserve">.  Additionally, EMSC may be able to support an education program at your agency that you are already planning or provide educational materials </w:t>
      </w:r>
      <w:r w:rsidR="00D058AF" w:rsidRPr="000A210F">
        <w:rPr>
          <w:rFonts w:ascii="Arial" w:hAnsi="Arial" w:cs="Arial"/>
          <w:bCs/>
          <w:sz w:val="22"/>
          <w:szCs w:val="22"/>
        </w:rPr>
        <w:t xml:space="preserve">and other pediatric resources. </w:t>
      </w:r>
      <w:r w:rsidR="00B449FE">
        <w:rPr>
          <w:rFonts w:ascii="Arial" w:hAnsi="Arial" w:cs="Arial"/>
          <w:bCs/>
          <w:sz w:val="22"/>
          <w:szCs w:val="22"/>
        </w:rPr>
        <w:t xml:space="preserve">Contact Bonnie Anderson, </w:t>
      </w:r>
      <w:r w:rsidR="00B811BE">
        <w:rPr>
          <w:rFonts w:ascii="Arial" w:hAnsi="Arial" w:cs="Arial"/>
          <w:bCs/>
          <w:sz w:val="22"/>
          <w:szCs w:val="22"/>
        </w:rPr>
        <w:t>EMSC P</w:t>
      </w:r>
      <w:r w:rsidRPr="000A210F">
        <w:rPr>
          <w:rFonts w:ascii="Arial" w:hAnsi="Arial" w:cs="Arial"/>
          <w:bCs/>
          <w:sz w:val="22"/>
          <w:szCs w:val="22"/>
        </w:rPr>
        <w:t xml:space="preserve">rogram </w:t>
      </w:r>
      <w:r w:rsidR="00B811BE">
        <w:rPr>
          <w:rFonts w:ascii="Arial" w:hAnsi="Arial" w:cs="Arial"/>
          <w:bCs/>
          <w:sz w:val="22"/>
          <w:szCs w:val="22"/>
        </w:rPr>
        <w:t>Manager at (850) 245-</w:t>
      </w:r>
      <w:r w:rsidR="00B449FE">
        <w:rPr>
          <w:rFonts w:ascii="Arial" w:hAnsi="Arial" w:cs="Arial"/>
          <w:bCs/>
          <w:sz w:val="22"/>
          <w:szCs w:val="22"/>
        </w:rPr>
        <w:t xml:space="preserve">4440. extension 2686, or </w:t>
      </w:r>
      <w:hyperlink r:id="rId9" w:history="1">
        <w:r w:rsidR="00B449FE" w:rsidRPr="00513BD3">
          <w:rPr>
            <w:rStyle w:val="Hyperlink"/>
            <w:rFonts w:ascii="Arial" w:hAnsi="Arial" w:cs="Arial"/>
            <w:bCs/>
            <w:sz w:val="22"/>
            <w:szCs w:val="22"/>
          </w:rPr>
          <w:t>Bonnie.Anderson@flhealth.gov</w:t>
        </w:r>
      </w:hyperlink>
      <w:r w:rsidR="00B449FE">
        <w:rPr>
          <w:rFonts w:ascii="Arial" w:hAnsi="Arial" w:cs="Arial"/>
          <w:bCs/>
          <w:sz w:val="22"/>
          <w:szCs w:val="22"/>
        </w:rPr>
        <w:t>.</w:t>
      </w:r>
    </w:p>
    <w:p w:rsidR="00B449FE" w:rsidRPr="000A210F" w:rsidRDefault="00B449FE" w:rsidP="003E6B1E">
      <w:pPr>
        <w:autoSpaceDE w:val="0"/>
        <w:autoSpaceDN w:val="0"/>
        <w:adjustRightInd w:val="0"/>
        <w:rPr>
          <w:rFonts w:ascii="Arial" w:hAnsi="Arial" w:cs="Arial"/>
          <w:bCs/>
          <w:sz w:val="22"/>
          <w:szCs w:val="22"/>
        </w:rPr>
      </w:pPr>
    </w:p>
    <w:p w:rsidR="00522B2C" w:rsidRPr="000A210F" w:rsidRDefault="00FF3E59" w:rsidP="00522B2C">
      <w:pPr>
        <w:autoSpaceDE w:val="0"/>
        <w:autoSpaceDN w:val="0"/>
        <w:adjustRightInd w:val="0"/>
        <w:rPr>
          <w:rFonts w:ascii="Arial" w:eastAsia="Calibri" w:hAnsi="Arial" w:cs="Arial"/>
          <w:b/>
          <w:color w:val="000000"/>
          <w:sz w:val="22"/>
          <w:szCs w:val="22"/>
          <w:u w:val="single"/>
        </w:rPr>
      </w:pPr>
      <w:r>
        <w:rPr>
          <w:rFonts w:ascii="Arial" w:eastAsia="Calibri" w:hAnsi="Arial" w:cs="Arial"/>
          <w:b/>
          <w:color w:val="000000"/>
          <w:sz w:val="22"/>
          <w:szCs w:val="22"/>
          <w:u w:val="single"/>
        </w:rPr>
        <w:t xml:space="preserve">COUNTY GOVERNMENT GRANTS  - </w:t>
      </w:r>
      <w:r w:rsidR="00522B2C" w:rsidRPr="000A210F">
        <w:rPr>
          <w:rFonts w:ascii="Arial" w:eastAsia="Calibri" w:hAnsi="Arial" w:cs="Arial"/>
          <w:b/>
          <w:color w:val="000000"/>
          <w:sz w:val="22"/>
          <w:szCs w:val="22"/>
          <w:u w:val="single"/>
        </w:rPr>
        <w:t xml:space="preserve">401.113(2) (a), FLORIDA STATUTES </w:t>
      </w:r>
    </w:p>
    <w:p w:rsidR="00522B2C" w:rsidRPr="000A210F" w:rsidRDefault="00FF3E59" w:rsidP="00522B2C">
      <w:pPr>
        <w:autoSpaceDE w:val="0"/>
        <w:autoSpaceDN w:val="0"/>
        <w:adjustRightInd w:val="0"/>
        <w:rPr>
          <w:rFonts w:ascii="Arial" w:hAnsi="Arial" w:cs="Arial"/>
          <w:sz w:val="22"/>
          <w:szCs w:val="22"/>
        </w:rPr>
      </w:pPr>
      <w:r>
        <w:rPr>
          <w:rFonts w:ascii="Arial" w:hAnsi="Arial" w:cs="Arial"/>
          <w:sz w:val="22"/>
          <w:szCs w:val="22"/>
        </w:rPr>
        <w:t xml:space="preserve">During </w:t>
      </w:r>
      <w:r w:rsidR="002B042B">
        <w:rPr>
          <w:rFonts w:ascii="Arial" w:hAnsi="Arial" w:cs="Arial"/>
          <w:sz w:val="22"/>
          <w:szCs w:val="22"/>
        </w:rPr>
        <w:t>FY</w:t>
      </w:r>
      <w:r w:rsidR="00522B2C" w:rsidRPr="000A210F">
        <w:rPr>
          <w:rFonts w:ascii="Arial" w:hAnsi="Arial" w:cs="Arial"/>
          <w:sz w:val="22"/>
          <w:szCs w:val="22"/>
        </w:rPr>
        <w:t xml:space="preserve"> 2014-2015</w:t>
      </w:r>
      <w:r>
        <w:rPr>
          <w:rFonts w:ascii="Arial" w:hAnsi="Arial" w:cs="Arial"/>
          <w:sz w:val="22"/>
          <w:szCs w:val="22"/>
        </w:rPr>
        <w:t>,</w:t>
      </w:r>
      <w:r w:rsidR="00522B2C" w:rsidRPr="000A210F">
        <w:rPr>
          <w:rFonts w:ascii="Arial" w:hAnsi="Arial" w:cs="Arial"/>
          <w:sz w:val="22"/>
          <w:szCs w:val="22"/>
        </w:rPr>
        <w:t xml:space="preserve"> county government grants </w:t>
      </w:r>
      <w:r>
        <w:rPr>
          <w:rFonts w:ascii="Arial" w:hAnsi="Arial" w:cs="Arial"/>
          <w:sz w:val="22"/>
          <w:szCs w:val="22"/>
        </w:rPr>
        <w:t xml:space="preserve">provided </w:t>
      </w:r>
      <w:r w:rsidR="00522B2C" w:rsidRPr="000A210F">
        <w:rPr>
          <w:rFonts w:ascii="Arial" w:hAnsi="Arial" w:cs="Arial"/>
          <w:sz w:val="22"/>
          <w:szCs w:val="22"/>
        </w:rPr>
        <w:t xml:space="preserve">$2.7 million to 59 county governments.  </w:t>
      </w:r>
      <w:r w:rsidR="00B449FE">
        <w:rPr>
          <w:rFonts w:ascii="Arial" w:hAnsi="Arial" w:cs="Arial"/>
          <w:sz w:val="22"/>
          <w:szCs w:val="22"/>
        </w:rPr>
        <w:t xml:space="preserve">The funding opportunity for FY 2015-16 will be announced </w:t>
      </w:r>
      <w:r w:rsidR="000D0932">
        <w:rPr>
          <w:rFonts w:ascii="Arial" w:hAnsi="Arial" w:cs="Arial"/>
          <w:sz w:val="22"/>
          <w:szCs w:val="22"/>
        </w:rPr>
        <w:t xml:space="preserve">on the EMS website </w:t>
      </w:r>
      <w:hyperlink r:id="rId10" w:history="1">
        <w:r w:rsidR="004956B2" w:rsidRPr="000D2230">
          <w:rPr>
            <w:rStyle w:val="Hyperlink"/>
            <w:rFonts w:ascii="Arial" w:hAnsi="Arial" w:cs="Arial"/>
            <w:sz w:val="22"/>
            <w:szCs w:val="22"/>
          </w:rPr>
          <w:t>(www.floridahealth.gov/provider-and-partner-resources/ems-grants/index.html</w:t>
        </w:r>
      </w:hyperlink>
      <w:r w:rsidR="004956B2">
        <w:rPr>
          <w:rFonts w:ascii="Arial" w:hAnsi="Arial" w:cs="Arial"/>
          <w:sz w:val="22"/>
          <w:szCs w:val="22"/>
        </w:rPr>
        <w:t xml:space="preserve">) </w:t>
      </w:r>
      <w:r w:rsidR="00B449FE">
        <w:rPr>
          <w:rFonts w:ascii="Arial" w:hAnsi="Arial" w:cs="Arial"/>
          <w:sz w:val="22"/>
          <w:szCs w:val="22"/>
        </w:rPr>
        <w:t>in late July 2015 and will include a link with additional information</w:t>
      </w:r>
      <w:r w:rsidR="000D0932">
        <w:rPr>
          <w:rFonts w:ascii="Arial" w:hAnsi="Arial" w:cs="Arial"/>
          <w:sz w:val="22"/>
          <w:szCs w:val="22"/>
        </w:rPr>
        <w:t xml:space="preserve"> for interested applicants.  </w:t>
      </w:r>
    </w:p>
    <w:p w:rsidR="00522B2C" w:rsidRPr="000A210F" w:rsidRDefault="00522B2C" w:rsidP="00522B2C">
      <w:pPr>
        <w:rPr>
          <w:rFonts w:ascii="Arial" w:hAnsi="Arial" w:cs="Arial"/>
          <w:sz w:val="22"/>
          <w:szCs w:val="22"/>
        </w:rPr>
      </w:pPr>
    </w:p>
    <w:p w:rsidR="00522B2C" w:rsidRPr="000A210F" w:rsidRDefault="00522B2C" w:rsidP="00522B2C">
      <w:pPr>
        <w:autoSpaceDE w:val="0"/>
        <w:autoSpaceDN w:val="0"/>
        <w:adjustRightInd w:val="0"/>
        <w:rPr>
          <w:rFonts w:ascii="Arial" w:eastAsia="Calibri" w:hAnsi="Arial" w:cs="Arial"/>
          <w:b/>
          <w:color w:val="000000"/>
          <w:sz w:val="22"/>
          <w:szCs w:val="22"/>
          <w:u w:val="single"/>
        </w:rPr>
      </w:pPr>
      <w:r w:rsidRPr="000A210F">
        <w:rPr>
          <w:rFonts w:ascii="Arial" w:eastAsia="Calibri" w:hAnsi="Arial" w:cs="Arial"/>
          <w:b/>
          <w:color w:val="000000"/>
          <w:sz w:val="22"/>
          <w:szCs w:val="22"/>
          <w:u w:val="single"/>
        </w:rPr>
        <w:t xml:space="preserve">MATCHING GRANTS </w:t>
      </w:r>
      <w:r w:rsidR="00FF3E59">
        <w:rPr>
          <w:rFonts w:ascii="Arial" w:eastAsia="Calibri" w:hAnsi="Arial" w:cs="Arial"/>
          <w:b/>
          <w:color w:val="000000"/>
          <w:sz w:val="22"/>
          <w:szCs w:val="22"/>
          <w:u w:val="single"/>
        </w:rPr>
        <w:t xml:space="preserve"> - </w:t>
      </w:r>
      <w:r w:rsidRPr="000A210F">
        <w:rPr>
          <w:rFonts w:ascii="Arial" w:eastAsia="Calibri" w:hAnsi="Arial" w:cs="Arial"/>
          <w:b/>
          <w:color w:val="000000"/>
          <w:sz w:val="22"/>
          <w:szCs w:val="22"/>
          <w:u w:val="single"/>
        </w:rPr>
        <w:t xml:space="preserve">401.113(2) (b), FLORIDA STATUTES </w:t>
      </w:r>
    </w:p>
    <w:p w:rsidR="00522B2C" w:rsidRPr="000A210F" w:rsidRDefault="000D0932" w:rsidP="00522B2C">
      <w:pPr>
        <w:autoSpaceDE w:val="0"/>
        <w:autoSpaceDN w:val="0"/>
        <w:adjustRightInd w:val="0"/>
        <w:rPr>
          <w:rFonts w:ascii="Arial" w:hAnsi="Arial" w:cs="Arial"/>
          <w:sz w:val="22"/>
          <w:szCs w:val="22"/>
        </w:rPr>
      </w:pPr>
      <w:r>
        <w:rPr>
          <w:rFonts w:ascii="Arial" w:hAnsi="Arial" w:cs="Arial"/>
          <w:sz w:val="22"/>
          <w:szCs w:val="22"/>
        </w:rPr>
        <w:t xml:space="preserve">The </w:t>
      </w:r>
      <w:r w:rsidR="00522B2C" w:rsidRPr="000A210F">
        <w:rPr>
          <w:rFonts w:ascii="Arial" w:hAnsi="Arial" w:cs="Arial"/>
          <w:sz w:val="22"/>
          <w:szCs w:val="22"/>
        </w:rPr>
        <w:t>FY 2014-2015</w:t>
      </w:r>
      <w:r w:rsidR="00FF6EB5" w:rsidRPr="000A210F">
        <w:rPr>
          <w:rFonts w:ascii="Arial" w:hAnsi="Arial" w:cs="Arial"/>
          <w:sz w:val="22"/>
          <w:szCs w:val="22"/>
        </w:rPr>
        <w:t xml:space="preserve"> matching grant award cycle</w:t>
      </w:r>
      <w:r>
        <w:rPr>
          <w:rFonts w:ascii="Arial" w:hAnsi="Arial" w:cs="Arial"/>
          <w:sz w:val="22"/>
          <w:szCs w:val="22"/>
        </w:rPr>
        <w:t xml:space="preserve"> has been completed and awardee information is located on the state EMS grant website at </w:t>
      </w:r>
      <w:hyperlink r:id="rId11" w:history="1">
        <w:r w:rsidR="004956B2" w:rsidRPr="000D2230">
          <w:rPr>
            <w:rStyle w:val="Hyperlink"/>
            <w:rFonts w:ascii="Arial" w:hAnsi="Arial" w:cs="Arial"/>
            <w:sz w:val="22"/>
            <w:szCs w:val="22"/>
          </w:rPr>
          <w:t>(www.floridahealth.gov/provider-and-partner-resources/ems-grants/index.html</w:t>
        </w:r>
      </w:hyperlink>
      <w:r w:rsidR="004956B2">
        <w:rPr>
          <w:rFonts w:ascii="Arial" w:hAnsi="Arial" w:cs="Arial"/>
          <w:sz w:val="22"/>
          <w:szCs w:val="22"/>
        </w:rPr>
        <w:t>).</w:t>
      </w:r>
      <w:r w:rsidR="00B87CB7">
        <w:rPr>
          <w:rFonts w:ascii="Arial" w:hAnsi="Arial" w:cs="Arial"/>
          <w:sz w:val="22"/>
          <w:szCs w:val="22"/>
        </w:rPr>
        <w:t xml:space="preserve"> </w:t>
      </w:r>
      <w:r w:rsidR="00B87CB7" w:rsidRPr="000A210F">
        <w:rPr>
          <w:rFonts w:ascii="Arial" w:hAnsi="Arial" w:cs="Arial"/>
          <w:sz w:val="22"/>
          <w:szCs w:val="22"/>
        </w:rPr>
        <w:t>All organizations are eligible for these</w:t>
      </w:r>
      <w:r w:rsidR="00B87CB7">
        <w:rPr>
          <w:rFonts w:ascii="Arial" w:hAnsi="Arial" w:cs="Arial"/>
          <w:sz w:val="22"/>
          <w:szCs w:val="22"/>
        </w:rPr>
        <w:t xml:space="preserve"> grants and new applications for FY 2015-16 will be ac</w:t>
      </w:r>
      <w:r w:rsidR="00C271D2">
        <w:rPr>
          <w:rFonts w:ascii="Arial" w:hAnsi="Arial" w:cs="Arial"/>
          <w:sz w:val="22"/>
          <w:szCs w:val="22"/>
        </w:rPr>
        <w:t xml:space="preserve">cepted beginning mid-November. </w:t>
      </w:r>
      <w:bookmarkStart w:id="0" w:name="_GoBack"/>
      <w:bookmarkEnd w:id="0"/>
      <w:r w:rsidR="00B87CB7">
        <w:rPr>
          <w:rFonts w:ascii="Arial" w:hAnsi="Arial" w:cs="Arial"/>
          <w:sz w:val="22"/>
          <w:szCs w:val="22"/>
        </w:rPr>
        <w:t>The Department hopes interested organizations will apply for this funding in the coming cycle</w:t>
      </w:r>
      <w:r w:rsidR="00B87CB7" w:rsidRPr="000A210F">
        <w:rPr>
          <w:rFonts w:ascii="Arial" w:hAnsi="Arial" w:cs="Arial"/>
          <w:sz w:val="22"/>
          <w:szCs w:val="22"/>
        </w:rPr>
        <w:t xml:space="preserve">.  </w:t>
      </w:r>
    </w:p>
    <w:p w:rsidR="00522B2C" w:rsidRPr="000A210F" w:rsidRDefault="00522B2C" w:rsidP="00522B2C">
      <w:pPr>
        <w:autoSpaceDE w:val="0"/>
        <w:autoSpaceDN w:val="0"/>
        <w:adjustRightInd w:val="0"/>
        <w:rPr>
          <w:rFonts w:ascii="Arial" w:hAnsi="Arial" w:cs="Arial"/>
          <w:sz w:val="22"/>
          <w:szCs w:val="22"/>
        </w:rPr>
      </w:pPr>
    </w:p>
    <w:p w:rsidR="00522B2C" w:rsidRPr="000A210F" w:rsidRDefault="00522B2C" w:rsidP="00522B2C">
      <w:pPr>
        <w:autoSpaceDE w:val="0"/>
        <w:autoSpaceDN w:val="0"/>
        <w:adjustRightInd w:val="0"/>
        <w:rPr>
          <w:rFonts w:ascii="Arial" w:hAnsi="Arial" w:cs="Arial"/>
          <w:sz w:val="22"/>
          <w:szCs w:val="22"/>
        </w:rPr>
      </w:pPr>
      <w:r w:rsidRPr="000A210F">
        <w:rPr>
          <w:rFonts w:ascii="Arial" w:hAnsi="Arial" w:cs="Arial"/>
          <w:sz w:val="22"/>
          <w:szCs w:val="22"/>
          <w:u w:val="single"/>
        </w:rPr>
        <w:t>Types of Organizations</w:t>
      </w:r>
      <w:r w:rsidR="006345A7" w:rsidRPr="000A210F">
        <w:rPr>
          <w:rFonts w:ascii="Arial" w:hAnsi="Arial" w:cs="Arial"/>
          <w:sz w:val="22"/>
          <w:szCs w:val="22"/>
        </w:rPr>
        <w:t>—</w:t>
      </w:r>
      <w:r w:rsidRPr="000A210F">
        <w:rPr>
          <w:rFonts w:ascii="Arial" w:hAnsi="Arial" w:cs="Arial"/>
          <w:sz w:val="22"/>
          <w:szCs w:val="22"/>
        </w:rPr>
        <w:t xml:space="preserve">$2.15 million </w:t>
      </w:r>
      <w:r w:rsidR="00B87CB7">
        <w:rPr>
          <w:rFonts w:ascii="Arial" w:hAnsi="Arial" w:cs="Arial"/>
          <w:sz w:val="22"/>
          <w:szCs w:val="22"/>
        </w:rPr>
        <w:t xml:space="preserve">was awarded through </w:t>
      </w:r>
      <w:r w:rsidRPr="000A210F">
        <w:rPr>
          <w:rFonts w:ascii="Arial" w:hAnsi="Arial" w:cs="Arial"/>
          <w:sz w:val="22"/>
          <w:szCs w:val="22"/>
        </w:rPr>
        <w:t xml:space="preserve">30 grants.  Eight grants for $317,538 went to cities, 13 grants for $1,239,682 went to counties, eight grants for $586,467 to private organizations, and one grant for $8,794 to a Fire </w:t>
      </w:r>
      <w:r w:rsidR="00382B7E">
        <w:rPr>
          <w:rFonts w:ascii="Arial" w:hAnsi="Arial" w:cs="Arial"/>
          <w:sz w:val="22"/>
          <w:szCs w:val="22"/>
        </w:rPr>
        <w:t>d</w:t>
      </w:r>
      <w:r w:rsidRPr="000A210F">
        <w:rPr>
          <w:rFonts w:ascii="Arial" w:hAnsi="Arial" w:cs="Arial"/>
          <w:sz w:val="22"/>
          <w:szCs w:val="22"/>
        </w:rPr>
        <w:t>istrict</w:t>
      </w:r>
      <w:r w:rsidR="00012CDD" w:rsidRPr="000A210F">
        <w:rPr>
          <w:rFonts w:ascii="Arial" w:hAnsi="Arial" w:cs="Arial"/>
          <w:sz w:val="22"/>
          <w:szCs w:val="22"/>
        </w:rPr>
        <w:t>.</w:t>
      </w:r>
    </w:p>
    <w:p w:rsidR="00522B2C" w:rsidRPr="000A210F" w:rsidRDefault="00522B2C" w:rsidP="00522B2C">
      <w:pPr>
        <w:rPr>
          <w:rFonts w:ascii="Arial" w:hAnsi="Arial" w:cs="Arial"/>
          <w:sz w:val="22"/>
          <w:szCs w:val="22"/>
        </w:rPr>
      </w:pPr>
    </w:p>
    <w:p w:rsidR="00522B2C" w:rsidRDefault="00522B2C" w:rsidP="00522B2C">
      <w:pPr>
        <w:rPr>
          <w:rFonts w:ascii="Arial" w:hAnsi="Arial" w:cs="Arial"/>
          <w:sz w:val="22"/>
          <w:szCs w:val="22"/>
        </w:rPr>
      </w:pPr>
      <w:r w:rsidRPr="000A210F">
        <w:rPr>
          <w:rFonts w:ascii="Arial" w:hAnsi="Arial" w:cs="Arial"/>
          <w:sz w:val="22"/>
          <w:szCs w:val="22"/>
          <w:u w:val="single"/>
        </w:rPr>
        <w:lastRenderedPageBreak/>
        <w:t>Rural Support</w:t>
      </w:r>
      <w:r w:rsidR="006345A7" w:rsidRPr="000A210F">
        <w:rPr>
          <w:rFonts w:ascii="Arial" w:hAnsi="Arial" w:cs="Arial"/>
          <w:sz w:val="22"/>
          <w:szCs w:val="22"/>
        </w:rPr>
        <w:t>—</w:t>
      </w:r>
      <w:r w:rsidRPr="000A210F">
        <w:rPr>
          <w:rFonts w:ascii="Arial" w:hAnsi="Arial" w:cs="Arial"/>
          <w:sz w:val="22"/>
          <w:szCs w:val="22"/>
        </w:rPr>
        <w:t>Nine of the 30 matching grants</w:t>
      </w:r>
      <w:r w:rsidR="00B87CB7">
        <w:rPr>
          <w:rFonts w:ascii="Arial" w:hAnsi="Arial" w:cs="Arial"/>
          <w:sz w:val="22"/>
          <w:szCs w:val="22"/>
        </w:rPr>
        <w:t xml:space="preserve"> totaling </w:t>
      </w:r>
      <w:r w:rsidRPr="000A210F">
        <w:rPr>
          <w:rFonts w:ascii="Arial" w:hAnsi="Arial" w:cs="Arial"/>
          <w:sz w:val="22"/>
          <w:szCs w:val="22"/>
        </w:rPr>
        <w:t xml:space="preserve">$929,954 in state funds, went to rural based organizations.  </w:t>
      </w:r>
      <w:r w:rsidR="00B87CB7">
        <w:rPr>
          <w:rFonts w:ascii="Arial" w:hAnsi="Arial" w:cs="Arial"/>
          <w:sz w:val="22"/>
          <w:szCs w:val="22"/>
        </w:rPr>
        <w:t>Rural cou</w:t>
      </w:r>
      <w:r w:rsidR="00BF7EF9">
        <w:rPr>
          <w:rFonts w:ascii="Arial" w:hAnsi="Arial" w:cs="Arial"/>
          <w:sz w:val="22"/>
          <w:szCs w:val="22"/>
        </w:rPr>
        <w:t>nties represent approximately 5 percent</w:t>
      </w:r>
      <w:r w:rsidR="00B87CB7">
        <w:rPr>
          <w:rFonts w:ascii="Arial" w:hAnsi="Arial" w:cs="Arial"/>
          <w:sz w:val="22"/>
          <w:szCs w:val="22"/>
        </w:rPr>
        <w:t xml:space="preserve"> of Florida total population. Matching grants to rural counties in the amount of </w:t>
      </w:r>
      <w:r w:rsidRPr="000A210F">
        <w:rPr>
          <w:rFonts w:ascii="Arial" w:hAnsi="Arial" w:cs="Arial"/>
          <w:sz w:val="22"/>
          <w:szCs w:val="22"/>
        </w:rPr>
        <w:t>$929,954</w:t>
      </w:r>
      <w:r w:rsidR="00B87CB7">
        <w:rPr>
          <w:rFonts w:ascii="Arial" w:hAnsi="Arial" w:cs="Arial"/>
          <w:sz w:val="22"/>
          <w:szCs w:val="22"/>
        </w:rPr>
        <w:t xml:space="preserve"> represents</w:t>
      </w:r>
      <w:r w:rsidRPr="000A210F">
        <w:rPr>
          <w:rFonts w:ascii="Arial" w:hAnsi="Arial" w:cs="Arial"/>
          <w:sz w:val="22"/>
          <w:szCs w:val="22"/>
        </w:rPr>
        <w:t xml:space="preserve"> 43.2</w:t>
      </w:r>
      <w:r w:rsidR="00C5222B">
        <w:rPr>
          <w:rFonts w:ascii="Arial" w:hAnsi="Arial" w:cs="Arial"/>
          <w:sz w:val="22"/>
          <w:szCs w:val="22"/>
        </w:rPr>
        <w:t xml:space="preserve"> percent</w:t>
      </w:r>
      <w:r w:rsidR="00B87CB7">
        <w:rPr>
          <w:rFonts w:ascii="Arial" w:hAnsi="Arial" w:cs="Arial"/>
          <w:sz w:val="22"/>
          <w:szCs w:val="22"/>
        </w:rPr>
        <w:t xml:space="preserve"> of the </w:t>
      </w:r>
      <w:r w:rsidRPr="000A210F">
        <w:rPr>
          <w:rFonts w:ascii="Arial" w:hAnsi="Arial" w:cs="Arial"/>
          <w:sz w:val="22"/>
          <w:szCs w:val="22"/>
        </w:rPr>
        <w:t>total funds awarded</w:t>
      </w:r>
      <w:r w:rsidR="00B87CB7">
        <w:rPr>
          <w:rFonts w:ascii="Arial" w:hAnsi="Arial" w:cs="Arial"/>
          <w:sz w:val="22"/>
          <w:szCs w:val="22"/>
        </w:rPr>
        <w:t>.</w:t>
      </w:r>
    </w:p>
    <w:p w:rsidR="00B87CB7" w:rsidRPr="000A210F" w:rsidRDefault="00B87CB7" w:rsidP="00522B2C">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3510"/>
        <w:gridCol w:w="1056"/>
        <w:gridCol w:w="1623"/>
      </w:tblGrid>
      <w:tr w:rsidR="00522B2C" w:rsidRPr="000A210F" w:rsidTr="006C4655">
        <w:tc>
          <w:tcPr>
            <w:tcW w:w="6189" w:type="dxa"/>
            <w:gridSpan w:val="3"/>
            <w:shd w:val="clear" w:color="auto" w:fill="DBE5F1" w:themeFill="accent1" w:themeFillTint="33"/>
            <w:vAlign w:val="center"/>
          </w:tcPr>
          <w:p w:rsidR="00522B2C" w:rsidRPr="000A210F" w:rsidRDefault="00522B2C" w:rsidP="002C558E">
            <w:pPr>
              <w:jc w:val="center"/>
              <w:rPr>
                <w:rFonts w:ascii="Arial" w:hAnsi="Arial" w:cs="Arial"/>
                <w:b/>
                <w:sz w:val="22"/>
                <w:szCs w:val="22"/>
              </w:rPr>
            </w:pPr>
            <w:r w:rsidRPr="000A210F">
              <w:rPr>
                <w:rFonts w:ascii="Arial" w:hAnsi="Arial" w:cs="Arial"/>
                <w:b/>
                <w:sz w:val="22"/>
                <w:szCs w:val="22"/>
              </w:rPr>
              <w:t>TYPES OF PROJECTS AWARDED JUNE 2015</w:t>
            </w:r>
          </w:p>
        </w:tc>
      </w:tr>
      <w:tr w:rsidR="00522B2C" w:rsidRPr="000A210F" w:rsidTr="006C4655">
        <w:tc>
          <w:tcPr>
            <w:tcW w:w="3510" w:type="dxa"/>
            <w:shd w:val="clear" w:color="auto" w:fill="DBE5F1" w:themeFill="accent1" w:themeFillTint="33"/>
            <w:vAlign w:val="center"/>
          </w:tcPr>
          <w:p w:rsidR="00522B2C" w:rsidRPr="000A210F" w:rsidRDefault="00522B2C" w:rsidP="002C558E">
            <w:pPr>
              <w:jc w:val="center"/>
              <w:rPr>
                <w:rFonts w:ascii="Arial" w:hAnsi="Arial" w:cs="Arial"/>
                <w:b/>
                <w:sz w:val="22"/>
                <w:szCs w:val="22"/>
              </w:rPr>
            </w:pPr>
            <w:r w:rsidRPr="000A210F">
              <w:rPr>
                <w:rFonts w:ascii="Arial" w:hAnsi="Arial" w:cs="Arial"/>
                <w:b/>
                <w:sz w:val="22"/>
                <w:szCs w:val="22"/>
              </w:rPr>
              <w:t>Category of Project</w:t>
            </w:r>
          </w:p>
        </w:tc>
        <w:tc>
          <w:tcPr>
            <w:tcW w:w="1056" w:type="dxa"/>
            <w:shd w:val="clear" w:color="auto" w:fill="DBE5F1" w:themeFill="accent1" w:themeFillTint="33"/>
            <w:vAlign w:val="center"/>
          </w:tcPr>
          <w:p w:rsidR="00522B2C" w:rsidRPr="000A210F" w:rsidRDefault="00522B2C" w:rsidP="002C558E">
            <w:pPr>
              <w:jc w:val="center"/>
              <w:rPr>
                <w:rFonts w:ascii="Arial" w:hAnsi="Arial" w:cs="Arial"/>
                <w:b/>
                <w:sz w:val="22"/>
                <w:szCs w:val="22"/>
              </w:rPr>
            </w:pPr>
            <w:r w:rsidRPr="000A210F">
              <w:rPr>
                <w:rFonts w:ascii="Arial" w:hAnsi="Arial" w:cs="Arial"/>
                <w:b/>
                <w:sz w:val="22"/>
                <w:szCs w:val="22"/>
              </w:rPr>
              <w:t>No. of Grants</w:t>
            </w:r>
          </w:p>
        </w:tc>
        <w:tc>
          <w:tcPr>
            <w:tcW w:w="1623" w:type="dxa"/>
            <w:shd w:val="clear" w:color="auto" w:fill="DBE5F1" w:themeFill="accent1" w:themeFillTint="33"/>
            <w:vAlign w:val="center"/>
          </w:tcPr>
          <w:p w:rsidR="00522B2C" w:rsidRPr="000A210F" w:rsidRDefault="00522B2C" w:rsidP="002C558E">
            <w:pPr>
              <w:jc w:val="center"/>
              <w:rPr>
                <w:rFonts w:ascii="Arial" w:hAnsi="Arial" w:cs="Arial"/>
                <w:b/>
                <w:sz w:val="22"/>
                <w:szCs w:val="22"/>
              </w:rPr>
            </w:pPr>
            <w:r w:rsidRPr="000A210F">
              <w:rPr>
                <w:rFonts w:ascii="Arial" w:hAnsi="Arial" w:cs="Arial"/>
                <w:b/>
                <w:sz w:val="22"/>
                <w:szCs w:val="22"/>
              </w:rPr>
              <w:t>State $ Awarded</w:t>
            </w:r>
          </w:p>
        </w:tc>
      </w:tr>
      <w:tr w:rsidR="00522B2C" w:rsidRPr="000A210F" w:rsidTr="006C4655">
        <w:tc>
          <w:tcPr>
            <w:tcW w:w="3510" w:type="dxa"/>
          </w:tcPr>
          <w:p w:rsidR="00522B2C" w:rsidRPr="000A210F" w:rsidRDefault="00522B2C" w:rsidP="002C558E">
            <w:pPr>
              <w:rPr>
                <w:rFonts w:ascii="Arial" w:hAnsi="Arial" w:cs="Arial"/>
                <w:sz w:val="22"/>
                <w:szCs w:val="22"/>
              </w:rPr>
            </w:pPr>
            <w:r w:rsidRPr="000A210F">
              <w:rPr>
                <w:rFonts w:ascii="Arial" w:hAnsi="Arial" w:cs="Arial"/>
                <w:sz w:val="22"/>
                <w:szCs w:val="22"/>
              </w:rPr>
              <w:t>Vehicles</w:t>
            </w:r>
          </w:p>
        </w:tc>
        <w:tc>
          <w:tcPr>
            <w:tcW w:w="1056" w:type="dxa"/>
          </w:tcPr>
          <w:p w:rsidR="00522B2C" w:rsidRPr="000A210F" w:rsidRDefault="00522B2C" w:rsidP="004717EB">
            <w:pPr>
              <w:jc w:val="center"/>
              <w:rPr>
                <w:rFonts w:ascii="Arial" w:hAnsi="Arial" w:cs="Arial"/>
                <w:sz w:val="22"/>
                <w:szCs w:val="22"/>
              </w:rPr>
            </w:pPr>
            <w:r w:rsidRPr="000A210F">
              <w:rPr>
                <w:rFonts w:ascii="Arial" w:hAnsi="Arial" w:cs="Arial"/>
                <w:sz w:val="22"/>
                <w:szCs w:val="22"/>
              </w:rPr>
              <w:t>7</w:t>
            </w:r>
          </w:p>
        </w:tc>
        <w:tc>
          <w:tcPr>
            <w:tcW w:w="1623" w:type="dxa"/>
            <w:vAlign w:val="center"/>
          </w:tcPr>
          <w:p w:rsidR="00522B2C" w:rsidRPr="000A210F" w:rsidRDefault="00522B2C" w:rsidP="002C558E">
            <w:pPr>
              <w:jc w:val="right"/>
              <w:rPr>
                <w:rFonts w:ascii="Arial" w:hAnsi="Arial" w:cs="Arial"/>
                <w:sz w:val="22"/>
                <w:szCs w:val="22"/>
              </w:rPr>
            </w:pPr>
            <w:r w:rsidRPr="000A210F">
              <w:rPr>
                <w:rFonts w:ascii="Arial" w:hAnsi="Arial" w:cs="Arial"/>
                <w:sz w:val="22"/>
                <w:szCs w:val="22"/>
              </w:rPr>
              <w:t>$876,450.00</w:t>
            </w:r>
          </w:p>
        </w:tc>
      </w:tr>
      <w:tr w:rsidR="00522B2C" w:rsidRPr="000A210F" w:rsidTr="006C4655">
        <w:tc>
          <w:tcPr>
            <w:tcW w:w="3510" w:type="dxa"/>
          </w:tcPr>
          <w:p w:rsidR="00522B2C" w:rsidRPr="000A210F" w:rsidRDefault="00522B2C" w:rsidP="002C558E">
            <w:pPr>
              <w:rPr>
                <w:rFonts w:ascii="Arial" w:hAnsi="Arial" w:cs="Arial"/>
                <w:sz w:val="22"/>
                <w:szCs w:val="22"/>
              </w:rPr>
            </w:pPr>
            <w:r w:rsidRPr="000A210F">
              <w:rPr>
                <w:rFonts w:ascii="Arial" w:hAnsi="Arial" w:cs="Arial"/>
                <w:sz w:val="22"/>
                <w:szCs w:val="22"/>
              </w:rPr>
              <w:t>Stretchers</w:t>
            </w:r>
          </w:p>
        </w:tc>
        <w:tc>
          <w:tcPr>
            <w:tcW w:w="1056" w:type="dxa"/>
          </w:tcPr>
          <w:p w:rsidR="00522B2C" w:rsidRPr="000A210F" w:rsidRDefault="00522B2C" w:rsidP="004717EB">
            <w:pPr>
              <w:jc w:val="center"/>
              <w:rPr>
                <w:rFonts w:ascii="Arial" w:hAnsi="Arial" w:cs="Arial"/>
                <w:sz w:val="22"/>
                <w:szCs w:val="22"/>
              </w:rPr>
            </w:pPr>
            <w:r w:rsidRPr="000A210F">
              <w:rPr>
                <w:rFonts w:ascii="Arial" w:hAnsi="Arial" w:cs="Arial"/>
                <w:sz w:val="22"/>
                <w:szCs w:val="22"/>
              </w:rPr>
              <w:t>7</w:t>
            </w:r>
          </w:p>
        </w:tc>
        <w:tc>
          <w:tcPr>
            <w:tcW w:w="1623" w:type="dxa"/>
            <w:vAlign w:val="center"/>
          </w:tcPr>
          <w:p w:rsidR="00522B2C" w:rsidRPr="000A210F" w:rsidRDefault="00522B2C" w:rsidP="002C558E">
            <w:pPr>
              <w:jc w:val="right"/>
              <w:rPr>
                <w:rFonts w:ascii="Arial" w:hAnsi="Arial" w:cs="Arial"/>
                <w:sz w:val="22"/>
                <w:szCs w:val="22"/>
              </w:rPr>
            </w:pPr>
            <w:r w:rsidRPr="000A210F">
              <w:rPr>
                <w:rFonts w:ascii="Arial" w:hAnsi="Arial" w:cs="Arial"/>
                <w:sz w:val="22"/>
                <w:szCs w:val="22"/>
              </w:rPr>
              <w:t>$586,324.00</w:t>
            </w:r>
          </w:p>
        </w:tc>
      </w:tr>
      <w:tr w:rsidR="00522B2C" w:rsidRPr="000A210F" w:rsidTr="006C4655">
        <w:tc>
          <w:tcPr>
            <w:tcW w:w="3510" w:type="dxa"/>
          </w:tcPr>
          <w:p w:rsidR="00522B2C" w:rsidRPr="000A210F" w:rsidRDefault="00522B2C" w:rsidP="002C558E">
            <w:pPr>
              <w:rPr>
                <w:rFonts w:ascii="Arial" w:hAnsi="Arial" w:cs="Arial"/>
                <w:sz w:val="22"/>
                <w:szCs w:val="22"/>
              </w:rPr>
            </w:pPr>
            <w:r w:rsidRPr="000A210F">
              <w:rPr>
                <w:rFonts w:ascii="Arial" w:hAnsi="Arial" w:cs="Arial"/>
                <w:sz w:val="22"/>
                <w:szCs w:val="22"/>
              </w:rPr>
              <w:t>Cardiac Monitors</w:t>
            </w:r>
          </w:p>
        </w:tc>
        <w:tc>
          <w:tcPr>
            <w:tcW w:w="1056" w:type="dxa"/>
          </w:tcPr>
          <w:p w:rsidR="00522B2C" w:rsidRPr="000A210F" w:rsidRDefault="00522B2C" w:rsidP="004717EB">
            <w:pPr>
              <w:jc w:val="center"/>
              <w:rPr>
                <w:rFonts w:ascii="Arial" w:hAnsi="Arial" w:cs="Arial"/>
                <w:sz w:val="22"/>
                <w:szCs w:val="22"/>
              </w:rPr>
            </w:pPr>
            <w:r w:rsidRPr="000A210F">
              <w:rPr>
                <w:rFonts w:ascii="Arial" w:hAnsi="Arial" w:cs="Arial"/>
                <w:sz w:val="22"/>
                <w:szCs w:val="22"/>
              </w:rPr>
              <w:t>5</w:t>
            </w:r>
          </w:p>
        </w:tc>
        <w:tc>
          <w:tcPr>
            <w:tcW w:w="1623" w:type="dxa"/>
            <w:vAlign w:val="center"/>
          </w:tcPr>
          <w:p w:rsidR="00522B2C" w:rsidRPr="000A210F" w:rsidRDefault="00522B2C" w:rsidP="002C558E">
            <w:pPr>
              <w:jc w:val="right"/>
              <w:rPr>
                <w:rFonts w:ascii="Arial" w:hAnsi="Arial" w:cs="Arial"/>
                <w:sz w:val="22"/>
                <w:szCs w:val="22"/>
              </w:rPr>
            </w:pPr>
            <w:r w:rsidRPr="000A210F">
              <w:rPr>
                <w:rFonts w:ascii="Arial" w:hAnsi="Arial" w:cs="Arial"/>
                <w:sz w:val="22"/>
                <w:szCs w:val="22"/>
              </w:rPr>
              <w:t>$266,423.00</w:t>
            </w:r>
          </w:p>
        </w:tc>
      </w:tr>
      <w:tr w:rsidR="00522B2C" w:rsidRPr="000A210F" w:rsidTr="006C4655">
        <w:tc>
          <w:tcPr>
            <w:tcW w:w="3510" w:type="dxa"/>
          </w:tcPr>
          <w:p w:rsidR="00522B2C" w:rsidRPr="000A210F" w:rsidRDefault="00522B2C" w:rsidP="002C558E">
            <w:pPr>
              <w:rPr>
                <w:rFonts w:ascii="Arial" w:hAnsi="Arial" w:cs="Arial"/>
                <w:sz w:val="22"/>
                <w:szCs w:val="22"/>
              </w:rPr>
            </w:pPr>
            <w:r w:rsidRPr="000A210F">
              <w:rPr>
                <w:rFonts w:ascii="Arial" w:hAnsi="Arial" w:cs="Arial"/>
                <w:sz w:val="22"/>
                <w:szCs w:val="22"/>
              </w:rPr>
              <w:t>Education</w:t>
            </w:r>
          </w:p>
        </w:tc>
        <w:tc>
          <w:tcPr>
            <w:tcW w:w="1056" w:type="dxa"/>
          </w:tcPr>
          <w:p w:rsidR="00522B2C" w:rsidRPr="000A210F" w:rsidRDefault="00522B2C" w:rsidP="004717EB">
            <w:pPr>
              <w:jc w:val="center"/>
              <w:rPr>
                <w:rFonts w:ascii="Arial" w:hAnsi="Arial" w:cs="Arial"/>
                <w:sz w:val="22"/>
                <w:szCs w:val="22"/>
              </w:rPr>
            </w:pPr>
            <w:r w:rsidRPr="000A210F">
              <w:rPr>
                <w:rFonts w:ascii="Arial" w:hAnsi="Arial" w:cs="Arial"/>
                <w:sz w:val="22"/>
                <w:szCs w:val="22"/>
              </w:rPr>
              <w:t>2</w:t>
            </w:r>
          </w:p>
        </w:tc>
        <w:tc>
          <w:tcPr>
            <w:tcW w:w="1623" w:type="dxa"/>
            <w:vAlign w:val="center"/>
          </w:tcPr>
          <w:p w:rsidR="00522B2C" w:rsidRPr="000A210F" w:rsidRDefault="00522B2C" w:rsidP="002C558E">
            <w:pPr>
              <w:jc w:val="right"/>
              <w:rPr>
                <w:rFonts w:ascii="Arial" w:hAnsi="Arial" w:cs="Arial"/>
                <w:sz w:val="22"/>
                <w:szCs w:val="22"/>
              </w:rPr>
            </w:pPr>
            <w:r w:rsidRPr="000A210F">
              <w:rPr>
                <w:rFonts w:ascii="Arial" w:hAnsi="Arial" w:cs="Arial"/>
                <w:sz w:val="22"/>
                <w:szCs w:val="22"/>
              </w:rPr>
              <w:t>$165,167.00</w:t>
            </w:r>
          </w:p>
        </w:tc>
      </w:tr>
      <w:tr w:rsidR="00522B2C" w:rsidRPr="000A210F" w:rsidTr="006C4655">
        <w:tc>
          <w:tcPr>
            <w:tcW w:w="3510" w:type="dxa"/>
          </w:tcPr>
          <w:p w:rsidR="00522B2C" w:rsidRPr="000A210F" w:rsidRDefault="00522B2C" w:rsidP="002C558E">
            <w:pPr>
              <w:rPr>
                <w:rFonts w:ascii="Arial" w:hAnsi="Arial" w:cs="Arial"/>
                <w:sz w:val="22"/>
                <w:szCs w:val="22"/>
              </w:rPr>
            </w:pPr>
            <w:r w:rsidRPr="000A210F">
              <w:rPr>
                <w:rFonts w:ascii="Arial" w:hAnsi="Arial" w:cs="Arial"/>
                <w:sz w:val="22"/>
                <w:szCs w:val="22"/>
              </w:rPr>
              <w:t>Community Paramedic</w:t>
            </w:r>
          </w:p>
        </w:tc>
        <w:tc>
          <w:tcPr>
            <w:tcW w:w="1056" w:type="dxa"/>
          </w:tcPr>
          <w:p w:rsidR="00522B2C" w:rsidRPr="000A210F" w:rsidRDefault="00522B2C" w:rsidP="004717EB">
            <w:pPr>
              <w:jc w:val="center"/>
              <w:rPr>
                <w:rFonts w:ascii="Arial" w:hAnsi="Arial" w:cs="Arial"/>
                <w:sz w:val="22"/>
                <w:szCs w:val="22"/>
              </w:rPr>
            </w:pPr>
            <w:r w:rsidRPr="000A210F">
              <w:rPr>
                <w:rFonts w:ascii="Arial" w:hAnsi="Arial" w:cs="Arial"/>
                <w:sz w:val="22"/>
                <w:szCs w:val="22"/>
              </w:rPr>
              <w:t>1</w:t>
            </w:r>
          </w:p>
        </w:tc>
        <w:tc>
          <w:tcPr>
            <w:tcW w:w="1623" w:type="dxa"/>
            <w:vAlign w:val="center"/>
          </w:tcPr>
          <w:p w:rsidR="00522B2C" w:rsidRPr="000A210F" w:rsidRDefault="00522B2C" w:rsidP="002C558E">
            <w:pPr>
              <w:jc w:val="right"/>
              <w:rPr>
                <w:rFonts w:ascii="Arial" w:hAnsi="Arial" w:cs="Arial"/>
                <w:sz w:val="22"/>
                <w:szCs w:val="22"/>
              </w:rPr>
            </w:pPr>
            <w:r w:rsidRPr="000A210F">
              <w:rPr>
                <w:rFonts w:ascii="Arial" w:hAnsi="Arial" w:cs="Arial"/>
                <w:sz w:val="22"/>
                <w:szCs w:val="22"/>
              </w:rPr>
              <w:t>$92,196.00</w:t>
            </w:r>
          </w:p>
        </w:tc>
      </w:tr>
      <w:tr w:rsidR="00522B2C" w:rsidRPr="000A210F" w:rsidTr="006C4655">
        <w:tc>
          <w:tcPr>
            <w:tcW w:w="3510" w:type="dxa"/>
          </w:tcPr>
          <w:p w:rsidR="00522B2C" w:rsidRPr="000A210F" w:rsidRDefault="00522B2C" w:rsidP="002C558E">
            <w:pPr>
              <w:rPr>
                <w:rFonts w:ascii="Arial" w:hAnsi="Arial" w:cs="Arial"/>
                <w:sz w:val="22"/>
                <w:szCs w:val="22"/>
              </w:rPr>
            </w:pPr>
            <w:r w:rsidRPr="000A210F">
              <w:rPr>
                <w:rFonts w:ascii="Arial" w:hAnsi="Arial" w:cs="Arial"/>
                <w:sz w:val="22"/>
                <w:szCs w:val="22"/>
              </w:rPr>
              <w:t>Chest Compression Systems</w:t>
            </w:r>
          </w:p>
        </w:tc>
        <w:tc>
          <w:tcPr>
            <w:tcW w:w="1056" w:type="dxa"/>
          </w:tcPr>
          <w:p w:rsidR="00522B2C" w:rsidRPr="000A210F" w:rsidRDefault="00522B2C" w:rsidP="004717EB">
            <w:pPr>
              <w:jc w:val="center"/>
              <w:rPr>
                <w:rFonts w:ascii="Arial" w:hAnsi="Arial" w:cs="Arial"/>
                <w:sz w:val="22"/>
                <w:szCs w:val="22"/>
              </w:rPr>
            </w:pPr>
            <w:r w:rsidRPr="000A210F">
              <w:rPr>
                <w:rFonts w:ascii="Arial" w:hAnsi="Arial" w:cs="Arial"/>
                <w:sz w:val="22"/>
                <w:szCs w:val="22"/>
              </w:rPr>
              <w:t>4</w:t>
            </w:r>
          </w:p>
        </w:tc>
        <w:tc>
          <w:tcPr>
            <w:tcW w:w="1623" w:type="dxa"/>
            <w:vAlign w:val="center"/>
          </w:tcPr>
          <w:p w:rsidR="00522B2C" w:rsidRPr="000A210F" w:rsidRDefault="00522B2C" w:rsidP="002C558E">
            <w:pPr>
              <w:jc w:val="right"/>
              <w:rPr>
                <w:rFonts w:ascii="Arial" w:hAnsi="Arial" w:cs="Arial"/>
                <w:sz w:val="22"/>
                <w:szCs w:val="22"/>
              </w:rPr>
            </w:pPr>
            <w:r w:rsidRPr="000A210F">
              <w:rPr>
                <w:rFonts w:ascii="Arial" w:hAnsi="Arial" w:cs="Arial"/>
                <w:sz w:val="22"/>
                <w:szCs w:val="22"/>
              </w:rPr>
              <w:t>$83,071.00</w:t>
            </w:r>
          </w:p>
        </w:tc>
      </w:tr>
      <w:tr w:rsidR="00522B2C" w:rsidRPr="000A210F" w:rsidTr="006C4655">
        <w:tc>
          <w:tcPr>
            <w:tcW w:w="3510" w:type="dxa"/>
          </w:tcPr>
          <w:p w:rsidR="00522B2C" w:rsidRPr="000A210F" w:rsidRDefault="00522B2C" w:rsidP="002C558E">
            <w:pPr>
              <w:rPr>
                <w:rFonts w:ascii="Arial" w:hAnsi="Arial" w:cs="Arial"/>
                <w:sz w:val="22"/>
                <w:szCs w:val="22"/>
              </w:rPr>
            </w:pPr>
            <w:r w:rsidRPr="000A210F">
              <w:rPr>
                <w:rFonts w:ascii="Arial" w:hAnsi="Arial" w:cs="Arial"/>
                <w:sz w:val="22"/>
                <w:szCs w:val="22"/>
              </w:rPr>
              <w:t>Other Medical Equipment</w:t>
            </w:r>
          </w:p>
        </w:tc>
        <w:tc>
          <w:tcPr>
            <w:tcW w:w="1056" w:type="dxa"/>
          </w:tcPr>
          <w:p w:rsidR="00522B2C" w:rsidRPr="000A210F" w:rsidRDefault="00522B2C" w:rsidP="004717EB">
            <w:pPr>
              <w:jc w:val="center"/>
              <w:rPr>
                <w:rFonts w:ascii="Arial" w:hAnsi="Arial" w:cs="Arial"/>
                <w:sz w:val="22"/>
                <w:szCs w:val="22"/>
              </w:rPr>
            </w:pPr>
            <w:r w:rsidRPr="000A210F">
              <w:rPr>
                <w:rFonts w:ascii="Arial" w:hAnsi="Arial" w:cs="Arial"/>
                <w:sz w:val="22"/>
                <w:szCs w:val="22"/>
              </w:rPr>
              <w:t>3</w:t>
            </w:r>
          </w:p>
        </w:tc>
        <w:tc>
          <w:tcPr>
            <w:tcW w:w="1623" w:type="dxa"/>
            <w:vAlign w:val="center"/>
          </w:tcPr>
          <w:p w:rsidR="00522B2C" w:rsidRPr="000A210F" w:rsidRDefault="00522B2C" w:rsidP="002C558E">
            <w:pPr>
              <w:jc w:val="right"/>
              <w:rPr>
                <w:rFonts w:ascii="Arial" w:hAnsi="Arial" w:cs="Arial"/>
                <w:sz w:val="22"/>
                <w:szCs w:val="22"/>
              </w:rPr>
            </w:pPr>
            <w:r w:rsidRPr="000A210F">
              <w:rPr>
                <w:rFonts w:ascii="Arial" w:hAnsi="Arial" w:cs="Arial"/>
                <w:sz w:val="22"/>
                <w:szCs w:val="22"/>
              </w:rPr>
              <w:t>$74,056.00</w:t>
            </w:r>
          </w:p>
        </w:tc>
      </w:tr>
      <w:tr w:rsidR="00522B2C" w:rsidRPr="000A210F" w:rsidTr="006C4655">
        <w:tc>
          <w:tcPr>
            <w:tcW w:w="3510" w:type="dxa"/>
          </w:tcPr>
          <w:p w:rsidR="00522B2C" w:rsidRPr="000A210F" w:rsidRDefault="00522B2C" w:rsidP="002C558E">
            <w:pPr>
              <w:rPr>
                <w:rFonts w:ascii="Arial" w:hAnsi="Arial" w:cs="Arial"/>
                <w:sz w:val="22"/>
                <w:szCs w:val="22"/>
              </w:rPr>
            </w:pPr>
            <w:r w:rsidRPr="000A210F">
              <w:rPr>
                <w:rFonts w:ascii="Arial" w:hAnsi="Arial" w:cs="Arial"/>
                <w:sz w:val="22"/>
                <w:szCs w:val="22"/>
              </w:rPr>
              <w:t>AEDs</w:t>
            </w:r>
          </w:p>
        </w:tc>
        <w:tc>
          <w:tcPr>
            <w:tcW w:w="1056" w:type="dxa"/>
          </w:tcPr>
          <w:p w:rsidR="00522B2C" w:rsidRPr="000A210F" w:rsidRDefault="00522B2C" w:rsidP="004717EB">
            <w:pPr>
              <w:jc w:val="center"/>
              <w:rPr>
                <w:rFonts w:ascii="Arial" w:hAnsi="Arial" w:cs="Arial"/>
                <w:sz w:val="22"/>
                <w:szCs w:val="22"/>
              </w:rPr>
            </w:pPr>
            <w:r w:rsidRPr="000A210F">
              <w:rPr>
                <w:rFonts w:ascii="Arial" w:hAnsi="Arial" w:cs="Arial"/>
                <w:sz w:val="22"/>
                <w:szCs w:val="22"/>
              </w:rPr>
              <w:t>1</w:t>
            </w:r>
          </w:p>
        </w:tc>
        <w:tc>
          <w:tcPr>
            <w:tcW w:w="1623" w:type="dxa"/>
            <w:vAlign w:val="center"/>
          </w:tcPr>
          <w:p w:rsidR="00522B2C" w:rsidRPr="000A210F" w:rsidRDefault="00522B2C" w:rsidP="002C558E">
            <w:pPr>
              <w:jc w:val="right"/>
              <w:rPr>
                <w:rFonts w:ascii="Arial" w:hAnsi="Arial" w:cs="Arial"/>
                <w:sz w:val="22"/>
                <w:szCs w:val="22"/>
              </w:rPr>
            </w:pPr>
            <w:r w:rsidRPr="000A210F">
              <w:rPr>
                <w:rFonts w:ascii="Arial" w:hAnsi="Arial" w:cs="Arial"/>
                <w:sz w:val="22"/>
                <w:szCs w:val="22"/>
              </w:rPr>
              <w:t>$8,794.00</w:t>
            </w:r>
          </w:p>
        </w:tc>
      </w:tr>
      <w:tr w:rsidR="00522B2C" w:rsidRPr="000A210F" w:rsidTr="006C4655">
        <w:tc>
          <w:tcPr>
            <w:tcW w:w="3510" w:type="dxa"/>
            <w:shd w:val="clear" w:color="auto" w:fill="DBE5F1" w:themeFill="accent1" w:themeFillTint="33"/>
            <w:vAlign w:val="center"/>
          </w:tcPr>
          <w:p w:rsidR="00522B2C" w:rsidRPr="000A210F" w:rsidRDefault="00522B2C" w:rsidP="002C558E">
            <w:pPr>
              <w:jc w:val="right"/>
              <w:rPr>
                <w:rFonts w:ascii="Arial" w:hAnsi="Arial" w:cs="Arial"/>
                <w:b/>
                <w:sz w:val="22"/>
                <w:szCs w:val="22"/>
              </w:rPr>
            </w:pPr>
            <w:r w:rsidRPr="000A210F">
              <w:rPr>
                <w:rFonts w:ascii="Arial" w:hAnsi="Arial" w:cs="Arial"/>
                <w:b/>
                <w:sz w:val="22"/>
                <w:szCs w:val="22"/>
              </w:rPr>
              <w:t>TOTALS</w:t>
            </w:r>
            <w:r w:rsidR="00E968EB" w:rsidRPr="000A210F">
              <w:rPr>
                <w:rFonts w:ascii="Arial" w:hAnsi="Arial" w:cs="Arial"/>
                <w:b/>
                <w:sz w:val="22"/>
                <w:szCs w:val="22"/>
              </w:rPr>
              <w:t xml:space="preserve"> </w:t>
            </w:r>
            <w:r w:rsidRPr="000A210F">
              <w:rPr>
                <w:rFonts w:ascii="Arial" w:hAnsi="Arial" w:cs="Arial"/>
                <w:b/>
                <w:sz w:val="22"/>
                <w:szCs w:val="22"/>
              </w:rPr>
              <w:t xml:space="preserve">= </w:t>
            </w:r>
          </w:p>
        </w:tc>
        <w:tc>
          <w:tcPr>
            <w:tcW w:w="1056" w:type="dxa"/>
            <w:shd w:val="clear" w:color="auto" w:fill="DBE5F1" w:themeFill="accent1" w:themeFillTint="33"/>
          </w:tcPr>
          <w:p w:rsidR="00522B2C" w:rsidRPr="000A210F" w:rsidRDefault="00522B2C" w:rsidP="004717EB">
            <w:pPr>
              <w:jc w:val="center"/>
              <w:rPr>
                <w:rFonts w:ascii="Arial" w:hAnsi="Arial" w:cs="Arial"/>
                <w:b/>
                <w:sz w:val="22"/>
                <w:szCs w:val="22"/>
              </w:rPr>
            </w:pPr>
            <w:r w:rsidRPr="000A210F">
              <w:rPr>
                <w:rFonts w:ascii="Arial" w:hAnsi="Arial" w:cs="Arial"/>
                <w:b/>
                <w:sz w:val="22"/>
                <w:szCs w:val="22"/>
              </w:rPr>
              <w:fldChar w:fldCharType="begin"/>
            </w:r>
            <w:r w:rsidRPr="000A210F">
              <w:rPr>
                <w:rFonts w:ascii="Arial" w:hAnsi="Arial" w:cs="Arial"/>
                <w:b/>
                <w:sz w:val="22"/>
                <w:szCs w:val="22"/>
              </w:rPr>
              <w:instrText xml:space="preserve"> =SUM(ABOVE) \# "#,##0" </w:instrText>
            </w:r>
            <w:r w:rsidRPr="000A210F">
              <w:rPr>
                <w:rFonts w:ascii="Arial" w:hAnsi="Arial" w:cs="Arial"/>
                <w:b/>
                <w:sz w:val="22"/>
                <w:szCs w:val="22"/>
              </w:rPr>
              <w:fldChar w:fldCharType="separate"/>
            </w:r>
            <w:r w:rsidRPr="000A210F">
              <w:rPr>
                <w:rFonts w:ascii="Arial" w:hAnsi="Arial" w:cs="Arial"/>
                <w:b/>
                <w:noProof/>
                <w:sz w:val="22"/>
                <w:szCs w:val="22"/>
              </w:rPr>
              <w:t xml:space="preserve">  30</w:t>
            </w:r>
            <w:r w:rsidRPr="000A210F">
              <w:rPr>
                <w:rFonts w:ascii="Arial" w:hAnsi="Arial" w:cs="Arial"/>
                <w:b/>
                <w:sz w:val="22"/>
                <w:szCs w:val="22"/>
              </w:rPr>
              <w:fldChar w:fldCharType="end"/>
            </w:r>
          </w:p>
        </w:tc>
        <w:tc>
          <w:tcPr>
            <w:tcW w:w="1623" w:type="dxa"/>
            <w:shd w:val="clear" w:color="auto" w:fill="DBE5F1" w:themeFill="accent1" w:themeFillTint="33"/>
            <w:vAlign w:val="center"/>
          </w:tcPr>
          <w:p w:rsidR="00522B2C" w:rsidRPr="000A210F" w:rsidRDefault="00522B2C" w:rsidP="002C558E">
            <w:pPr>
              <w:jc w:val="right"/>
              <w:rPr>
                <w:rFonts w:ascii="Arial" w:hAnsi="Arial" w:cs="Arial"/>
                <w:b/>
                <w:sz w:val="22"/>
                <w:szCs w:val="22"/>
              </w:rPr>
            </w:pPr>
            <w:r w:rsidRPr="000A210F">
              <w:rPr>
                <w:rFonts w:ascii="Arial" w:hAnsi="Arial" w:cs="Arial"/>
                <w:b/>
                <w:sz w:val="22"/>
                <w:szCs w:val="22"/>
              </w:rPr>
              <w:fldChar w:fldCharType="begin"/>
            </w:r>
            <w:r w:rsidRPr="000A210F">
              <w:rPr>
                <w:rFonts w:ascii="Arial" w:hAnsi="Arial" w:cs="Arial"/>
                <w:b/>
                <w:sz w:val="22"/>
                <w:szCs w:val="22"/>
              </w:rPr>
              <w:instrText xml:space="preserve"> =SUM(ABOVE) \# "$#,##0.00;($#,##0.00)" </w:instrText>
            </w:r>
            <w:r w:rsidRPr="000A210F">
              <w:rPr>
                <w:rFonts w:ascii="Arial" w:hAnsi="Arial" w:cs="Arial"/>
                <w:b/>
                <w:sz w:val="22"/>
                <w:szCs w:val="22"/>
              </w:rPr>
              <w:fldChar w:fldCharType="separate"/>
            </w:r>
            <w:r w:rsidRPr="000A210F">
              <w:rPr>
                <w:rFonts w:ascii="Arial" w:hAnsi="Arial" w:cs="Arial"/>
                <w:b/>
                <w:noProof/>
                <w:sz w:val="22"/>
                <w:szCs w:val="22"/>
              </w:rPr>
              <w:t>$2,152,481.00</w:t>
            </w:r>
            <w:r w:rsidRPr="000A210F">
              <w:rPr>
                <w:rFonts w:ascii="Arial" w:hAnsi="Arial" w:cs="Arial"/>
                <w:b/>
                <w:sz w:val="22"/>
                <w:szCs w:val="22"/>
              </w:rPr>
              <w:fldChar w:fldCharType="end"/>
            </w:r>
          </w:p>
        </w:tc>
      </w:tr>
    </w:tbl>
    <w:p w:rsidR="00522B2C" w:rsidRPr="000A210F" w:rsidRDefault="00522B2C" w:rsidP="00522B2C">
      <w:pPr>
        <w:rPr>
          <w:rFonts w:ascii="Arial" w:hAnsi="Arial" w:cs="Arial"/>
          <w:sz w:val="22"/>
          <w:szCs w:val="22"/>
        </w:rPr>
      </w:pPr>
    </w:p>
    <w:p w:rsidR="00522B2C" w:rsidRPr="000A210F" w:rsidRDefault="00522B2C" w:rsidP="00522B2C">
      <w:pPr>
        <w:rPr>
          <w:rFonts w:ascii="Arial" w:hAnsi="Arial" w:cs="Arial"/>
          <w:sz w:val="22"/>
          <w:szCs w:val="22"/>
        </w:rPr>
      </w:pPr>
      <w:r w:rsidRPr="000A210F">
        <w:rPr>
          <w:rFonts w:ascii="Arial" w:eastAsia="Calibri" w:hAnsi="Arial" w:cs="Arial"/>
          <w:b/>
          <w:color w:val="000000"/>
          <w:sz w:val="22"/>
          <w:szCs w:val="22"/>
          <w:u w:val="single"/>
        </w:rPr>
        <w:t>ADDITIONAL INFORMATION</w:t>
      </w:r>
    </w:p>
    <w:p w:rsidR="00522B2C" w:rsidRPr="000A210F" w:rsidRDefault="00B87CB7" w:rsidP="00B87CB7">
      <w:pPr>
        <w:rPr>
          <w:rFonts w:ascii="Arial" w:hAnsi="Arial" w:cs="Arial"/>
          <w:sz w:val="22"/>
          <w:szCs w:val="22"/>
        </w:rPr>
      </w:pPr>
      <w:r>
        <w:rPr>
          <w:rFonts w:ascii="Arial" w:hAnsi="Arial" w:cs="Arial"/>
          <w:sz w:val="22"/>
          <w:szCs w:val="22"/>
        </w:rPr>
        <w:t xml:space="preserve">Please visit </w:t>
      </w:r>
      <w:r w:rsidR="00063446" w:rsidRPr="000A210F">
        <w:rPr>
          <w:rFonts w:ascii="Arial" w:hAnsi="Arial" w:cs="Arial"/>
          <w:sz w:val="22"/>
          <w:szCs w:val="22"/>
        </w:rPr>
        <w:t>Florida</w:t>
      </w:r>
      <w:r>
        <w:rPr>
          <w:rFonts w:ascii="Arial" w:hAnsi="Arial" w:cs="Arial"/>
          <w:sz w:val="22"/>
          <w:szCs w:val="22"/>
        </w:rPr>
        <w:t>’s</w:t>
      </w:r>
      <w:r w:rsidR="00063446" w:rsidRPr="000A210F">
        <w:rPr>
          <w:rFonts w:ascii="Arial" w:hAnsi="Arial" w:cs="Arial"/>
          <w:sz w:val="22"/>
          <w:szCs w:val="22"/>
        </w:rPr>
        <w:t xml:space="preserve"> EMS Grant w</w:t>
      </w:r>
      <w:r w:rsidR="00522B2C" w:rsidRPr="000A210F">
        <w:rPr>
          <w:rFonts w:ascii="Arial" w:hAnsi="Arial" w:cs="Arial"/>
          <w:sz w:val="22"/>
          <w:szCs w:val="22"/>
        </w:rPr>
        <w:t xml:space="preserve">ebsite </w:t>
      </w:r>
      <w:r>
        <w:rPr>
          <w:rFonts w:ascii="Arial" w:hAnsi="Arial" w:cs="Arial"/>
          <w:sz w:val="22"/>
          <w:szCs w:val="22"/>
        </w:rPr>
        <w:t xml:space="preserve">for more information at </w:t>
      </w:r>
      <w:hyperlink r:id="rId12" w:history="1">
        <w:r w:rsidR="00522B2C" w:rsidRPr="000A210F">
          <w:rPr>
            <w:rStyle w:val="Hyperlink"/>
            <w:rFonts w:ascii="Arial" w:hAnsi="Arial" w:cs="Arial"/>
            <w:sz w:val="22"/>
            <w:szCs w:val="22"/>
          </w:rPr>
          <w:t>http://www.floridahealth.gov/provider-and-partner-resources/ems-grants/index.html</w:t>
        </w:r>
      </w:hyperlink>
      <w:r w:rsidR="001341FC">
        <w:rPr>
          <w:rStyle w:val="Hyperlink"/>
          <w:rFonts w:ascii="Arial" w:hAnsi="Arial" w:cs="Arial"/>
          <w:sz w:val="22"/>
          <w:szCs w:val="22"/>
        </w:rPr>
        <w:t>.</w:t>
      </w:r>
    </w:p>
    <w:p w:rsidR="00522B2C" w:rsidRPr="000A210F" w:rsidRDefault="00522B2C" w:rsidP="00522B2C">
      <w:pPr>
        <w:autoSpaceDE w:val="0"/>
        <w:autoSpaceDN w:val="0"/>
        <w:adjustRightInd w:val="0"/>
        <w:rPr>
          <w:rFonts w:ascii="Arial" w:hAnsi="Arial" w:cs="Arial"/>
          <w:sz w:val="22"/>
          <w:szCs w:val="22"/>
        </w:rPr>
      </w:pPr>
    </w:p>
    <w:p w:rsidR="00211C72" w:rsidRPr="000A210F" w:rsidRDefault="00211C72" w:rsidP="00211C72">
      <w:pPr>
        <w:autoSpaceDE w:val="0"/>
        <w:autoSpaceDN w:val="0"/>
        <w:adjustRightInd w:val="0"/>
        <w:rPr>
          <w:rFonts w:ascii="Arial" w:hAnsi="Arial" w:cs="Arial"/>
          <w:b/>
          <w:bCs/>
          <w:sz w:val="22"/>
          <w:szCs w:val="22"/>
        </w:rPr>
      </w:pPr>
      <w:r w:rsidRPr="000A210F">
        <w:rPr>
          <w:rFonts w:ascii="Arial" w:hAnsi="Arial" w:cs="Arial"/>
          <w:b/>
          <w:bCs/>
          <w:sz w:val="22"/>
          <w:szCs w:val="22"/>
          <w:u w:val="single"/>
        </w:rPr>
        <w:t>INVESTIGATION &amp; PROSECUTION</w:t>
      </w:r>
    </w:p>
    <w:p w:rsidR="00211C72" w:rsidRPr="000A210F" w:rsidRDefault="00211C72" w:rsidP="00211C72">
      <w:pPr>
        <w:autoSpaceDE w:val="0"/>
        <w:autoSpaceDN w:val="0"/>
        <w:adjustRightInd w:val="0"/>
        <w:rPr>
          <w:rFonts w:ascii="Arial" w:hAnsi="Arial" w:cs="Arial"/>
          <w:sz w:val="22"/>
          <w:szCs w:val="22"/>
        </w:rPr>
      </w:pPr>
      <w:r w:rsidRPr="000A210F">
        <w:rPr>
          <w:rFonts w:ascii="Arial" w:hAnsi="Arial" w:cs="Arial"/>
          <w:sz w:val="22"/>
          <w:szCs w:val="22"/>
          <w:u w:val="single"/>
        </w:rPr>
        <w:t>Investigation</w:t>
      </w:r>
      <w:r w:rsidR="00A873FD" w:rsidRPr="000A210F">
        <w:rPr>
          <w:rFonts w:ascii="Arial" w:hAnsi="Arial" w:cs="Arial"/>
          <w:sz w:val="22"/>
          <w:szCs w:val="22"/>
          <w:u w:val="single"/>
        </w:rPr>
        <w:t>:</w:t>
      </w:r>
      <w:r w:rsidR="00DB3307">
        <w:rPr>
          <w:rFonts w:ascii="Arial" w:hAnsi="Arial" w:cs="Arial"/>
          <w:sz w:val="22"/>
          <w:szCs w:val="22"/>
        </w:rPr>
        <w:t xml:space="preserve">  </w:t>
      </w:r>
      <w:r w:rsidRPr="000A210F">
        <w:rPr>
          <w:rFonts w:ascii="Arial" w:hAnsi="Arial" w:cs="Arial"/>
          <w:sz w:val="22"/>
          <w:szCs w:val="22"/>
        </w:rPr>
        <w:t>Bureau of Emergency Medical Oversight (BEMO), Emergenc</w:t>
      </w:r>
      <w:r w:rsidR="00886848">
        <w:rPr>
          <w:rFonts w:ascii="Arial" w:hAnsi="Arial" w:cs="Arial"/>
          <w:sz w:val="22"/>
          <w:szCs w:val="22"/>
        </w:rPr>
        <w:t>y Medical Services Section</w:t>
      </w:r>
      <w:r w:rsidRPr="000A210F">
        <w:rPr>
          <w:rFonts w:ascii="Arial" w:hAnsi="Arial" w:cs="Arial"/>
          <w:sz w:val="22"/>
          <w:szCs w:val="22"/>
        </w:rPr>
        <w:t>, Investigation Unit operates in conjunction with Medical Quality Assurance (MQA) to investigate complain</w:t>
      </w:r>
      <w:r w:rsidR="005822B3">
        <w:rPr>
          <w:rFonts w:ascii="Arial" w:hAnsi="Arial" w:cs="Arial"/>
          <w:sz w:val="22"/>
          <w:szCs w:val="22"/>
        </w:rPr>
        <w:t>ts against EMTs and paramedics.</w:t>
      </w:r>
      <w:r w:rsidRPr="000A210F">
        <w:rPr>
          <w:rFonts w:ascii="Arial" w:hAnsi="Arial" w:cs="Arial"/>
          <w:sz w:val="22"/>
          <w:szCs w:val="22"/>
        </w:rPr>
        <w:t xml:space="preserve"> EMS continues to investig</w:t>
      </w:r>
      <w:r w:rsidR="001B6ECE" w:rsidRPr="000A210F">
        <w:rPr>
          <w:rFonts w:ascii="Arial" w:hAnsi="Arial" w:cs="Arial"/>
          <w:sz w:val="22"/>
          <w:szCs w:val="22"/>
        </w:rPr>
        <w:t>ate complaints against the EMS p</w:t>
      </w:r>
      <w:r w:rsidRPr="000A210F">
        <w:rPr>
          <w:rFonts w:ascii="Arial" w:hAnsi="Arial" w:cs="Arial"/>
          <w:sz w:val="22"/>
          <w:szCs w:val="22"/>
        </w:rPr>
        <w:t>rovider</w:t>
      </w:r>
      <w:r w:rsidR="001B6ECE" w:rsidRPr="000A210F">
        <w:rPr>
          <w:rFonts w:ascii="Arial" w:hAnsi="Arial" w:cs="Arial"/>
          <w:sz w:val="22"/>
          <w:szCs w:val="22"/>
        </w:rPr>
        <w:t>s, EMS training s</w:t>
      </w:r>
      <w:r w:rsidRPr="000A210F">
        <w:rPr>
          <w:rFonts w:ascii="Arial" w:hAnsi="Arial" w:cs="Arial"/>
          <w:sz w:val="22"/>
          <w:szCs w:val="22"/>
        </w:rPr>
        <w:t>chool, 911 PST</w:t>
      </w:r>
      <w:r w:rsidR="001B6ECE" w:rsidRPr="000A210F">
        <w:rPr>
          <w:rFonts w:ascii="Arial" w:hAnsi="Arial" w:cs="Arial"/>
          <w:sz w:val="22"/>
          <w:szCs w:val="22"/>
        </w:rPr>
        <w:t>s and/or 911 PST training s</w:t>
      </w:r>
      <w:r w:rsidRPr="000A210F">
        <w:rPr>
          <w:rFonts w:ascii="Arial" w:hAnsi="Arial" w:cs="Arial"/>
          <w:sz w:val="22"/>
          <w:szCs w:val="22"/>
        </w:rPr>
        <w:t>chool</w:t>
      </w:r>
      <w:r w:rsidR="001B6ECE" w:rsidRPr="000A210F">
        <w:rPr>
          <w:rFonts w:ascii="Arial" w:hAnsi="Arial" w:cs="Arial"/>
          <w:sz w:val="22"/>
          <w:szCs w:val="22"/>
        </w:rPr>
        <w:t>s</w:t>
      </w:r>
      <w:r w:rsidRPr="000A210F">
        <w:rPr>
          <w:rFonts w:ascii="Arial" w:hAnsi="Arial" w:cs="Arial"/>
          <w:sz w:val="22"/>
          <w:szCs w:val="22"/>
        </w:rPr>
        <w:t>.</w:t>
      </w:r>
    </w:p>
    <w:p w:rsidR="00211C72" w:rsidRPr="000A210F" w:rsidRDefault="00211C72" w:rsidP="00211C72">
      <w:pPr>
        <w:autoSpaceDE w:val="0"/>
        <w:autoSpaceDN w:val="0"/>
        <w:adjustRightInd w:val="0"/>
        <w:rPr>
          <w:rFonts w:ascii="Arial" w:hAnsi="Arial" w:cs="Arial"/>
          <w:sz w:val="22"/>
          <w:szCs w:val="22"/>
        </w:rPr>
      </w:pPr>
    </w:p>
    <w:p w:rsidR="00211C72" w:rsidRPr="00425A82" w:rsidRDefault="00211C72" w:rsidP="00211C72">
      <w:pPr>
        <w:autoSpaceDE w:val="0"/>
        <w:autoSpaceDN w:val="0"/>
        <w:adjustRightInd w:val="0"/>
        <w:rPr>
          <w:rFonts w:ascii="Arial" w:hAnsi="Arial" w:cs="Arial"/>
          <w:sz w:val="22"/>
          <w:szCs w:val="22"/>
        </w:rPr>
      </w:pPr>
      <w:r w:rsidRPr="000A210F">
        <w:rPr>
          <w:rFonts w:ascii="Arial" w:hAnsi="Arial" w:cs="Arial"/>
          <w:sz w:val="22"/>
          <w:szCs w:val="22"/>
          <w:u w:val="single"/>
        </w:rPr>
        <w:t>Prosecution</w:t>
      </w:r>
      <w:r w:rsidR="00A873FD" w:rsidRPr="000A210F">
        <w:rPr>
          <w:rFonts w:ascii="Arial" w:hAnsi="Arial" w:cs="Arial"/>
          <w:sz w:val="22"/>
          <w:szCs w:val="22"/>
          <w:u w:val="single"/>
        </w:rPr>
        <w:t>:</w:t>
      </w:r>
      <w:r w:rsidR="00DB3307">
        <w:rPr>
          <w:rFonts w:ascii="Arial" w:hAnsi="Arial" w:cs="Arial"/>
          <w:sz w:val="22"/>
          <w:szCs w:val="22"/>
        </w:rPr>
        <w:t xml:space="preserve">  A</w:t>
      </w:r>
      <w:r w:rsidRPr="000A210F">
        <w:rPr>
          <w:rFonts w:ascii="Arial" w:hAnsi="Arial" w:cs="Arial"/>
          <w:sz w:val="22"/>
          <w:szCs w:val="22"/>
        </w:rPr>
        <w:t>ll complaint files against</w:t>
      </w:r>
      <w:r w:rsidRPr="00425A82">
        <w:rPr>
          <w:rFonts w:ascii="Arial" w:hAnsi="Arial" w:cs="Arial"/>
          <w:sz w:val="22"/>
          <w:szCs w:val="22"/>
        </w:rPr>
        <w:t xml:space="preserve"> </w:t>
      </w:r>
      <w:r w:rsidR="00644D58" w:rsidRPr="00425A82">
        <w:rPr>
          <w:rFonts w:ascii="Arial" w:hAnsi="Arial" w:cs="Arial"/>
          <w:sz w:val="22"/>
          <w:szCs w:val="22"/>
        </w:rPr>
        <w:t>Florida EMT</w:t>
      </w:r>
      <w:r w:rsidR="00425A82" w:rsidRPr="00425A82">
        <w:rPr>
          <w:rFonts w:ascii="Arial" w:hAnsi="Arial" w:cs="Arial"/>
          <w:sz w:val="22"/>
          <w:szCs w:val="22"/>
        </w:rPr>
        <w:t>s and p</w:t>
      </w:r>
      <w:r w:rsidRPr="00425A82">
        <w:rPr>
          <w:rFonts w:ascii="Arial" w:hAnsi="Arial" w:cs="Arial"/>
          <w:sz w:val="22"/>
          <w:szCs w:val="22"/>
        </w:rPr>
        <w:t>aramedics are prosecuted currently by Toby Schultz of MQA Prosecution Service Unit, and can be mailed to:  Florida Department of Health, Medical Quality Assurance, Consumer Services Unit</w:t>
      </w:r>
      <w:r w:rsidR="00A14B98" w:rsidRPr="00425A82">
        <w:rPr>
          <w:rFonts w:ascii="Arial" w:hAnsi="Arial" w:cs="Arial"/>
          <w:sz w:val="22"/>
          <w:szCs w:val="22"/>
        </w:rPr>
        <w:t>,</w:t>
      </w:r>
      <w:r w:rsidRPr="00425A82">
        <w:rPr>
          <w:rFonts w:ascii="Arial" w:hAnsi="Arial" w:cs="Arial"/>
          <w:sz w:val="22"/>
          <w:szCs w:val="22"/>
        </w:rPr>
        <w:t xml:space="preserve"> 4052 Bald Cypress Way, Bin C-75, Tallahassee, FL 32399.</w:t>
      </w:r>
    </w:p>
    <w:p w:rsidR="00DB3307" w:rsidRPr="00425A82" w:rsidRDefault="00DB3307" w:rsidP="00211C72">
      <w:pPr>
        <w:autoSpaceDE w:val="0"/>
        <w:autoSpaceDN w:val="0"/>
        <w:adjustRightInd w:val="0"/>
        <w:rPr>
          <w:rFonts w:ascii="Arial" w:hAnsi="Arial" w:cs="Arial"/>
          <w:sz w:val="22"/>
          <w:szCs w:val="22"/>
        </w:rPr>
      </w:pPr>
    </w:p>
    <w:p w:rsidR="00211C72" w:rsidRPr="000A210F" w:rsidRDefault="00DB3307" w:rsidP="00211C72">
      <w:pPr>
        <w:autoSpaceDE w:val="0"/>
        <w:autoSpaceDN w:val="0"/>
        <w:adjustRightInd w:val="0"/>
        <w:rPr>
          <w:rFonts w:ascii="Arial" w:hAnsi="Arial" w:cs="Arial"/>
          <w:sz w:val="22"/>
          <w:szCs w:val="22"/>
        </w:rPr>
      </w:pPr>
      <w:r w:rsidRPr="00425A82">
        <w:rPr>
          <w:rFonts w:ascii="Arial" w:hAnsi="Arial" w:cs="Arial"/>
          <w:sz w:val="22"/>
          <w:szCs w:val="22"/>
        </w:rPr>
        <w:t>C</w:t>
      </w:r>
      <w:r w:rsidR="00211C72" w:rsidRPr="00425A82">
        <w:rPr>
          <w:rFonts w:ascii="Arial" w:hAnsi="Arial" w:cs="Arial"/>
          <w:sz w:val="22"/>
          <w:szCs w:val="22"/>
        </w:rPr>
        <w:t xml:space="preserve">omplaint files against </w:t>
      </w:r>
      <w:r w:rsidR="00211C72" w:rsidRPr="00425A82">
        <w:rPr>
          <w:rFonts w:ascii="Arial" w:hAnsi="Arial" w:cs="Arial"/>
          <w:bCs/>
          <w:sz w:val="22"/>
          <w:szCs w:val="22"/>
        </w:rPr>
        <w:t>Florida EMS providers, EMS training schools and/or  911 PST's, 911 PST training schools</w:t>
      </w:r>
      <w:r w:rsidR="00153772">
        <w:rPr>
          <w:rFonts w:ascii="Arial" w:hAnsi="Arial" w:cs="Arial"/>
          <w:sz w:val="22"/>
          <w:szCs w:val="22"/>
        </w:rPr>
        <w:t xml:space="preserve"> are prosecuted by Leslie Mc</w:t>
      </w:r>
      <w:r w:rsidR="00153772" w:rsidRPr="002939D8">
        <w:rPr>
          <w:sz w:val="22"/>
          <w:szCs w:val="22"/>
        </w:rPr>
        <w:t>I</w:t>
      </w:r>
      <w:r w:rsidR="00153772">
        <w:rPr>
          <w:rFonts w:ascii="Arial" w:hAnsi="Arial" w:cs="Arial"/>
          <w:sz w:val="22"/>
          <w:szCs w:val="22"/>
        </w:rPr>
        <w:t>l</w:t>
      </w:r>
      <w:r w:rsidR="00211C72" w:rsidRPr="00425A82">
        <w:rPr>
          <w:rFonts w:ascii="Arial" w:hAnsi="Arial" w:cs="Arial"/>
          <w:sz w:val="22"/>
          <w:szCs w:val="22"/>
        </w:rPr>
        <w:t>roy of th</w:t>
      </w:r>
      <w:r w:rsidR="00211C72" w:rsidRPr="00DB3307">
        <w:rPr>
          <w:rFonts w:ascii="Arial" w:hAnsi="Arial" w:cs="Arial"/>
          <w:sz w:val="22"/>
          <w:szCs w:val="22"/>
        </w:rPr>
        <w:t>e Office of General Counsel and can be mailed to</w:t>
      </w:r>
      <w:r w:rsidR="00211C72" w:rsidRPr="000A210F">
        <w:rPr>
          <w:rFonts w:ascii="Arial" w:hAnsi="Arial" w:cs="Arial"/>
          <w:sz w:val="22"/>
          <w:szCs w:val="22"/>
        </w:rPr>
        <w:t>:  Florida Department of Health, BEMO, EMS Section, Investigation Unit</w:t>
      </w:r>
      <w:r w:rsidR="00A14B98" w:rsidRPr="000A210F">
        <w:rPr>
          <w:rFonts w:ascii="Arial" w:hAnsi="Arial" w:cs="Arial"/>
          <w:sz w:val="22"/>
          <w:szCs w:val="22"/>
        </w:rPr>
        <w:t>,</w:t>
      </w:r>
      <w:r w:rsidR="00211C72" w:rsidRPr="000A210F">
        <w:rPr>
          <w:rFonts w:ascii="Arial" w:hAnsi="Arial" w:cs="Arial"/>
          <w:sz w:val="22"/>
          <w:szCs w:val="22"/>
        </w:rPr>
        <w:t xml:space="preserve"> 4052 Bald Cypress Way, Bin A22, Tallahassee, FL 32399-1722.</w:t>
      </w:r>
    </w:p>
    <w:p w:rsidR="00211C72" w:rsidRPr="000A210F" w:rsidRDefault="00211C72" w:rsidP="00211C72">
      <w:pPr>
        <w:autoSpaceDE w:val="0"/>
        <w:autoSpaceDN w:val="0"/>
        <w:adjustRightInd w:val="0"/>
        <w:rPr>
          <w:rFonts w:ascii="Arial" w:hAnsi="Arial" w:cs="Arial"/>
          <w:sz w:val="22"/>
          <w:szCs w:val="22"/>
        </w:rPr>
      </w:pPr>
    </w:p>
    <w:p w:rsidR="00211C72" w:rsidRPr="000A210F" w:rsidRDefault="00211C72" w:rsidP="00211C72">
      <w:pPr>
        <w:autoSpaceDE w:val="0"/>
        <w:autoSpaceDN w:val="0"/>
        <w:adjustRightInd w:val="0"/>
        <w:rPr>
          <w:rFonts w:ascii="Arial" w:hAnsi="Arial" w:cs="Arial"/>
          <w:sz w:val="22"/>
          <w:szCs w:val="22"/>
          <w:u w:val="single"/>
        </w:rPr>
      </w:pPr>
      <w:r w:rsidRPr="000A210F">
        <w:rPr>
          <w:rFonts w:ascii="Arial" w:hAnsi="Arial" w:cs="Arial"/>
          <w:sz w:val="22"/>
          <w:szCs w:val="22"/>
          <w:u w:val="single"/>
        </w:rPr>
        <w:t>For disciplinary information, please submit a written Public Record Request to:</w:t>
      </w:r>
    </w:p>
    <w:p w:rsidR="00211C72" w:rsidRPr="000A210F" w:rsidRDefault="00211C72" w:rsidP="00211C72">
      <w:pPr>
        <w:autoSpaceDE w:val="0"/>
        <w:autoSpaceDN w:val="0"/>
        <w:adjustRightInd w:val="0"/>
        <w:rPr>
          <w:rFonts w:ascii="Arial" w:hAnsi="Arial" w:cs="Arial"/>
          <w:sz w:val="22"/>
          <w:szCs w:val="22"/>
        </w:rPr>
      </w:pPr>
      <w:r w:rsidRPr="000A210F">
        <w:rPr>
          <w:rFonts w:ascii="Arial" w:hAnsi="Arial" w:cs="Arial"/>
          <w:sz w:val="22"/>
          <w:szCs w:val="22"/>
        </w:rPr>
        <w:t>Florida Department of Health c/o Public Records Custodian</w:t>
      </w:r>
    </w:p>
    <w:p w:rsidR="00211C72" w:rsidRPr="000A210F" w:rsidRDefault="00211C72" w:rsidP="00211C72">
      <w:pPr>
        <w:autoSpaceDE w:val="0"/>
        <w:autoSpaceDN w:val="0"/>
        <w:adjustRightInd w:val="0"/>
        <w:rPr>
          <w:rFonts w:ascii="Arial" w:hAnsi="Arial" w:cs="Arial"/>
          <w:sz w:val="22"/>
          <w:szCs w:val="22"/>
        </w:rPr>
      </w:pPr>
      <w:r w:rsidRPr="000A210F">
        <w:rPr>
          <w:rFonts w:ascii="Arial" w:hAnsi="Arial" w:cs="Arial"/>
          <w:sz w:val="22"/>
          <w:szCs w:val="22"/>
        </w:rPr>
        <w:t xml:space="preserve">Office of the General Counsel </w:t>
      </w:r>
    </w:p>
    <w:p w:rsidR="00211C72" w:rsidRPr="000A210F" w:rsidRDefault="00211C72" w:rsidP="00211C72">
      <w:pPr>
        <w:autoSpaceDE w:val="0"/>
        <w:autoSpaceDN w:val="0"/>
        <w:adjustRightInd w:val="0"/>
        <w:rPr>
          <w:rFonts w:ascii="Arial" w:hAnsi="Arial" w:cs="Arial"/>
          <w:sz w:val="22"/>
          <w:szCs w:val="22"/>
        </w:rPr>
      </w:pPr>
      <w:r w:rsidRPr="000A210F">
        <w:rPr>
          <w:rFonts w:ascii="Arial" w:hAnsi="Arial" w:cs="Arial"/>
          <w:sz w:val="22"/>
          <w:szCs w:val="22"/>
        </w:rPr>
        <w:t>4052 Bald Cypress Way, Bin A-02, Tallahassee, FL 32399-1702</w:t>
      </w:r>
    </w:p>
    <w:p w:rsidR="00211C72" w:rsidRPr="000A210F" w:rsidRDefault="00211C72" w:rsidP="00211C72">
      <w:pPr>
        <w:autoSpaceDE w:val="0"/>
        <w:autoSpaceDN w:val="0"/>
        <w:adjustRightInd w:val="0"/>
        <w:rPr>
          <w:rFonts w:ascii="Arial" w:hAnsi="Arial" w:cs="Arial"/>
          <w:sz w:val="22"/>
          <w:szCs w:val="22"/>
        </w:rPr>
      </w:pPr>
      <w:r w:rsidRPr="000A210F">
        <w:rPr>
          <w:rFonts w:ascii="Arial" w:hAnsi="Arial" w:cs="Arial"/>
          <w:sz w:val="22"/>
          <w:szCs w:val="22"/>
        </w:rPr>
        <w:t xml:space="preserve">(850) 245-4005 </w:t>
      </w:r>
      <w:r w:rsidR="00F12D78" w:rsidRPr="000A210F">
        <w:rPr>
          <w:rFonts w:ascii="Arial" w:hAnsi="Arial" w:cs="Arial"/>
          <w:sz w:val="22"/>
          <w:szCs w:val="22"/>
        </w:rPr>
        <w:t>(</w:t>
      </w:r>
      <w:r w:rsidRPr="000A210F">
        <w:rPr>
          <w:rFonts w:ascii="Arial" w:hAnsi="Arial" w:cs="Arial"/>
          <w:sz w:val="22"/>
          <w:szCs w:val="22"/>
        </w:rPr>
        <w:t>phone</w:t>
      </w:r>
      <w:r w:rsidR="00F12D78" w:rsidRPr="000A210F">
        <w:rPr>
          <w:rFonts w:ascii="Arial" w:hAnsi="Arial" w:cs="Arial"/>
          <w:sz w:val="22"/>
          <w:szCs w:val="22"/>
        </w:rPr>
        <w:t>)</w:t>
      </w:r>
      <w:r w:rsidRPr="000A210F">
        <w:rPr>
          <w:rFonts w:ascii="Arial" w:hAnsi="Arial" w:cs="Arial"/>
          <w:sz w:val="22"/>
          <w:szCs w:val="22"/>
        </w:rPr>
        <w:t xml:space="preserve">    (850) 410-1448 </w:t>
      </w:r>
      <w:r w:rsidR="00F12D78" w:rsidRPr="000A210F">
        <w:rPr>
          <w:rFonts w:ascii="Arial" w:hAnsi="Arial" w:cs="Arial"/>
          <w:sz w:val="22"/>
          <w:szCs w:val="22"/>
        </w:rPr>
        <w:t>(</w:t>
      </w:r>
      <w:r w:rsidRPr="000A210F">
        <w:rPr>
          <w:rFonts w:ascii="Arial" w:hAnsi="Arial" w:cs="Arial"/>
          <w:sz w:val="22"/>
          <w:szCs w:val="22"/>
        </w:rPr>
        <w:t>FAX</w:t>
      </w:r>
      <w:r w:rsidR="00F12D78" w:rsidRPr="000A210F">
        <w:rPr>
          <w:rFonts w:ascii="Arial" w:hAnsi="Arial" w:cs="Arial"/>
          <w:sz w:val="22"/>
          <w:szCs w:val="22"/>
        </w:rPr>
        <w:t>)</w:t>
      </w:r>
    </w:p>
    <w:p w:rsidR="007F6373" w:rsidRPr="000A210F" w:rsidRDefault="007F6373" w:rsidP="007F6373">
      <w:pPr>
        <w:pStyle w:val="NormalWeb"/>
        <w:rPr>
          <w:rFonts w:ascii="Arial" w:hAnsi="Arial" w:cs="Arial"/>
          <w:sz w:val="22"/>
          <w:szCs w:val="22"/>
          <w:lang w:val="en"/>
        </w:rPr>
      </w:pPr>
      <w:r w:rsidRPr="000A210F">
        <w:rPr>
          <w:rFonts w:ascii="Arial" w:hAnsi="Arial" w:cs="Arial"/>
          <w:sz w:val="22"/>
          <w:szCs w:val="22"/>
        </w:rPr>
        <w:t xml:space="preserve">Or to submit a </w:t>
      </w:r>
      <w:r w:rsidR="00572881" w:rsidRPr="000A210F">
        <w:rPr>
          <w:rFonts w:ascii="Arial" w:hAnsi="Arial" w:cs="Arial"/>
          <w:sz w:val="22"/>
          <w:szCs w:val="22"/>
        </w:rPr>
        <w:t>public record request online, e</w:t>
      </w:r>
      <w:r w:rsidRPr="000A210F">
        <w:rPr>
          <w:rFonts w:ascii="Arial" w:hAnsi="Arial" w:cs="Arial"/>
          <w:sz w:val="22"/>
          <w:szCs w:val="22"/>
        </w:rPr>
        <w:t xml:space="preserve">mail: </w:t>
      </w:r>
      <w:hyperlink r:id="rId13" w:history="1">
        <w:r w:rsidRPr="000A210F">
          <w:rPr>
            <w:rStyle w:val="Hyperlink"/>
            <w:rFonts w:ascii="Arial" w:hAnsi="Arial" w:cs="Arial"/>
            <w:sz w:val="22"/>
            <w:szCs w:val="22"/>
            <w:lang w:val="en"/>
          </w:rPr>
          <w:t>PublicRecordsRequest@flhealth.gov</w:t>
        </w:r>
      </w:hyperlink>
      <w:r w:rsidRPr="000A210F">
        <w:rPr>
          <w:rFonts w:ascii="Arial" w:hAnsi="Arial" w:cs="Arial"/>
          <w:sz w:val="22"/>
          <w:szCs w:val="22"/>
          <w:lang w:val="en"/>
        </w:rPr>
        <w:t>.</w:t>
      </w:r>
    </w:p>
    <w:p w:rsidR="00211C72" w:rsidRPr="000A210F" w:rsidRDefault="00211C72" w:rsidP="00211C72">
      <w:pPr>
        <w:rPr>
          <w:rFonts w:ascii="Arial" w:hAnsi="Arial" w:cs="Arial"/>
          <w:b/>
          <w:sz w:val="22"/>
          <w:szCs w:val="22"/>
        </w:rPr>
      </w:pPr>
    </w:p>
    <w:p w:rsidR="00211C72" w:rsidRPr="000A210F" w:rsidRDefault="00211C72" w:rsidP="00211C72">
      <w:pPr>
        <w:rPr>
          <w:rFonts w:ascii="Arial" w:hAnsi="Arial" w:cs="Arial"/>
          <w:b/>
          <w:sz w:val="22"/>
          <w:szCs w:val="22"/>
          <w:u w:val="single"/>
        </w:rPr>
      </w:pPr>
      <w:r w:rsidRPr="000A210F">
        <w:rPr>
          <w:rFonts w:ascii="Arial" w:hAnsi="Arial" w:cs="Arial"/>
          <w:b/>
          <w:sz w:val="22"/>
          <w:szCs w:val="22"/>
          <w:u w:val="single"/>
        </w:rPr>
        <w:t>Disciplinary Actions taken for January – May 2015</w:t>
      </w:r>
    </w:p>
    <w:p w:rsidR="00211C72" w:rsidRPr="000A210F" w:rsidRDefault="00211C72" w:rsidP="00D01347">
      <w:pPr>
        <w:pStyle w:val="ListParagraph"/>
        <w:numPr>
          <w:ilvl w:val="0"/>
          <w:numId w:val="18"/>
        </w:numPr>
        <w:ind w:hanging="270"/>
        <w:rPr>
          <w:rFonts w:ascii="Arial" w:hAnsi="Arial" w:cs="Arial"/>
          <w:sz w:val="22"/>
          <w:szCs w:val="22"/>
        </w:rPr>
      </w:pPr>
      <w:r w:rsidRPr="000A210F">
        <w:rPr>
          <w:rFonts w:ascii="Arial" w:hAnsi="Arial" w:cs="Arial"/>
          <w:sz w:val="22"/>
          <w:szCs w:val="22"/>
        </w:rPr>
        <w:t>15</w:t>
      </w:r>
      <w:r w:rsidR="00CC4329">
        <w:rPr>
          <w:rFonts w:ascii="Arial" w:hAnsi="Arial" w:cs="Arial"/>
          <w:sz w:val="22"/>
          <w:szCs w:val="22"/>
        </w:rPr>
        <w:t>2 Complaints received (128 EMT/p</w:t>
      </w:r>
      <w:r w:rsidRPr="000A210F">
        <w:rPr>
          <w:rFonts w:ascii="Arial" w:hAnsi="Arial" w:cs="Arial"/>
          <w:sz w:val="22"/>
          <w:szCs w:val="22"/>
        </w:rPr>
        <w:t>aramedic 24</w:t>
      </w:r>
      <w:r w:rsidR="00175033" w:rsidRPr="000A210F">
        <w:rPr>
          <w:rFonts w:ascii="Arial" w:hAnsi="Arial" w:cs="Arial"/>
          <w:sz w:val="22"/>
          <w:szCs w:val="22"/>
        </w:rPr>
        <w:t xml:space="preserve"> </w:t>
      </w:r>
      <w:r w:rsidR="00CC4329">
        <w:rPr>
          <w:rFonts w:ascii="Arial" w:hAnsi="Arial" w:cs="Arial"/>
          <w:sz w:val="22"/>
          <w:szCs w:val="22"/>
        </w:rPr>
        <w:t>EMS p</w:t>
      </w:r>
      <w:r w:rsidRPr="000A210F">
        <w:rPr>
          <w:rFonts w:ascii="Arial" w:hAnsi="Arial" w:cs="Arial"/>
          <w:sz w:val="22"/>
          <w:szCs w:val="22"/>
        </w:rPr>
        <w:t>roviders)</w:t>
      </w:r>
    </w:p>
    <w:p w:rsidR="00211C72" w:rsidRPr="000A210F" w:rsidRDefault="00211C72" w:rsidP="00D01347">
      <w:pPr>
        <w:pStyle w:val="ListParagraph"/>
        <w:numPr>
          <w:ilvl w:val="0"/>
          <w:numId w:val="18"/>
        </w:numPr>
        <w:ind w:hanging="270"/>
        <w:rPr>
          <w:rFonts w:ascii="Arial" w:hAnsi="Arial" w:cs="Arial"/>
          <w:sz w:val="22"/>
          <w:szCs w:val="22"/>
        </w:rPr>
      </w:pPr>
      <w:r w:rsidRPr="000A210F">
        <w:rPr>
          <w:rFonts w:ascii="Arial" w:hAnsi="Arial" w:cs="Arial"/>
          <w:sz w:val="22"/>
          <w:szCs w:val="22"/>
        </w:rPr>
        <w:t>32 Final Orders (as a result o</w:t>
      </w:r>
      <w:r w:rsidR="00CC4329">
        <w:rPr>
          <w:rFonts w:ascii="Arial" w:hAnsi="Arial" w:cs="Arial"/>
          <w:sz w:val="22"/>
          <w:szCs w:val="22"/>
        </w:rPr>
        <w:t xml:space="preserve">f the Administrative Complaints </w:t>
      </w:r>
      <w:r w:rsidRPr="000A210F">
        <w:rPr>
          <w:rFonts w:ascii="Arial" w:hAnsi="Arial" w:cs="Arial"/>
          <w:sz w:val="22"/>
          <w:szCs w:val="22"/>
        </w:rPr>
        <w:t xml:space="preserve">below)  </w:t>
      </w:r>
    </w:p>
    <w:p w:rsidR="00211C72" w:rsidRPr="000A210F" w:rsidRDefault="00211C72" w:rsidP="00D01347">
      <w:pPr>
        <w:pStyle w:val="ListParagraph"/>
        <w:numPr>
          <w:ilvl w:val="0"/>
          <w:numId w:val="18"/>
        </w:numPr>
        <w:ind w:hanging="270"/>
        <w:rPr>
          <w:rFonts w:ascii="Arial" w:hAnsi="Arial" w:cs="Arial"/>
          <w:sz w:val="22"/>
          <w:szCs w:val="22"/>
        </w:rPr>
      </w:pPr>
      <w:r w:rsidRPr="000A210F">
        <w:rPr>
          <w:rFonts w:ascii="Arial" w:hAnsi="Arial" w:cs="Arial"/>
          <w:sz w:val="22"/>
          <w:szCs w:val="22"/>
        </w:rPr>
        <w:t xml:space="preserve">32 Administrative Complaints (5 EMS </w:t>
      </w:r>
      <w:r w:rsidR="00CC4329">
        <w:rPr>
          <w:rFonts w:ascii="Arial" w:hAnsi="Arial" w:cs="Arial"/>
          <w:sz w:val="22"/>
          <w:szCs w:val="22"/>
        </w:rPr>
        <w:t>providers/27 EMT/p</w:t>
      </w:r>
      <w:r w:rsidRPr="000A210F">
        <w:rPr>
          <w:rFonts w:ascii="Arial" w:hAnsi="Arial" w:cs="Arial"/>
          <w:sz w:val="22"/>
          <w:szCs w:val="22"/>
        </w:rPr>
        <w:t>aramedic)</w:t>
      </w:r>
    </w:p>
    <w:p w:rsidR="00211C72" w:rsidRPr="000A210F" w:rsidRDefault="00211C72" w:rsidP="00D01347">
      <w:pPr>
        <w:pStyle w:val="ListParagraph"/>
        <w:numPr>
          <w:ilvl w:val="0"/>
          <w:numId w:val="18"/>
        </w:numPr>
        <w:ind w:hanging="270"/>
        <w:rPr>
          <w:rFonts w:ascii="Arial" w:hAnsi="Arial" w:cs="Arial"/>
          <w:sz w:val="22"/>
          <w:szCs w:val="22"/>
        </w:rPr>
      </w:pPr>
      <w:r w:rsidRPr="000A210F">
        <w:rPr>
          <w:rFonts w:ascii="Arial" w:hAnsi="Arial" w:cs="Arial"/>
          <w:sz w:val="22"/>
          <w:szCs w:val="22"/>
        </w:rPr>
        <w:t xml:space="preserve">26 Closing </w:t>
      </w:r>
      <w:r w:rsidR="00CC4329">
        <w:rPr>
          <w:rFonts w:ascii="Arial" w:hAnsi="Arial" w:cs="Arial"/>
          <w:sz w:val="22"/>
          <w:szCs w:val="22"/>
        </w:rPr>
        <w:t>Orders (6 EMS providers/20 EMT/p</w:t>
      </w:r>
      <w:r w:rsidRPr="000A210F">
        <w:rPr>
          <w:rFonts w:ascii="Arial" w:hAnsi="Arial" w:cs="Arial"/>
          <w:sz w:val="22"/>
          <w:szCs w:val="22"/>
        </w:rPr>
        <w:t>aramedic)</w:t>
      </w:r>
    </w:p>
    <w:p w:rsidR="00211C72" w:rsidRPr="000A210F" w:rsidRDefault="00211C72" w:rsidP="006607AB">
      <w:pPr>
        <w:autoSpaceDE w:val="0"/>
        <w:autoSpaceDN w:val="0"/>
        <w:adjustRightInd w:val="0"/>
        <w:rPr>
          <w:rFonts w:ascii="Arial" w:hAnsi="Arial" w:cs="Arial"/>
          <w:b/>
          <w:bCs/>
          <w:sz w:val="22"/>
          <w:szCs w:val="22"/>
          <w:u w:val="single"/>
        </w:rPr>
      </w:pPr>
    </w:p>
    <w:p w:rsidR="00DC0280" w:rsidRPr="000A210F" w:rsidRDefault="00DC0280" w:rsidP="00DC0280">
      <w:pPr>
        <w:pBdr>
          <w:top w:val="single" w:sz="6" w:space="1" w:color="auto"/>
          <w:left w:val="single" w:sz="6" w:space="0" w:color="auto"/>
          <w:bottom w:val="single" w:sz="6" w:space="1" w:color="auto"/>
          <w:right w:val="single" w:sz="6" w:space="4" w:color="auto"/>
        </w:pBdr>
        <w:shd w:val="clear" w:color="auto" w:fill="E0E0E0"/>
        <w:ind w:right="4176"/>
        <w:rPr>
          <w:rFonts w:ascii="Arial" w:hAnsi="Arial" w:cs="Arial"/>
          <w:b/>
          <w:bCs/>
          <w:iCs/>
          <w:sz w:val="22"/>
          <w:szCs w:val="22"/>
        </w:rPr>
      </w:pPr>
      <w:r w:rsidRPr="000A210F">
        <w:rPr>
          <w:rFonts w:ascii="Arial" w:hAnsi="Arial" w:cs="Arial"/>
          <w:b/>
          <w:bCs/>
          <w:iCs/>
          <w:sz w:val="22"/>
          <w:szCs w:val="22"/>
        </w:rPr>
        <w:t>INJURY PREVENTION</w:t>
      </w:r>
    </w:p>
    <w:p w:rsidR="00E31947" w:rsidRPr="000A210F" w:rsidRDefault="00E31947" w:rsidP="00315811">
      <w:pPr>
        <w:rPr>
          <w:rFonts w:ascii="Arial" w:hAnsi="Arial" w:cs="Arial"/>
          <w:bCs/>
          <w:iCs/>
          <w:sz w:val="22"/>
          <w:szCs w:val="22"/>
        </w:rPr>
      </w:pPr>
    </w:p>
    <w:p w:rsidR="00315811" w:rsidRPr="000A210F" w:rsidRDefault="00DC7B46" w:rsidP="00315811">
      <w:pPr>
        <w:rPr>
          <w:rFonts w:ascii="Arial" w:hAnsi="Arial" w:cs="Arial"/>
          <w:b/>
          <w:bCs/>
          <w:color w:val="000000"/>
          <w:sz w:val="22"/>
          <w:szCs w:val="22"/>
          <w:u w:val="single"/>
        </w:rPr>
      </w:pPr>
      <w:r w:rsidRPr="000A210F">
        <w:rPr>
          <w:rFonts w:ascii="Arial" w:hAnsi="Arial" w:cs="Arial"/>
          <w:b/>
          <w:bCs/>
          <w:color w:val="000000"/>
          <w:sz w:val="22"/>
          <w:szCs w:val="22"/>
          <w:u w:val="single"/>
        </w:rPr>
        <w:t>GOOD-</w:t>
      </w:r>
      <w:r w:rsidR="00315811" w:rsidRPr="000A210F">
        <w:rPr>
          <w:rFonts w:ascii="Arial" w:hAnsi="Arial" w:cs="Arial"/>
          <w:b/>
          <w:bCs/>
          <w:color w:val="000000"/>
          <w:sz w:val="22"/>
          <w:szCs w:val="22"/>
          <w:u w:val="single"/>
        </w:rPr>
        <w:t>BYE</w:t>
      </w:r>
      <w:r w:rsidRPr="000A210F">
        <w:rPr>
          <w:rFonts w:ascii="Arial" w:hAnsi="Arial" w:cs="Arial"/>
          <w:b/>
          <w:bCs/>
          <w:color w:val="000000"/>
          <w:sz w:val="22"/>
          <w:szCs w:val="22"/>
          <w:u w:val="single"/>
        </w:rPr>
        <w:t xml:space="preserve"> </w:t>
      </w:r>
      <w:r w:rsidR="00315811" w:rsidRPr="000A210F">
        <w:rPr>
          <w:rFonts w:ascii="Arial" w:hAnsi="Arial" w:cs="Arial"/>
          <w:b/>
          <w:bCs/>
          <w:color w:val="000000"/>
          <w:sz w:val="22"/>
          <w:szCs w:val="22"/>
          <w:u w:val="single"/>
        </w:rPr>
        <w:t>/</w:t>
      </w:r>
      <w:r w:rsidRPr="000A210F">
        <w:rPr>
          <w:rFonts w:ascii="Arial" w:hAnsi="Arial" w:cs="Arial"/>
          <w:b/>
          <w:bCs/>
          <w:color w:val="000000"/>
          <w:sz w:val="22"/>
          <w:szCs w:val="22"/>
          <w:u w:val="single"/>
        </w:rPr>
        <w:t xml:space="preserve"> </w:t>
      </w:r>
      <w:r w:rsidR="00315811" w:rsidRPr="000A210F">
        <w:rPr>
          <w:rFonts w:ascii="Arial" w:hAnsi="Arial" w:cs="Arial"/>
          <w:b/>
          <w:bCs/>
          <w:color w:val="000000"/>
          <w:sz w:val="22"/>
          <w:szCs w:val="22"/>
          <w:u w:val="single"/>
        </w:rPr>
        <w:t>HAPPY RETIREMENT</w:t>
      </w:r>
      <w:r w:rsidR="00935D7B" w:rsidRPr="000A210F">
        <w:rPr>
          <w:rFonts w:ascii="Arial" w:hAnsi="Arial" w:cs="Arial"/>
          <w:b/>
          <w:bCs/>
          <w:color w:val="000000"/>
          <w:sz w:val="22"/>
          <w:szCs w:val="22"/>
          <w:u w:val="single"/>
        </w:rPr>
        <w:t xml:space="preserve"> TO</w:t>
      </w:r>
      <w:r w:rsidR="00315811" w:rsidRPr="000A210F">
        <w:rPr>
          <w:rFonts w:ascii="Arial" w:hAnsi="Arial" w:cs="Arial"/>
          <w:b/>
          <w:bCs/>
          <w:color w:val="000000"/>
          <w:sz w:val="22"/>
          <w:szCs w:val="22"/>
          <w:u w:val="single"/>
        </w:rPr>
        <w:t xml:space="preserve"> LISA VANDERWERF-HOURIGAN!!!</w:t>
      </w:r>
    </w:p>
    <w:p w:rsidR="00315811" w:rsidRPr="000A210F" w:rsidRDefault="00315811" w:rsidP="0045162B">
      <w:pPr>
        <w:autoSpaceDE w:val="0"/>
        <w:autoSpaceDN w:val="0"/>
        <w:rPr>
          <w:rFonts w:ascii="Arial" w:hAnsi="Arial" w:cs="Arial"/>
          <w:color w:val="000000"/>
          <w:sz w:val="22"/>
          <w:szCs w:val="22"/>
        </w:rPr>
      </w:pPr>
      <w:r w:rsidRPr="000A210F">
        <w:rPr>
          <w:rFonts w:ascii="Arial" w:hAnsi="Arial" w:cs="Arial"/>
          <w:color w:val="000000"/>
          <w:sz w:val="22"/>
          <w:szCs w:val="22"/>
        </w:rPr>
        <w:t>Lisa VanderWerf-Hourigan will finish DROP in August 2015 after 35 years with the Department of Health (also the old HRS)! Many of you know Lisa from her 2</w:t>
      </w:r>
      <w:r w:rsidR="00B93E66">
        <w:rPr>
          <w:rFonts w:ascii="Arial" w:hAnsi="Arial" w:cs="Arial"/>
          <w:color w:val="000000"/>
          <w:sz w:val="22"/>
          <w:szCs w:val="22"/>
        </w:rPr>
        <w:t>0 plus years in EMS 1980-2003. </w:t>
      </w:r>
      <w:r w:rsidRPr="000A210F">
        <w:rPr>
          <w:rFonts w:ascii="Arial" w:hAnsi="Arial" w:cs="Arial"/>
          <w:color w:val="000000"/>
          <w:sz w:val="22"/>
          <w:szCs w:val="22"/>
        </w:rPr>
        <w:t>S</w:t>
      </w:r>
      <w:r w:rsidR="001418C4">
        <w:rPr>
          <w:rFonts w:ascii="Arial" w:hAnsi="Arial" w:cs="Arial"/>
          <w:color w:val="000000"/>
          <w:sz w:val="22"/>
          <w:szCs w:val="22"/>
        </w:rPr>
        <w:t>he began in 1980 as an EMT and paramedic certification c</w:t>
      </w:r>
      <w:r w:rsidRPr="000A210F">
        <w:rPr>
          <w:rFonts w:ascii="Arial" w:hAnsi="Arial" w:cs="Arial"/>
          <w:color w:val="000000"/>
          <w:sz w:val="22"/>
          <w:szCs w:val="22"/>
        </w:rPr>
        <w:t>oordinator an</w:t>
      </w:r>
      <w:r w:rsidR="00B93E66">
        <w:rPr>
          <w:rFonts w:ascii="Arial" w:hAnsi="Arial" w:cs="Arial"/>
          <w:color w:val="000000"/>
          <w:sz w:val="22"/>
          <w:szCs w:val="22"/>
        </w:rPr>
        <w:t>d became an EMT in 1984. </w:t>
      </w:r>
      <w:r w:rsidRPr="000A210F">
        <w:rPr>
          <w:rFonts w:ascii="Arial" w:hAnsi="Arial" w:cs="Arial"/>
          <w:color w:val="000000"/>
          <w:sz w:val="22"/>
          <w:szCs w:val="22"/>
        </w:rPr>
        <w:t xml:space="preserve">Over the years, she worked in </w:t>
      </w:r>
      <w:r w:rsidR="00B93E66">
        <w:rPr>
          <w:rFonts w:ascii="Arial" w:hAnsi="Arial" w:cs="Arial"/>
          <w:color w:val="000000"/>
          <w:sz w:val="22"/>
          <w:szCs w:val="22"/>
        </w:rPr>
        <w:lastRenderedPageBreak/>
        <w:t>Compliance/Enforcement, EMS training c</w:t>
      </w:r>
      <w:r w:rsidRPr="000A210F">
        <w:rPr>
          <w:rFonts w:ascii="Arial" w:hAnsi="Arial" w:cs="Arial"/>
          <w:color w:val="000000"/>
          <w:sz w:val="22"/>
          <w:szCs w:val="22"/>
        </w:rPr>
        <w:t xml:space="preserve">enters, Ambulance Licensure and Inspections.  In 2003, she became the </w:t>
      </w:r>
      <w:r w:rsidR="00B93E66">
        <w:rPr>
          <w:rFonts w:ascii="Arial" w:hAnsi="Arial" w:cs="Arial"/>
          <w:color w:val="000000"/>
          <w:sz w:val="22"/>
          <w:szCs w:val="22"/>
        </w:rPr>
        <w:t>d</w:t>
      </w:r>
      <w:r w:rsidRPr="000A210F">
        <w:rPr>
          <w:rFonts w:ascii="Arial" w:hAnsi="Arial" w:cs="Arial"/>
          <w:color w:val="000000"/>
          <w:sz w:val="22"/>
          <w:szCs w:val="22"/>
        </w:rPr>
        <w:t xml:space="preserve">irector of the Office of Injury Prevention.  After leaving EMS, Lisa continued to collaborate with EMS through the EMS Advisory Council Standing Committee-Public Information, Education and Relations-PIER.  </w:t>
      </w:r>
      <w:r w:rsidR="004F769E" w:rsidRPr="000A210F">
        <w:rPr>
          <w:rFonts w:ascii="Arial" w:hAnsi="Arial" w:cs="Arial"/>
          <w:color w:val="000000"/>
          <w:sz w:val="22"/>
          <w:szCs w:val="22"/>
        </w:rPr>
        <w:t xml:space="preserve">Lisa plans to be a </w:t>
      </w:r>
      <w:r w:rsidR="00291CC0" w:rsidRPr="000A210F">
        <w:rPr>
          <w:rFonts w:ascii="Arial" w:hAnsi="Arial" w:cs="Arial"/>
          <w:color w:val="000000"/>
          <w:sz w:val="22"/>
          <w:szCs w:val="22"/>
        </w:rPr>
        <w:t>“</w:t>
      </w:r>
      <w:r w:rsidR="004F769E" w:rsidRPr="000A210F">
        <w:rPr>
          <w:rFonts w:ascii="Arial" w:hAnsi="Arial" w:cs="Arial"/>
          <w:color w:val="000000"/>
          <w:sz w:val="22"/>
          <w:szCs w:val="22"/>
        </w:rPr>
        <w:t>volleyball m</w:t>
      </w:r>
      <w:r w:rsidRPr="000A210F">
        <w:rPr>
          <w:rFonts w:ascii="Arial" w:hAnsi="Arial" w:cs="Arial"/>
          <w:color w:val="000000"/>
          <w:sz w:val="22"/>
          <w:szCs w:val="22"/>
        </w:rPr>
        <w:t>om</w:t>
      </w:r>
      <w:r w:rsidR="00291CC0" w:rsidRPr="000A210F">
        <w:rPr>
          <w:rFonts w:ascii="Arial" w:hAnsi="Arial" w:cs="Arial"/>
          <w:color w:val="000000"/>
          <w:sz w:val="22"/>
          <w:szCs w:val="22"/>
        </w:rPr>
        <w:t>”</w:t>
      </w:r>
      <w:r w:rsidRPr="000A210F">
        <w:rPr>
          <w:rFonts w:ascii="Arial" w:hAnsi="Arial" w:cs="Arial"/>
          <w:color w:val="000000"/>
          <w:sz w:val="22"/>
          <w:szCs w:val="22"/>
        </w:rPr>
        <w:t xml:space="preserve"> as her daughter begins her senior year in high school and help out in her </w:t>
      </w:r>
      <w:r w:rsidR="00574542" w:rsidRPr="000A210F">
        <w:rPr>
          <w:rFonts w:ascii="Arial" w:hAnsi="Arial" w:cs="Arial"/>
          <w:color w:val="000000"/>
          <w:sz w:val="22"/>
          <w:szCs w:val="22"/>
        </w:rPr>
        <w:t>h</w:t>
      </w:r>
      <w:r w:rsidRPr="000A210F">
        <w:rPr>
          <w:rFonts w:ascii="Arial" w:hAnsi="Arial" w:cs="Arial"/>
          <w:color w:val="000000"/>
          <w:sz w:val="22"/>
          <w:szCs w:val="22"/>
        </w:rPr>
        <w:t>usband’s real estate office.  We wish Lisa much happiness in her retirement!</w:t>
      </w:r>
    </w:p>
    <w:p w:rsidR="0045162B" w:rsidRPr="000A210F" w:rsidRDefault="0045162B" w:rsidP="00315811">
      <w:pPr>
        <w:rPr>
          <w:rFonts w:ascii="Arial" w:hAnsi="Arial" w:cs="Arial"/>
          <w:b/>
          <w:sz w:val="22"/>
          <w:szCs w:val="22"/>
          <w:u w:val="single"/>
        </w:rPr>
      </w:pPr>
    </w:p>
    <w:p w:rsidR="00315811" w:rsidRPr="000A210F" w:rsidRDefault="00315811" w:rsidP="00315811">
      <w:pPr>
        <w:rPr>
          <w:rFonts w:ascii="Arial" w:hAnsi="Arial" w:cs="Arial"/>
          <w:b/>
          <w:sz w:val="22"/>
          <w:szCs w:val="22"/>
          <w:u w:val="single"/>
        </w:rPr>
      </w:pPr>
      <w:r w:rsidRPr="000A210F">
        <w:rPr>
          <w:rFonts w:ascii="Arial" w:hAnsi="Arial" w:cs="Arial"/>
          <w:b/>
          <w:sz w:val="22"/>
          <w:szCs w:val="22"/>
          <w:u w:val="single"/>
        </w:rPr>
        <w:t>FLORIDA INJURY PREVENTION ADVISORY COUNCIL MEETING</w:t>
      </w:r>
    </w:p>
    <w:p w:rsidR="00315811" w:rsidRPr="000A210F" w:rsidRDefault="00315811" w:rsidP="00315811">
      <w:pPr>
        <w:rPr>
          <w:rStyle w:val="Hyperlink"/>
          <w:rFonts w:ascii="Arial" w:hAnsi="Arial" w:cs="Arial"/>
          <w:color w:val="389ED8"/>
          <w:sz w:val="22"/>
          <w:szCs w:val="22"/>
        </w:rPr>
      </w:pPr>
      <w:r w:rsidRPr="000A210F">
        <w:rPr>
          <w:rFonts w:ascii="Arial" w:hAnsi="Arial" w:cs="Arial"/>
          <w:sz w:val="22"/>
          <w:szCs w:val="22"/>
        </w:rPr>
        <w:t xml:space="preserve">A Florida Injury Prevention Advisory Council meeting will be held via webinar </w:t>
      </w:r>
      <w:r w:rsidR="00BA75EC" w:rsidRPr="000A210F">
        <w:rPr>
          <w:rFonts w:ascii="Arial" w:hAnsi="Arial" w:cs="Arial"/>
          <w:sz w:val="22"/>
          <w:szCs w:val="22"/>
        </w:rPr>
        <w:t xml:space="preserve">on </w:t>
      </w:r>
      <w:r w:rsidRPr="000A210F">
        <w:rPr>
          <w:rFonts w:ascii="Arial" w:hAnsi="Arial" w:cs="Arial"/>
          <w:sz w:val="22"/>
          <w:szCs w:val="22"/>
        </w:rPr>
        <w:t xml:space="preserve">July 30, 2015 beginning at 10:00 a.m., E.S.T.  To register for the webinar, click the following link:  </w:t>
      </w:r>
      <w:hyperlink r:id="rId14" w:history="1">
        <w:r w:rsidRPr="000A210F">
          <w:rPr>
            <w:rStyle w:val="Hyperlink"/>
            <w:rFonts w:ascii="Arial" w:hAnsi="Arial" w:cs="Arial"/>
            <w:color w:val="389ED8"/>
            <w:sz w:val="22"/>
            <w:szCs w:val="22"/>
          </w:rPr>
          <w:t>https://attendee.gotowebinar.com/register/4768370090743756034</w:t>
        </w:r>
      </w:hyperlink>
      <w:r w:rsidRPr="000A210F">
        <w:rPr>
          <w:rStyle w:val="Hyperlink"/>
          <w:rFonts w:ascii="Arial" w:hAnsi="Arial" w:cs="Arial"/>
          <w:color w:val="389ED8"/>
          <w:sz w:val="22"/>
          <w:szCs w:val="22"/>
        </w:rPr>
        <w:t>.</w:t>
      </w:r>
    </w:p>
    <w:p w:rsidR="00315811" w:rsidRPr="000A210F" w:rsidRDefault="00315811" w:rsidP="00315811">
      <w:pPr>
        <w:rPr>
          <w:rFonts w:ascii="Arial" w:hAnsi="Arial" w:cs="Arial"/>
          <w:color w:val="000000"/>
          <w:sz w:val="22"/>
          <w:szCs w:val="22"/>
        </w:rPr>
      </w:pPr>
    </w:p>
    <w:p w:rsidR="00315811" w:rsidRPr="000A210F" w:rsidRDefault="00315811" w:rsidP="00315811">
      <w:pPr>
        <w:rPr>
          <w:rFonts w:ascii="Arial" w:hAnsi="Arial" w:cs="Arial"/>
          <w:b/>
          <w:caps/>
          <w:sz w:val="22"/>
          <w:szCs w:val="22"/>
          <w:u w:val="single"/>
        </w:rPr>
      </w:pPr>
      <w:r w:rsidRPr="000A210F">
        <w:rPr>
          <w:rFonts w:ascii="Arial" w:hAnsi="Arial" w:cs="Arial"/>
          <w:b/>
          <w:caps/>
          <w:sz w:val="22"/>
          <w:szCs w:val="22"/>
          <w:u w:val="single"/>
        </w:rPr>
        <w:t>WaterproofFL Child Drowning Prevention Campaign</w:t>
      </w:r>
    </w:p>
    <w:p w:rsidR="00315811" w:rsidRDefault="00FD5EBE" w:rsidP="00315811">
      <w:pPr>
        <w:rPr>
          <w:rStyle w:val="Hyperlink"/>
          <w:rFonts w:ascii="Arial" w:hAnsi="Arial" w:cs="Arial"/>
          <w:sz w:val="22"/>
          <w:szCs w:val="22"/>
        </w:rPr>
      </w:pPr>
      <w:r>
        <w:rPr>
          <w:rFonts w:ascii="Arial" w:hAnsi="Arial" w:cs="Arial"/>
          <w:sz w:val="22"/>
          <w:szCs w:val="22"/>
        </w:rPr>
        <w:t>Waterproof Florida 2015 v</w:t>
      </w:r>
      <w:r w:rsidR="00315811" w:rsidRPr="000A210F">
        <w:rPr>
          <w:rFonts w:ascii="Arial" w:hAnsi="Arial" w:cs="Arial"/>
          <w:sz w:val="22"/>
          <w:szCs w:val="22"/>
        </w:rPr>
        <w:t>ideo is available on DOH You Tube:</w:t>
      </w:r>
      <w:r w:rsidR="00E0421A">
        <w:rPr>
          <w:rFonts w:ascii="Arial" w:hAnsi="Arial" w:cs="Arial"/>
          <w:sz w:val="22"/>
          <w:szCs w:val="22"/>
        </w:rPr>
        <w:t xml:space="preserve"> </w:t>
      </w:r>
      <w:hyperlink r:id="rId15" w:history="1">
        <w:r w:rsidR="00E0421A" w:rsidRPr="000D2230">
          <w:rPr>
            <w:rStyle w:val="Hyperlink"/>
            <w:rFonts w:ascii="Arial" w:hAnsi="Arial" w:cs="Arial"/>
            <w:sz w:val="22"/>
            <w:szCs w:val="22"/>
          </w:rPr>
          <w:t>www.youtube.com/watch?v</w:t>
        </w:r>
        <w:r w:rsidR="00E0421A" w:rsidRPr="000D2230">
          <w:rPr>
            <w:rStyle w:val="Hyperlink"/>
            <w:rFonts w:ascii="Arial" w:hAnsi="Arial" w:cs="Arial"/>
            <w:sz w:val="22"/>
            <w:szCs w:val="22"/>
          </w:rPr>
          <w:t>=</w:t>
        </w:r>
        <w:r w:rsidR="00E0421A" w:rsidRPr="000D2230">
          <w:rPr>
            <w:rStyle w:val="Hyperlink"/>
            <w:rFonts w:ascii="Arial" w:hAnsi="Arial" w:cs="Arial"/>
            <w:sz w:val="22"/>
            <w:szCs w:val="22"/>
          </w:rPr>
          <w:t>FAwsBe5EzkU</w:t>
        </w:r>
      </w:hyperlink>
      <w:r w:rsidR="00E0421A">
        <w:rPr>
          <w:rStyle w:val="Hyperlink"/>
          <w:rFonts w:ascii="Arial" w:hAnsi="Arial" w:cs="Arial"/>
          <w:sz w:val="22"/>
          <w:szCs w:val="22"/>
        </w:rPr>
        <w:t>.</w:t>
      </w:r>
    </w:p>
    <w:p w:rsidR="00E0421A" w:rsidRPr="000A210F" w:rsidRDefault="00E0421A" w:rsidP="00315811">
      <w:pPr>
        <w:rPr>
          <w:rFonts w:ascii="Arial" w:hAnsi="Arial" w:cs="Arial"/>
          <w:sz w:val="22"/>
          <w:szCs w:val="22"/>
        </w:rPr>
      </w:pPr>
    </w:p>
    <w:p w:rsidR="004C2AAF" w:rsidRPr="000A210F" w:rsidRDefault="00315811" w:rsidP="00315811">
      <w:pPr>
        <w:rPr>
          <w:rFonts w:ascii="Arial" w:hAnsi="Arial" w:cs="Arial"/>
          <w:sz w:val="22"/>
          <w:szCs w:val="22"/>
        </w:rPr>
      </w:pPr>
      <w:r w:rsidRPr="000A210F">
        <w:rPr>
          <w:rFonts w:ascii="Arial" w:hAnsi="Arial" w:cs="Arial"/>
          <w:sz w:val="22"/>
          <w:szCs w:val="22"/>
        </w:rPr>
        <w:t xml:space="preserve">For more information, contact Suzanne Kelly at: </w:t>
      </w:r>
      <w:hyperlink r:id="rId16" w:history="1">
        <w:r w:rsidRPr="000A210F">
          <w:rPr>
            <w:rStyle w:val="Hyperlink"/>
            <w:rFonts w:ascii="Arial" w:hAnsi="Arial" w:cs="Arial"/>
            <w:sz w:val="22"/>
            <w:szCs w:val="22"/>
          </w:rPr>
          <w:t>Suzanne.Kelly@flhealth.gov</w:t>
        </w:r>
      </w:hyperlink>
      <w:r w:rsidRPr="000A210F">
        <w:rPr>
          <w:rFonts w:ascii="Arial" w:hAnsi="Arial" w:cs="Arial"/>
          <w:sz w:val="22"/>
          <w:szCs w:val="22"/>
        </w:rPr>
        <w:t xml:space="preserve"> or </w:t>
      </w:r>
    </w:p>
    <w:p w:rsidR="00315811" w:rsidRPr="000A210F" w:rsidRDefault="00315811" w:rsidP="00315811">
      <w:pPr>
        <w:rPr>
          <w:rFonts w:ascii="Arial" w:hAnsi="Arial" w:cs="Arial"/>
          <w:sz w:val="22"/>
          <w:szCs w:val="22"/>
        </w:rPr>
      </w:pPr>
      <w:r w:rsidRPr="000A210F">
        <w:rPr>
          <w:rFonts w:ascii="Arial" w:hAnsi="Arial" w:cs="Arial"/>
          <w:sz w:val="22"/>
          <w:szCs w:val="22"/>
        </w:rPr>
        <w:t>(850) 245-4110.</w:t>
      </w:r>
    </w:p>
    <w:p w:rsidR="00315811" w:rsidRPr="000A210F" w:rsidRDefault="00315811" w:rsidP="00315811">
      <w:pPr>
        <w:rPr>
          <w:rFonts w:ascii="Arial" w:hAnsi="Arial" w:cs="Arial"/>
          <w:sz w:val="22"/>
          <w:szCs w:val="22"/>
        </w:rPr>
      </w:pPr>
    </w:p>
    <w:p w:rsidR="00315811" w:rsidRPr="000A210F" w:rsidRDefault="00315811" w:rsidP="00315811">
      <w:pPr>
        <w:rPr>
          <w:rFonts w:ascii="Arial" w:hAnsi="Arial" w:cs="Arial"/>
          <w:b/>
          <w:sz w:val="22"/>
          <w:szCs w:val="22"/>
          <w:u w:val="single"/>
        </w:rPr>
      </w:pPr>
      <w:r w:rsidRPr="000A210F">
        <w:rPr>
          <w:rFonts w:ascii="Arial" w:hAnsi="Arial" w:cs="Arial"/>
          <w:b/>
          <w:sz w:val="22"/>
          <w:szCs w:val="22"/>
          <w:u w:val="single"/>
        </w:rPr>
        <w:t>2015 OLDER ADULT FALLS PREVENTION AWARENESS DAY SEPTEMBER</w:t>
      </w:r>
      <w:r w:rsidRPr="000A210F">
        <w:rPr>
          <w:rFonts w:ascii="Arial" w:hAnsi="Arial" w:cs="Arial"/>
          <w:sz w:val="22"/>
          <w:szCs w:val="22"/>
          <w:u w:val="single"/>
        </w:rPr>
        <w:t xml:space="preserve"> </w:t>
      </w:r>
      <w:r w:rsidRPr="000A210F">
        <w:rPr>
          <w:rFonts w:ascii="Arial" w:hAnsi="Arial" w:cs="Arial"/>
          <w:b/>
          <w:sz w:val="22"/>
          <w:szCs w:val="22"/>
          <w:u w:val="single"/>
        </w:rPr>
        <w:t>23, 2015</w:t>
      </w:r>
      <w:r w:rsidR="00B30BAA" w:rsidRPr="000A210F">
        <w:rPr>
          <w:rFonts w:ascii="Arial" w:hAnsi="Arial" w:cs="Arial"/>
          <w:b/>
          <w:bCs/>
          <w:i/>
          <w:iCs/>
          <w:sz w:val="22"/>
          <w:szCs w:val="22"/>
          <w:u w:val="single"/>
        </w:rPr>
        <w:t xml:space="preserve"> </w:t>
      </w:r>
      <w:r w:rsidRPr="000A210F">
        <w:rPr>
          <w:rFonts w:ascii="Arial" w:hAnsi="Arial" w:cs="Arial"/>
          <w:b/>
          <w:bCs/>
          <w:i/>
          <w:iCs/>
          <w:sz w:val="22"/>
          <w:szCs w:val="22"/>
          <w:u w:val="single"/>
        </w:rPr>
        <w:t>“TAKE A STAND TO PREVENT FALLS</w:t>
      </w:r>
      <w:r w:rsidRPr="000A210F">
        <w:rPr>
          <w:rFonts w:ascii="Arial" w:hAnsi="Arial" w:cs="Arial"/>
          <w:b/>
          <w:i/>
          <w:sz w:val="22"/>
          <w:szCs w:val="22"/>
          <w:u w:val="single"/>
        </w:rPr>
        <w:t>”</w:t>
      </w:r>
      <w:r w:rsidRPr="000A210F">
        <w:rPr>
          <w:rFonts w:ascii="Arial" w:hAnsi="Arial" w:cs="Arial"/>
          <w:i/>
          <w:sz w:val="22"/>
          <w:szCs w:val="22"/>
        </w:rPr>
        <w:t xml:space="preserve"> ®</w:t>
      </w:r>
      <w:r w:rsidRPr="000A210F">
        <w:rPr>
          <w:rFonts w:ascii="Arial" w:hAnsi="Arial" w:cs="Arial"/>
          <w:b/>
          <w:i/>
          <w:sz w:val="22"/>
          <w:szCs w:val="22"/>
          <w:u w:val="single"/>
        </w:rPr>
        <w:t xml:space="preserve"> </w:t>
      </w:r>
    </w:p>
    <w:p w:rsidR="00315811" w:rsidRPr="000A210F" w:rsidRDefault="001900BC" w:rsidP="00315811">
      <w:pPr>
        <w:rPr>
          <w:rFonts w:ascii="Arial" w:hAnsi="Arial" w:cs="Arial"/>
          <w:bCs/>
          <w:iCs/>
          <w:sz w:val="22"/>
          <w:szCs w:val="22"/>
        </w:rPr>
      </w:pPr>
      <w:r>
        <w:rPr>
          <w:rFonts w:ascii="Arial" w:hAnsi="Arial" w:cs="Arial"/>
          <w:sz w:val="22"/>
          <w:szCs w:val="22"/>
        </w:rPr>
        <w:t>The eighth A</w:t>
      </w:r>
      <w:r w:rsidR="00B87CB7" w:rsidRPr="000A210F">
        <w:rPr>
          <w:rFonts w:ascii="Arial" w:hAnsi="Arial" w:cs="Arial"/>
          <w:sz w:val="22"/>
          <w:szCs w:val="22"/>
        </w:rPr>
        <w:t xml:space="preserve">nnual Falls Prevention Awareness Day (FPAD) will be observed on September 23, 2015—the first day of fall. </w:t>
      </w:r>
      <w:r w:rsidR="00B87CB7">
        <w:rPr>
          <w:rFonts w:ascii="Arial" w:hAnsi="Arial" w:cs="Arial"/>
          <w:sz w:val="22"/>
          <w:szCs w:val="22"/>
        </w:rPr>
        <w:t xml:space="preserve"> </w:t>
      </w:r>
      <w:r w:rsidR="00315811" w:rsidRPr="000A210F">
        <w:rPr>
          <w:rFonts w:ascii="Arial" w:hAnsi="Arial" w:cs="Arial"/>
          <w:sz w:val="22"/>
          <w:szCs w:val="22"/>
        </w:rPr>
        <w:t>We encourage all EMS providers and trauma centers, hospit</w:t>
      </w:r>
      <w:r w:rsidR="00B87CB7">
        <w:rPr>
          <w:rFonts w:ascii="Arial" w:hAnsi="Arial" w:cs="Arial"/>
          <w:sz w:val="22"/>
          <w:szCs w:val="22"/>
        </w:rPr>
        <w:t xml:space="preserve">als and community agencies to: </w:t>
      </w:r>
      <w:r w:rsidR="00315811" w:rsidRPr="000A210F">
        <w:rPr>
          <w:rFonts w:ascii="Arial" w:hAnsi="Arial" w:cs="Arial"/>
          <w:b/>
          <w:bCs/>
          <w:i/>
          <w:iCs/>
          <w:sz w:val="22"/>
          <w:szCs w:val="22"/>
        </w:rPr>
        <w:t xml:space="preserve">Take A Stand To Prevent Falls! </w:t>
      </w:r>
      <w:r w:rsidR="00315811" w:rsidRPr="000A210F">
        <w:rPr>
          <w:rFonts w:ascii="Arial" w:hAnsi="Arial" w:cs="Arial"/>
          <w:bCs/>
          <w:iCs/>
          <w:sz w:val="22"/>
          <w:szCs w:val="22"/>
        </w:rPr>
        <w:t xml:space="preserve">  Have or support Tai Chi classes community awareness events and activities in September 2015!  For awareness tool kits see: </w:t>
      </w:r>
      <w:hyperlink r:id="rId17" w:history="1">
        <w:r w:rsidR="00315811" w:rsidRPr="000A210F">
          <w:rPr>
            <w:rStyle w:val="Hyperlink"/>
            <w:rFonts w:ascii="Arial" w:hAnsi="Arial" w:cs="Arial"/>
            <w:bCs/>
            <w:iCs/>
            <w:sz w:val="22"/>
            <w:szCs w:val="22"/>
          </w:rPr>
          <w:t>http://www.ncoa.org/improve-health/center-for-healthy-aging/falls-prevention/falls-prevention-awareness-1.html</w:t>
        </w:r>
      </w:hyperlink>
    </w:p>
    <w:p w:rsidR="00315811" w:rsidRPr="000A210F" w:rsidRDefault="00315811" w:rsidP="00315811">
      <w:pPr>
        <w:rPr>
          <w:rFonts w:ascii="Arial" w:hAnsi="Arial" w:cs="Arial"/>
          <w:sz w:val="22"/>
          <w:szCs w:val="22"/>
        </w:rPr>
      </w:pPr>
    </w:p>
    <w:p w:rsidR="00315811" w:rsidRPr="000A210F" w:rsidRDefault="00E220C1" w:rsidP="00315811">
      <w:pPr>
        <w:rPr>
          <w:rFonts w:ascii="Arial" w:hAnsi="Arial" w:cs="Arial"/>
          <w:sz w:val="22"/>
          <w:szCs w:val="22"/>
        </w:rPr>
      </w:pPr>
      <w:r>
        <w:rPr>
          <w:rFonts w:ascii="Arial" w:hAnsi="Arial" w:cs="Arial"/>
          <w:sz w:val="22"/>
          <w:szCs w:val="22"/>
        </w:rPr>
        <w:t xml:space="preserve">The </w:t>
      </w:r>
      <w:r w:rsidR="00315811" w:rsidRPr="000A210F">
        <w:rPr>
          <w:rFonts w:ascii="Arial" w:hAnsi="Arial" w:cs="Arial"/>
          <w:sz w:val="22"/>
          <w:szCs w:val="22"/>
        </w:rPr>
        <w:t>IPS</w:t>
      </w:r>
      <w:r w:rsidR="00B87CB7">
        <w:rPr>
          <w:rFonts w:ascii="Arial" w:hAnsi="Arial" w:cs="Arial"/>
          <w:sz w:val="22"/>
          <w:szCs w:val="22"/>
        </w:rPr>
        <w:t xml:space="preserve"> partnered with DOEA and </w:t>
      </w:r>
      <w:r w:rsidR="00315811" w:rsidRPr="000A210F">
        <w:rPr>
          <w:rFonts w:ascii="Arial" w:hAnsi="Arial" w:cs="Arial"/>
          <w:sz w:val="22"/>
          <w:szCs w:val="22"/>
        </w:rPr>
        <w:t>taped three videos on May 29, using the 2015 theme</w:t>
      </w:r>
      <w:r w:rsidR="00876DE9" w:rsidRPr="000A210F">
        <w:rPr>
          <w:rFonts w:ascii="Arial" w:hAnsi="Arial" w:cs="Arial"/>
          <w:sz w:val="22"/>
          <w:szCs w:val="22"/>
        </w:rPr>
        <w:t xml:space="preserve">, </w:t>
      </w:r>
      <w:r w:rsidR="00315811" w:rsidRPr="000A210F">
        <w:rPr>
          <w:rFonts w:ascii="Arial" w:hAnsi="Arial" w:cs="Arial"/>
          <w:b/>
          <w:sz w:val="22"/>
          <w:szCs w:val="22"/>
        </w:rPr>
        <w:t>“Take a Stand Against Falls”</w:t>
      </w:r>
      <w:r w:rsidR="00315811" w:rsidRPr="000A210F">
        <w:rPr>
          <w:rFonts w:ascii="Arial" w:hAnsi="Arial" w:cs="Arial"/>
          <w:b/>
          <w:i/>
          <w:sz w:val="22"/>
          <w:szCs w:val="22"/>
        </w:rPr>
        <w:t>®</w:t>
      </w:r>
      <w:r w:rsidR="00315811" w:rsidRPr="000A210F">
        <w:rPr>
          <w:rFonts w:ascii="Arial" w:hAnsi="Arial" w:cs="Arial"/>
          <w:b/>
          <w:sz w:val="22"/>
          <w:szCs w:val="22"/>
        </w:rPr>
        <w:t>.</w:t>
      </w:r>
      <w:r w:rsidR="00315811" w:rsidRPr="000A210F">
        <w:rPr>
          <w:rFonts w:ascii="Arial" w:hAnsi="Arial" w:cs="Arial"/>
          <w:sz w:val="22"/>
          <w:szCs w:val="22"/>
        </w:rPr>
        <w:t xml:space="preserve">  The videos</w:t>
      </w:r>
      <w:r w:rsidR="008A3EB5">
        <w:rPr>
          <w:rFonts w:ascii="Arial" w:hAnsi="Arial" w:cs="Arial"/>
          <w:sz w:val="22"/>
          <w:szCs w:val="22"/>
        </w:rPr>
        <w:t xml:space="preserve"> </w:t>
      </w:r>
      <w:r w:rsidR="00315811" w:rsidRPr="000A210F">
        <w:rPr>
          <w:rFonts w:ascii="Arial" w:hAnsi="Arial" w:cs="Arial"/>
          <w:sz w:val="22"/>
          <w:szCs w:val="22"/>
        </w:rPr>
        <w:t>will be posted on DOH</w:t>
      </w:r>
      <w:r w:rsidR="00241D59">
        <w:rPr>
          <w:rFonts w:ascii="Arial" w:hAnsi="Arial" w:cs="Arial"/>
          <w:sz w:val="22"/>
          <w:szCs w:val="22"/>
        </w:rPr>
        <w:t xml:space="preserve"> You</w:t>
      </w:r>
      <w:r w:rsidR="00315811" w:rsidRPr="000A210F">
        <w:rPr>
          <w:rFonts w:ascii="Arial" w:hAnsi="Arial" w:cs="Arial"/>
          <w:sz w:val="22"/>
          <w:szCs w:val="22"/>
        </w:rPr>
        <w:t>Tube in August for use by stakeholders for fall prevention awareness activities in September.</w:t>
      </w:r>
    </w:p>
    <w:p w:rsidR="00315811" w:rsidRPr="000A210F" w:rsidRDefault="00315811" w:rsidP="00315811">
      <w:pPr>
        <w:tabs>
          <w:tab w:val="left" w:pos="1800"/>
        </w:tabs>
        <w:rPr>
          <w:rFonts w:ascii="Arial" w:hAnsi="Arial" w:cs="Arial"/>
          <w:sz w:val="22"/>
          <w:szCs w:val="22"/>
        </w:rPr>
      </w:pPr>
    </w:p>
    <w:p w:rsidR="00315811" w:rsidRPr="000A210F" w:rsidRDefault="00315811" w:rsidP="00315811">
      <w:pPr>
        <w:rPr>
          <w:rFonts w:ascii="Arial" w:hAnsi="Arial" w:cs="Arial"/>
          <w:b/>
          <w:caps/>
          <w:sz w:val="22"/>
          <w:szCs w:val="22"/>
          <w:u w:val="single"/>
        </w:rPr>
      </w:pPr>
      <w:r w:rsidRPr="000A210F">
        <w:rPr>
          <w:rFonts w:ascii="Arial" w:hAnsi="Arial" w:cs="Arial"/>
          <w:b/>
          <w:caps/>
          <w:sz w:val="22"/>
          <w:szCs w:val="22"/>
          <w:u w:val="single"/>
        </w:rPr>
        <w:t>FLORIda BICYCLE PEDESTRIAN Partnership Council (BPPC) Meeting</w:t>
      </w:r>
    </w:p>
    <w:p w:rsidR="00315811" w:rsidRPr="000A210F" w:rsidRDefault="00315811" w:rsidP="00315811">
      <w:pPr>
        <w:pStyle w:val="Default"/>
        <w:rPr>
          <w:rFonts w:ascii="Arial" w:eastAsia="Calibri" w:hAnsi="Arial" w:cs="Arial"/>
          <w:sz w:val="22"/>
          <w:szCs w:val="22"/>
        </w:rPr>
      </w:pPr>
      <w:r w:rsidRPr="000A210F">
        <w:rPr>
          <w:rFonts w:ascii="Arial" w:eastAsia="Calibri" w:hAnsi="Arial" w:cs="Arial"/>
          <w:sz w:val="22"/>
          <w:szCs w:val="22"/>
        </w:rPr>
        <w:t>The major issues discussed during the March 2015 quarterly</w:t>
      </w:r>
      <w:r w:rsidRPr="000A210F" w:rsidDel="00805B8B">
        <w:rPr>
          <w:rFonts w:ascii="Arial" w:eastAsia="Calibri" w:hAnsi="Arial" w:cs="Arial"/>
          <w:sz w:val="22"/>
          <w:szCs w:val="22"/>
        </w:rPr>
        <w:t xml:space="preserve"> </w:t>
      </w:r>
      <w:r w:rsidRPr="000A210F">
        <w:rPr>
          <w:rFonts w:ascii="Arial" w:eastAsia="Calibri" w:hAnsi="Arial" w:cs="Arial"/>
          <w:sz w:val="22"/>
          <w:szCs w:val="22"/>
        </w:rPr>
        <w:t>meeting were:</w:t>
      </w:r>
    </w:p>
    <w:p w:rsidR="00315811" w:rsidRPr="000A210F" w:rsidRDefault="00315913" w:rsidP="00BB5F67">
      <w:pPr>
        <w:pStyle w:val="Default"/>
        <w:numPr>
          <w:ilvl w:val="0"/>
          <w:numId w:val="14"/>
        </w:numPr>
        <w:ind w:hanging="270"/>
        <w:rPr>
          <w:rFonts w:ascii="Arial" w:hAnsi="Arial" w:cs="Arial"/>
          <w:sz w:val="22"/>
          <w:szCs w:val="22"/>
        </w:rPr>
      </w:pPr>
      <w:r>
        <w:rPr>
          <w:rFonts w:ascii="Arial" w:hAnsi="Arial" w:cs="Arial"/>
          <w:sz w:val="22"/>
          <w:szCs w:val="22"/>
        </w:rPr>
        <w:t>Review draft w</w:t>
      </w:r>
      <w:r w:rsidR="00315811" w:rsidRPr="000A210F">
        <w:rPr>
          <w:rFonts w:ascii="Arial" w:hAnsi="Arial" w:cs="Arial"/>
          <w:sz w:val="22"/>
          <w:szCs w:val="22"/>
        </w:rPr>
        <w:t xml:space="preserve">ork </w:t>
      </w:r>
      <w:r>
        <w:rPr>
          <w:rFonts w:ascii="Arial" w:hAnsi="Arial" w:cs="Arial"/>
          <w:sz w:val="22"/>
          <w:szCs w:val="22"/>
        </w:rPr>
        <w:t>p</w:t>
      </w:r>
      <w:r w:rsidR="00315811" w:rsidRPr="000A210F">
        <w:rPr>
          <w:rFonts w:ascii="Arial" w:hAnsi="Arial" w:cs="Arial"/>
          <w:sz w:val="22"/>
          <w:szCs w:val="22"/>
        </w:rPr>
        <w:t>lan for 2015</w:t>
      </w:r>
    </w:p>
    <w:p w:rsidR="00315811" w:rsidRPr="000A210F" w:rsidRDefault="00315811" w:rsidP="00BB5F67">
      <w:pPr>
        <w:pStyle w:val="Default"/>
        <w:numPr>
          <w:ilvl w:val="0"/>
          <w:numId w:val="14"/>
        </w:numPr>
        <w:ind w:hanging="270"/>
        <w:rPr>
          <w:rFonts w:ascii="Arial" w:hAnsi="Arial" w:cs="Arial"/>
          <w:sz w:val="22"/>
          <w:szCs w:val="22"/>
        </w:rPr>
      </w:pPr>
      <w:r w:rsidRPr="000A210F">
        <w:rPr>
          <w:rFonts w:ascii="Arial" w:hAnsi="Arial" w:cs="Arial"/>
          <w:sz w:val="22"/>
          <w:szCs w:val="22"/>
        </w:rPr>
        <w:t xml:space="preserve">Updates from Agencies and Other Partners </w:t>
      </w:r>
    </w:p>
    <w:p w:rsidR="00315811" w:rsidRPr="000A210F" w:rsidRDefault="00315811" w:rsidP="00BB5F67">
      <w:pPr>
        <w:pStyle w:val="Default"/>
        <w:numPr>
          <w:ilvl w:val="0"/>
          <w:numId w:val="14"/>
        </w:numPr>
        <w:ind w:hanging="270"/>
        <w:rPr>
          <w:rFonts w:ascii="Arial" w:hAnsi="Arial" w:cs="Arial"/>
          <w:sz w:val="22"/>
          <w:szCs w:val="22"/>
        </w:rPr>
      </w:pPr>
      <w:r w:rsidRPr="000A210F">
        <w:rPr>
          <w:rFonts w:ascii="Arial" w:hAnsi="Arial" w:cs="Arial"/>
          <w:sz w:val="22"/>
          <w:szCs w:val="22"/>
        </w:rPr>
        <w:t>Rev</w:t>
      </w:r>
      <w:r w:rsidR="00315913">
        <w:rPr>
          <w:rFonts w:ascii="Arial" w:hAnsi="Arial" w:cs="Arial"/>
          <w:sz w:val="22"/>
          <w:szCs w:val="22"/>
        </w:rPr>
        <w:t>iew of BPPC Charge, Procedures and</w:t>
      </w:r>
      <w:r w:rsidRPr="000A210F">
        <w:rPr>
          <w:rFonts w:ascii="Arial" w:hAnsi="Arial" w:cs="Arial"/>
          <w:sz w:val="22"/>
          <w:szCs w:val="22"/>
        </w:rPr>
        <w:t xml:space="preserve"> Guidelines and Website</w:t>
      </w:r>
    </w:p>
    <w:p w:rsidR="00315811" w:rsidRPr="000A210F" w:rsidRDefault="00877366" w:rsidP="00BB5F67">
      <w:pPr>
        <w:numPr>
          <w:ilvl w:val="0"/>
          <w:numId w:val="14"/>
        </w:numPr>
        <w:autoSpaceDE w:val="0"/>
        <w:autoSpaceDN w:val="0"/>
        <w:adjustRightInd w:val="0"/>
        <w:ind w:hanging="270"/>
        <w:rPr>
          <w:rFonts w:ascii="Arial" w:hAnsi="Arial" w:cs="Arial"/>
          <w:sz w:val="22"/>
          <w:szCs w:val="22"/>
        </w:rPr>
      </w:pPr>
      <w:r>
        <w:rPr>
          <w:rFonts w:ascii="Arial" w:hAnsi="Arial" w:cs="Arial"/>
          <w:sz w:val="22"/>
          <w:szCs w:val="22"/>
        </w:rPr>
        <w:t>Review of BPPC a</w:t>
      </w:r>
      <w:r w:rsidR="00315811" w:rsidRPr="000A210F">
        <w:rPr>
          <w:rFonts w:ascii="Arial" w:hAnsi="Arial" w:cs="Arial"/>
          <w:sz w:val="22"/>
          <w:szCs w:val="22"/>
        </w:rPr>
        <w:t>n</w:t>
      </w:r>
      <w:r>
        <w:rPr>
          <w:rFonts w:ascii="Arial" w:hAnsi="Arial" w:cs="Arial"/>
          <w:sz w:val="22"/>
          <w:szCs w:val="22"/>
        </w:rPr>
        <w:t>nual report r</w:t>
      </w:r>
      <w:r w:rsidR="00962DD4">
        <w:rPr>
          <w:rFonts w:ascii="Arial" w:hAnsi="Arial" w:cs="Arial"/>
          <w:sz w:val="22"/>
          <w:szCs w:val="22"/>
        </w:rPr>
        <w:t>ecommendations to d</w:t>
      </w:r>
      <w:r w:rsidR="00315811" w:rsidRPr="000A210F">
        <w:rPr>
          <w:rFonts w:ascii="Arial" w:hAnsi="Arial" w:cs="Arial"/>
          <w:sz w:val="22"/>
          <w:szCs w:val="22"/>
        </w:rPr>
        <w:t>ate</w:t>
      </w:r>
    </w:p>
    <w:p w:rsidR="00315811" w:rsidRPr="000A210F" w:rsidRDefault="00315811" w:rsidP="00315811">
      <w:pPr>
        <w:rPr>
          <w:rFonts w:ascii="Arial" w:hAnsi="Arial" w:cs="Arial"/>
          <w:sz w:val="22"/>
          <w:szCs w:val="22"/>
        </w:rPr>
      </w:pPr>
    </w:p>
    <w:p w:rsidR="00315811" w:rsidRPr="000A210F" w:rsidRDefault="00315811" w:rsidP="00315811">
      <w:pPr>
        <w:rPr>
          <w:rFonts w:ascii="Arial" w:hAnsi="Arial" w:cs="Arial"/>
          <w:sz w:val="22"/>
          <w:szCs w:val="22"/>
        </w:rPr>
      </w:pPr>
      <w:r w:rsidRPr="000A210F">
        <w:rPr>
          <w:rFonts w:ascii="Arial" w:hAnsi="Arial" w:cs="Arial"/>
          <w:sz w:val="22"/>
          <w:szCs w:val="22"/>
        </w:rPr>
        <w:t xml:space="preserve">Jan Davis </w:t>
      </w:r>
      <w:r w:rsidR="008A3EB5">
        <w:rPr>
          <w:rFonts w:ascii="Arial" w:hAnsi="Arial" w:cs="Arial"/>
          <w:sz w:val="22"/>
          <w:szCs w:val="22"/>
        </w:rPr>
        <w:t>is the bureau’s</w:t>
      </w:r>
      <w:r w:rsidRPr="000A210F">
        <w:rPr>
          <w:rFonts w:ascii="Arial" w:hAnsi="Arial" w:cs="Arial"/>
          <w:sz w:val="22"/>
          <w:szCs w:val="22"/>
        </w:rPr>
        <w:t xml:space="preserve"> representative on this council. The next meeting is scheduled for September 23, 2015 in Tallahassee, Florida. Additional information on the council is available at: </w:t>
      </w:r>
      <w:hyperlink r:id="rId18" w:history="1">
        <w:r w:rsidRPr="000A210F">
          <w:rPr>
            <w:rStyle w:val="Hyperlink"/>
            <w:rFonts w:ascii="Arial" w:hAnsi="Arial" w:cs="Arial"/>
            <w:sz w:val="22"/>
            <w:szCs w:val="22"/>
          </w:rPr>
          <w:t>www.dot.state.fl.us/planning/policy/bikeped</w:t>
        </w:r>
      </w:hyperlink>
      <w:r w:rsidRPr="000A210F">
        <w:rPr>
          <w:rFonts w:ascii="Arial" w:hAnsi="Arial" w:cs="Arial"/>
          <w:sz w:val="22"/>
          <w:szCs w:val="22"/>
        </w:rPr>
        <w:t xml:space="preserve">. </w:t>
      </w:r>
    </w:p>
    <w:p w:rsidR="00315811" w:rsidRPr="000A210F" w:rsidRDefault="00315811" w:rsidP="00315811">
      <w:pPr>
        <w:rPr>
          <w:rFonts w:ascii="Arial" w:hAnsi="Arial" w:cs="Arial"/>
          <w:b/>
          <w:caps/>
          <w:sz w:val="22"/>
          <w:szCs w:val="22"/>
          <w:u w:val="single"/>
        </w:rPr>
      </w:pPr>
    </w:p>
    <w:p w:rsidR="00315811" w:rsidRPr="000A210F" w:rsidRDefault="00315811" w:rsidP="00315811">
      <w:pPr>
        <w:rPr>
          <w:rFonts w:ascii="Arial" w:hAnsi="Arial" w:cs="Arial"/>
          <w:b/>
          <w:sz w:val="22"/>
          <w:szCs w:val="22"/>
          <w:u w:val="single"/>
        </w:rPr>
      </w:pPr>
      <w:r w:rsidRPr="000A210F">
        <w:rPr>
          <w:rFonts w:ascii="Arial" w:hAnsi="Arial" w:cs="Arial"/>
          <w:b/>
          <w:sz w:val="22"/>
          <w:szCs w:val="22"/>
          <w:u w:val="single"/>
        </w:rPr>
        <w:t>FLORIDA TEEN SAFE DRIVING COALITION (FTSDC)</w:t>
      </w:r>
    </w:p>
    <w:p w:rsidR="00315811" w:rsidRPr="000A210F" w:rsidRDefault="00315811" w:rsidP="00315811">
      <w:pPr>
        <w:rPr>
          <w:rFonts w:ascii="Arial" w:hAnsi="Arial" w:cs="Arial"/>
          <w:sz w:val="22"/>
          <w:szCs w:val="22"/>
        </w:rPr>
      </w:pPr>
      <w:r w:rsidRPr="000A210F">
        <w:rPr>
          <w:rFonts w:ascii="Arial" w:hAnsi="Arial" w:cs="Arial"/>
          <w:sz w:val="22"/>
          <w:szCs w:val="22"/>
        </w:rPr>
        <w:t>The FTSDC facilitated the Student Leadership Academy in St. Petersburg</w:t>
      </w:r>
      <w:r w:rsidR="00F01752" w:rsidRPr="000A210F">
        <w:rPr>
          <w:rFonts w:ascii="Arial" w:hAnsi="Arial" w:cs="Arial"/>
          <w:sz w:val="22"/>
          <w:szCs w:val="22"/>
        </w:rPr>
        <w:t>,</w:t>
      </w:r>
      <w:r w:rsidRPr="000A210F">
        <w:rPr>
          <w:rFonts w:ascii="Arial" w:hAnsi="Arial" w:cs="Arial"/>
          <w:sz w:val="22"/>
          <w:szCs w:val="22"/>
        </w:rPr>
        <w:t xml:space="preserve"> June 14-17.  FTSDC had 56 (up from 37 in 2014) student leaders attending this year, representing 24 schools in 14 counties.  Teens learned about traffic safety and crash injury and trauma science from doctors and emergency responders.  The students also conducted a roadway safety audit and addressed pedestrian issues.  Key messages were buckle up, don’t drink and drive, and never text and drive.  Special thanks </w:t>
      </w:r>
      <w:r w:rsidR="000F4E67" w:rsidRPr="000A210F">
        <w:rPr>
          <w:rFonts w:ascii="Arial" w:hAnsi="Arial" w:cs="Arial"/>
          <w:sz w:val="22"/>
          <w:szCs w:val="22"/>
        </w:rPr>
        <w:t>goes out</w:t>
      </w:r>
      <w:r w:rsidRPr="000A210F">
        <w:rPr>
          <w:rFonts w:ascii="Arial" w:hAnsi="Arial" w:cs="Arial"/>
          <w:sz w:val="22"/>
          <w:szCs w:val="22"/>
        </w:rPr>
        <w:t xml:space="preserve"> to All Children’s Hospital for hosting this event.  </w:t>
      </w:r>
    </w:p>
    <w:p w:rsidR="00315811" w:rsidRPr="000A210F" w:rsidRDefault="00315811" w:rsidP="00315811">
      <w:pPr>
        <w:rPr>
          <w:rFonts w:ascii="Arial" w:hAnsi="Arial" w:cs="Arial"/>
          <w:sz w:val="22"/>
          <w:szCs w:val="22"/>
        </w:rPr>
      </w:pPr>
    </w:p>
    <w:p w:rsidR="00315811" w:rsidRPr="000A210F" w:rsidRDefault="00315811" w:rsidP="00DB3307">
      <w:pPr>
        <w:rPr>
          <w:rFonts w:ascii="Arial" w:hAnsi="Arial" w:cs="Arial"/>
          <w:color w:val="0000FF"/>
          <w:sz w:val="22"/>
          <w:szCs w:val="22"/>
          <w:u w:val="single"/>
        </w:rPr>
      </w:pPr>
      <w:r w:rsidRPr="00B87F22">
        <w:rPr>
          <w:rFonts w:ascii="Arial" w:hAnsi="Arial" w:cs="Arial"/>
          <w:sz w:val="22"/>
          <w:szCs w:val="22"/>
        </w:rPr>
        <w:t xml:space="preserve">For 2015, the FTSDC is working with the Florida Academy of Family Physicians (FAFP) and the American Academy of Pediatrics Florida Chapter (FPA) to create parent/teen brochures and contracts that will be handed out by pediatricians and general practice </w:t>
      </w:r>
      <w:r w:rsidR="001C105C" w:rsidRPr="00B87F22">
        <w:rPr>
          <w:rFonts w:ascii="Arial" w:hAnsi="Arial" w:cs="Arial"/>
          <w:sz w:val="22"/>
          <w:szCs w:val="22"/>
        </w:rPr>
        <w:t xml:space="preserve">doctors to their patients. </w:t>
      </w:r>
      <w:r w:rsidRPr="000A210F">
        <w:rPr>
          <w:rFonts w:ascii="Arial" w:hAnsi="Arial" w:cs="Arial"/>
          <w:sz w:val="22"/>
          <w:szCs w:val="22"/>
        </w:rPr>
        <w:t xml:space="preserve">For more information contact Mary Crew at: </w:t>
      </w:r>
      <w:hyperlink r:id="rId19" w:history="1">
        <w:r w:rsidRPr="000A210F">
          <w:rPr>
            <w:rStyle w:val="Hyperlink"/>
            <w:rFonts w:ascii="Arial" w:hAnsi="Arial" w:cs="Arial"/>
            <w:sz w:val="22"/>
            <w:szCs w:val="22"/>
          </w:rPr>
          <w:t>Mary.Crew@flhealth.gov</w:t>
        </w:r>
      </w:hyperlink>
      <w:r w:rsidRPr="000A210F">
        <w:rPr>
          <w:rFonts w:ascii="Arial" w:hAnsi="Arial" w:cs="Arial"/>
          <w:sz w:val="22"/>
          <w:szCs w:val="22"/>
        </w:rPr>
        <w:t xml:space="preserve"> or (850) 245-4982 or visit: </w:t>
      </w:r>
      <w:hyperlink r:id="rId20" w:history="1">
        <w:r w:rsidRPr="000A210F">
          <w:rPr>
            <w:rStyle w:val="Hyperlink"/>
            <w:rFonts w:ascii="Arial" w:hAnsi="Arial" w:cs="Arial"/>
            <w:sz w:val="22"/>
            <w:szCs w:val="22"/>
          </w:rPr>
          <w:t>www.dot.state.fl.us/safety/2A-Programs/Teen-Drivers.shtm</w:t>
        </w:r>
      </w:hyperlink>
      <w:r w:rsidRPr="000A210F">
        <w:rPr>
          <w:rFonts w:ascii="Arial" w:hAnsi="Arial" w:cs="Arial"/>
          <w:sz w:val="22"/>
          <w:szCs w:val="22"/>
        </w:rPr>
        <w:t xml:space="preserve"> or </w:t>
      </w:r>
      <w:hyperlink r:id="rId21" w:history="1">
        <w:r w:rsidRPr="000A210F">
          <w:rPr>
            <w:rStyle w:val="Hyperlink"/>
            <w:rFonts w:ascii="Arial" w:hAnsi="Arial" w:cs="Arial"/>
            <w:sz w:val="22"/>
            <w:szCs w:val="22"/>
          </w:rPr>
          <w:t>www.FloridaSADD.org</w:t>
        </w:r>
      </w:hyperlink>
      <w:r w:rsidRPr="000A210F">
        <w:rPr>
          <w:rFonts w:ascii="Arial" w:hAnsi="Arial" w:cs="Arial"/>
          <w:sz w:val="22"/>
          <w:szCs w:val="22"/>
        </w:rPr>
        <w:t xml:space="preserve">.  </w:t>
      </w:r>
    </w:p>
    <w:p w:rsidR="00315811" w:rsidRPr="000A210F" w:rsidRDefault="00315811" w:rsidP="00315811">
      <w:pPr>
        <w:rPr>
          <w:rFonts w:ascii="Arial" w:hAnsi="Arial" w:cs="Arial"/>
          <w:sz w:val="22"/>
          <w:szCs w:val="22"/>
          <w:lang w:val="da-DK"/>
        </w:rPr>
      </w:pPr>
    </w:p>
    <w:p w:rsidR="003652DC" w:rsidRDefault="003652DC" w:rsidP="00315811">
      <w:pPr>
        <w:rPr>
          <w:rFonts w:ascii="Arial" w:hAnsi="Arial" w:cs="Arial"/>
          <w:b/>
          <w:sz w:val="22"/>
          <w:szCs w:val="22"/>
          <w:u w:val="single"/>
        </w:rPr>
      </w:pPr>
    </w:p>
    <w:p w:rsidR="003652DC" w:rsidRDefault="003652DC" w:rsidP="00315811">
      <w:pPr>
        <w:rPr>
          <w:rFonts w:ascii="Arial" w:hAnsi="Arial" w:cs="Arial"/>
          <w:b/>
          <w:sz w:val="22"/>
          <w:szCs w:val="22"/>
          <w:u w:val="single"/>
        </w:rPr>
      </w:pPr>
    </w:p>
    <w:p w:rsidR="00315811" w:rsidRPr="000A210F" w:rsidRDefault="00315811" w:rsidP="00315811">
      <w:pPr>
        <w:rPr>
          <w:rFonts w:ascii="Arial" w:hAnsi="Arial" w:cs="Arial"/>
          <w:sz w:val="22"/>
          <w:szCs w:val="22"/>
        </w:rPr>
      </w:pPr>
      <w:r w:rsidRPr="000A210F">
        <w:rPr>
          <w:rFonts w:ascii="Arial" w:hAnsi="Arial" w:cs="Arial"/>
          <w:b/>
          <w:sz w:val="22"/>
          <w:szCs w:val="22"/>
          <w:u w:val="single"/>
        </w:rPr>
        <w:lastRenderedPageBreak/>
        <w:t xml:space="preserve">SAFE KIDS FLORIDA </w:t>
      </w:r>
    </w:p>
    <w:p w:rsidR="00315811" w:rsidRPr="000A210F" w:rsidRDefault="00315811" w:rsidP="00315811">
      <w:pPr>
        <w:rPr>
          <w:rFonts w:ascii="Arial" w:hAnsi="Arial" w:cs="Arial"/>
          <w:sz w:val="22"/>
          <w:szCs w:val="22"/>
        </w:rPr>
      </w:pPr>
      <w:r w:rsidRPr="000A210F">
        <w:rPr>
          <w:rFonts w:ascii="Arial" w:hAnsi="Arial" w:cs="Arial"/>
          <w:sz w:val="22"/>
          <w:szCs w:val="22"/>
        </w:rPr>
        <w:t xml:space="preserve">Safe </w:t>
      </w:r>
      <w:r w:rsidR="00F01752" w:rsidRPr="000A210F">
        <w:rPr>
          <w:rFonts w:ascii="Arial" w:hAnsi="Arial" w:cs="Arial"/>
          <w:sz w:val="22"/>
          <w:szCs w:val="22"/>
        </w:rPr>
        <w:t>Kids Florida received a grant for</w:t>
      </w:r>
      <w:r w:rsidRPr="000A210F">
        <w:rPr>
          <w:rFonts w:ascii="Arial" w:hAnsi="Arial" w:cs="Arial"/>
          <w:sz w:val="22"/>
          <w:szCs w:val="22"/>
        </w:rPr>
        <w:t xml:space="preserve"> materials from SKWW this year that </w:t>
      </w:r>
      <w:r w:rsidR="00B87F22">
        <w:rPr>
          <w:rFonts w:ascii="Arial" w:hAnsi="Arial" w:cs="Arial"/>
          <w:sz w:val="22"/>
          <w:szCs w:val="22"/>
        </w:rPr>
        <w:t>supported</w:t>
      </w:r>
      <w:r w:rsidRPr="000A210F">
        <w:rPr>
          <w:rFonts w:ascii="Arial" w:hAnsi="Arial" w:cs="Arial"/>
          <w:sz w:val="22"/>
          <w:szCs w:val="22"/>
        </w:rPr>
        <w:t xml:space="preserve"> IPS participation in Safe Kids Day.  On April 18, as part of the Sixth Annual Leon County EMS Safety Fair at Governor’s Square Mall, IPS staff and volunteers oversaw </w:t>
      </w:r>
      <w:r w:rsidR="003652DC">
        <w:rPr>
          <w:rFonts w:ascii="Arial" w:hAnsi="Arial" w:cs="Arial"/>
          <w:sz w:val="22"/>
          <w:szCs w:val="22"/>
        </w:rPr>
        <w:t>six</w:t>
      </w:r>
      <w:r w:rsidRPr="000A210F">
        <w:rPr>
          <w:rFonts w:ascii="Arial" w:hAnsi="Arial" w:cs="Arial"/>
          <w:sz w:val="22"/>
          <w:szCs w:val="22"/>
        </w:rPr>
        <w:t xml:space="preserve"> safety booth</w:t>
      </w:r>
      <w:r w:rsidR="00B87F22">
        <w:rPr>
          <w:rFonts w:ascii="Arial" w:hAnsi="Arial" w:cs="Arial"/>
          <w:sz w:val="22"/>
          <w:szCs w:val="22"/>
        </w:rPr>
        <w:t>s</w:t>
      </w:r>
      <w:r w:rsidRPr="000A210F">
        <w:rPr>
          <w:rFonts w:ascii="Arial" w:hAnsi="Arial" w:cs="Arial"/>
          <w:sz w:val="22"/>
          <w:szCs w:val="22"/>
        </w:rPr>
        <w:t xml:space="preserve"> that had games and activities teaching kids about fire, home, sports, pedestrian, car seat, laundry (poisoning) and water safety. </w:t>
      </w:r>
    </w:p>
    <w:p w:rsidR="00315811" w:rsidRPr="000A210F" w:rsidRDefault="00315811" w:rsidP="00315811">
      <w:pPr>
        <w:rPr>
          <w:rFonts w:ascii="Arial" w:hAnsi="Arial" w:cs="Arial"/>
          <w:sz w:val="22"/>
          <w:szCs w:val="22"/>
        </w:rPr>
      </w:pPr>
    </w:p>
    <w:p w:rsidR="00315811" w:rsidRPr="000A210F" w:rsidRDefault="00315811" w:rsidP="00315811">
      <w:pPr>
        <w:rPr>
          <w:rFonts w:ascii="Arial" w:hAnsi="Arial" w:cs="Arial"/>
          <w:sz w:val="22"/>
          <w:szCs w:val="22"/>
        </w:rPr>
      </w:pPr>
      <w:r w:rsidRPr="000A210F">
        <w:rPr>
          <w:rFonts w:ascii="Arial" w:hAnsi="Arial" w:cs="Arial"/>
          <w:sz w:val="22"/>
          <w:szCs w:val="22"/>
        </w:rPr>
        <w:t>Safe Kids Worldwide is gearing up for PREVCON, their international injury prevent</w:t>
      </w:r>
      <w:r w:rsidR="004B58EC">
        <w:rPr>
          <w:rFonts w:ascii="Arial" w:hAnsi="Arial" w:cs="Arial"/>
          <w:sz w:val="22"/>
          <w:szCs w:val="22"/>
        </w:rPr>
        <w:t>ion conference held biennially.</w:t>
      </w:r>
      <w:r w:rsidRPr="000A210F">
        <w:rPr>
          <w:rFonts w:ascii="Arial" w:hAnsi="Arial" w:cs="Arial"/>
          <w:sz w:val="22"/>
          <w:szCs w:val="22"/>
        </w:rPr>
        <w:t xml:space="preserve"> This year it will be held in Washington, D.C. from July 29 – August 1.  </w:t>
      </w:r>
      <w:r w:rsidRPr="000A210F">
        <w:rPr>
          <w:rFonts w:ascii="Arial" w:hAnsi="Arial" w:cs="Arial"/>
          <w:bCs/>
          <w:sz w:val="22"/>
          <w:szCs w:val="22"/>
        </w:rPr>
        <w:t>For more</w:t>
      </w:r>
      <w:r w:rsidRPr="000A210F">
        <w:rPr>
          <w:rFonts w:ascii="Arial" w:hAnsi="Arial" w:cs="Arial"/>
          <w:sz w:val="22"/>
          <w:szCs w:val="22"/>
        </w:rPr>
        <w:t xml:space="preserve"> information contact Mary Crew at: </w:t>
      </w:r>
      <w:hyperlink r:id="rId22" w:history="1">
        <w:r w:rsidRPr="000A210F">
          <w:rPr>
            <w:rFonts w:ascii="Arial" w:hAnsi="Arial" w:cs="Arial"/>
            <w:color w:val="0000FF"/>
            <w:sz w:val="22"/>
            <w:szCs w:val="22"/>
            <w:u w:val="single"/>
          </w:rPr>
          <w:t>Mary.Crew@flhealth.gov</w:t>
        </w:r>
      </w:hyperlink>
      <w:r w:rsidRPr="000A210F">
        <w:rPr>
          <w:rFonts w:ascii="Arial" w:hAnsi="Arial" w:cs="Arial"/>
          <w:sz w:val="22"/>
          <w:szCs w:val="22"/>
        </w:rPr>
        <w:t xml:space="preserve"> or (850) 245-4982. </w:t>
      </w:r>
    </w:p>
    <w:p w:rsidR="00315811" w:rsidRPr="000A210F" w:rsidRDefault="00315811" w:rsidP="00315811">
      <w:pPr>
        <w:rPr>
          <w:rFonts w:ascii="Arial" w:hAnsi="Arial" w:cs="Arial"/>
          <w:sz w:val="22"/>
          <w:szCs w:val="22"/>
        </w:rPr>
      </w:pPr>
    </w:p>
    <w:p w:rsidR="00315811" w:rsidRPr="000A210F" w:rsidRDefault="00315811" w:rsidP="00315811">
      <w:pPr>
        <w:rPr>
          <w:rFonts w:ascii="Arial" w:hAnsi="Arial" w:cs="Arial"/>
          <w:sz w:val="22"/>
          <w:szCs w:val="22"/>
        </w:rPr>
      </w:pPr>
      <w:r w:rsidRPr="000A210F">
        <w:rPr>
          <w:rFonts w:ascii="Arial" w:hAnsi="Arial" w:cs="Arial"/>
          <w:b/>
          <w:sz w:val="22"/>
          <w:szCs w:val="22"/>
          <w:u w:val="single"/>
        </w:rPr>
        <w:t>WELCOME ABOARD THE NEWEST COALITION, SAFE KIDS OF ST. LUCIE COUNTY!</w:t>
      </w:r>
      <w:r w:rsidRPr="000A210F">
        <w:rPr>
          <w:rFonts w:ascii="Arial" w:hAnsi="Arial" w:cs="Arial"/>
          <w:sz w:val="22"/>
          <w:szCs w:val="22"/>
        </w:rPr>
        <w:t xml:space="preserve"> </w:t>
      </w:r>
    </w:p>
    <w:p w:rsidR="00315811" w:rsidRPr="000A210F" w:rsidRDefault="00315811" w:rsidP="00315811">
      <w:pPr>
        <w:rPr>
          <w:rFonts w:ascii="Arial" w:hAnsi="Arial" w:cs="Arial"/>
          <w:sz w:val="22"/>
          <w:szCs w:val="22"/>
        </w:rPr>
      </w:pPr>
      <w:r w:rsidRPr="000A210F">
        <w:rPr>
          <w:rFonts w:ascii="Arial" w:hAnsi="Arial" w:cs="Arial"/>
          <w:sz w:val="22"/>
          <w:szCs w:val="22"/>
        </w:rPr>
        <w:t>It i</w:t>
      </w:r>
      <w:r w:rsidR="00F47E44" w:rsidRPr="000A210F">
        <w:rPr>
          <w:rFonts w:ascii="Arial" w:hAnsi="Arial" w:cs="Arial"/>
          <w:sz w:val="22"/>
          <w:szCs w:val="22"/>
        </w:rPr>
        <w:t>s the first dual lead coalition</w:t>
      </w:r>
      <w:r w:rsidRPr="000A210F">
        <w:rPr>
          <w:rFonts w:ascii="Arial" w:hAnsi="Arial" w:cs="Arial"/>
          <w:sz w:val="22"/>
          <w:szCs w:val="22"/>
        </w:rPr>
        <w:t xml:space="preserve"> being headed up by the Department of Health in St. Lucie County and Kids Connected by Design, a private non-profit organization.  </w:t>
      </w:r>
    </w:p>
    <w:p w:rsidR="00315811" w:rsidRPr="000A210F" w:rsidRDefault="00315811" w:rsidP="00315811">
      <w:pPr>
        <w:rPr>
          <w:rFonts w:ascii="Arial" w:hAnsi="Arial" w:cs="Arial"/>
          <w:sz w:val="22"/>
          <w:szCs w:val="22"/>
        </w:rPr>
      </w:pPr>
    </w:p>
    <w:p w:rsidR="00315811" w:rsidRPr="000A210F" w:rsidRDefault="00315811" w:rsidP="00315811">
      <w:pPr>
        <w:rPr>
          <w:rFonts w:ascii="Arial" w:hAnsi="Arial" w:cs="Arial"/>
          <w:sz w:val="22"/>
          <w:szCs w:val="22"/>
        </w:rPr>
      </w:pPr>
      <w:r w:rsidRPr="000A210F">
        <w:rPr>
          <w:rFonts w:ascii="Arial" w:hAnsi="Arial" w:cs="Arial"/>
          <w:sz w:val="22"/>
          <w:szCs w:val="22"/>
        </w:rPr>
        <w:t xml:space="preserve">Safe Kids Florida now consists of 13 local coalitions covering Broward, Baker, Clay, Duval, Nassau, Putnam, St. Johns, Dade, Hillsborough, Collier, Lee, Marion, Orange, Palm Beach, St. Lucie, Pasco, Pinellas, Polk, Manatee, Sarasota, Flagler, Volusia and Seminole counties. </w:t>
      </w:r>
      <w:r w:rsidRPr="000A210F">
        <w:rPr>
          <w:rFonts w:ascii="Arial" w:hAnsi="Arial" w:cs="Arial"/>
          <w:bCs/>
          <w:sz w:val="22"/>
          <w:szCs w:val="22"/>
        </w:rPr>
        <w:t>For more</w:t>
      </w:r>
      <w:r w:rsidRPr="000A210F">
        <w:rPr>
          <w:rFonts w:ascii="Arial" w:hAnsi="Arial" w:cs="Arial"/>
          <w:sz w:val="22"/>
          <w:szCs w:val="22"/>
        </w:rPr>
        <w:t xml:space="preserve"> information contact Mary Crew at: </w:t>
      </w:r>
      <w:hyperlink r:id="rId23" w:history="1">
        <w:r w:rsidRPr="000A210F">
          <w:rPr>
            <w:rFonts w:ascii="Arial" w:hAnsi="Arial" w:cs="Arial"/>
            <w:color w:val="0000FF"/>
            <w:sz w:val="22"/>
            <w:szCs w:val="22"/>
            <w:u w:val="single"/>
          </w:rPr>
          <w:t>Mary.Crew@flhealth.gov</w:t>
        </w:r>
      </w:hyperlink>
      <w:r w:rsidRPr="000A210F">
        <w:rPr>
          <w:rFonts w:ascii="Arial" w:hAnsi="Arial" w:cs="Arial"/>
          <w:sz w:val="22"/>
          <w:szCs w:val="22"/>
        </w:rPr>
        <w:t xml:space="preserve"> or (850) 245-4982. </w:t>
      </w:r>
    </w:p>
    <w:p w:rsidR="00315811" w:rsidRPr="000A210F" w:rsidRDefault="00315811" w:rsidP="00315811">
      <w:pPr>
        <w:ind w:left="720"/>
        <w:rPr>
          <w:rFonts w:ascii="Arial" w:hAnsi="Arial" w:cs="Arial"/>
          <w:sz w:val="22"/>
          <w:szCs w:val="22"/>
        </w:rPr>
      </w:pPr>
    </w:p>
    <w:p w:rsidR="00315811" w:rsidRPr="000A210F" w:rsidRDefault="00315811" w:rsidP="00315811">
      <w:pPr>
        <w:rPr>
          <w:rFonts w:ascii="Arial" w:hAnsi="Arial" w:cs="Arial"/>
          <w:b/>
          <w:sz w:val="22"/>
          <w:szCs w:val="22"/>
          <w:u w:val="single"/>
        </w:rPr>
      </w:pPr>
      <w:r w:rsidRPr="000A210F">
        <w:rPr>
          <w:rFonts w:ascii="Arial" w:hAnsi="Arial" w:cs="Arial"/>
          <w:b/>
          <w:sz w:val="22"/>
          <w:szCs w:val="22"/>
          <w:u w:val="single"/>
        </w:rPr>
        <w:t xml:space="preserve">SAFE MOBILITY FOR LIFE COALITION </w:t>
      </w:r>
    </w:p>
    <w:p w:rsidR="00315811" w:rsidRPr="000A210F" w:rsidRDefault="008A3EB5" w:rsidP="00315811">
      <w:pPr>
        <w:numPr>
          <w:ilvl w:val="0"/>
          <w:numId w:val="15"/>
        </w:numPr>
        <w:rPr>
          <w:rFonts w:ascii="Arial" w:hAnsi="Arial" w:cs="Arial"/>
          <w:sz w:val="22"/>
          <w:szCs w:val="22"/>
        </w:rPr>
      </w:pPr>
      <w:r>
        <w:rPr>
          <w:rFonts w:ascii="Arial" w:hAnsi="Arial" w:cs="Arial"/>
          <w:sz w:val="22"/>
          <w:szCs w:val="22"/>
        </w:rPr>
        <w:t xml:space="preserve">The SMfL Data Team </w:t>
      </w:r>
      <w:r w:rsidR="00315811" w:rsidRPr="000A210F">
        <w:rPr>
          <w:rFonts w:ascii="Arial" w:hAnsi="Arial" w:cs="Arial"/>
          <w:sz w:val="22"/>
          <w:szCs w:val="22"/>
        </w:rPr>
        <w:t xml:space="preserve">created a map of county </w:t>
      </w:r>
      <w:r>
        <w:rPr>
          <w:rFonts w:ascii="Arial" w:hAnsi="Arial" w:cs="Arial"/>
          <w:sz w:val="22"/>
          <w:szCs w:val="22"/>
        </w:rPr>
        <w:t>dat</w:t>
      </w:r>
      <w:r w:rsidR="00315811" w:rsidRPr="000A210F">
        <w:rPr>
          <w:rFonts w:ascii="Arial" w:hAnsi="Arial" w:cs="Arial"/>
          <w:sz w:val="22"/>
          <w:szCs w:val="22"/>
        </w:rPr>
        <w:t>a for crashes involving persons age 65</w:t>
      </w:r>
      <w:r>
        <w:rPr>
          <w:rFonts w:ascii="Arial" w:hAnsi="Arial" w:cs="Arial"/>
          <w:sz w:val="22"/>
          <w:szCs w:val="22"/>
        </w:rPr>
        <w:t>+</w:t>
      </w:r>
      <w:r w:rsidR="00315811" w:rsidRPr="000A210F">
        <w:rPr>
          <w:rFonts w:ascii="Arial" w:hAnsi="Arial" w:cs="Arial"/>
          <w:sz w:val="22"/>
          <w:szCs w:val="22"/>
        </w:rPr>
        <w:t xml:space="preserve"> in Florida for 2011-2013.  It is available on the Safety is Golden website at:</w:t>
      </w:r>
      <w:r w:rsidR="00B87F22">
        <w:rPr>
          <w:rFonts w:ascii="Arial" w:hAnsi="Arial" w:cs="Arial"/>
          <w:sz w:val="22"/>
          <w:szCs w:val="22"/>
        </w:rPr>
        <w:t xml:space="preserve"> </w:t>
      </w:r>
      <w:hyperlink r:id="rId24" w:history="1">
        <w:r w:rsidR="00B87F22" w:rsidRPr="00513BD3">
          <w:rPr>
            <w:rStyle w:val="Hyperlink"/>
            <w:rFonts w:ascii="Arial" w:hAnsi="Arial" w:cs="Arial"/>
            <w:sz w:val="22"/>
            <w:szCs w:val="22"/>
          </w:rPr>
          <w:t>http://www.arcgis.com/home/item.html?id=e564199f877a49eab3f15dc239782e71</w:t>
        </w:r>
      </w:hyperlink>
      <w:r w:rsidR="00FA773B">
        <w:rPr>
          <w:rStyle w:val="Hyperlink"/>
          <w:rFonts w:ascii="Arial" w:hAnsi="Arial" w:cs="Arial"/>
          <w:sz w:val="22"/>
          <w:szCs w:val="22"/>
        </w:rPr>
        <w:t>.</w:t>
      </w:r>
    </w:p>
    <w:p w:rsidR="00315811" w:rsidRPr="000A210F" w:rsidRDefault="00315811" w:rsidP="00315811">
      <w:pPr>
        <w:rPr>
          <w:rFonts w:ascii="Arial" w:hAnsi="Arial" w:cs="Arial"/>
          <w:sz w:val="22"/>
          <w:szCs w:val="22"/>
        </w:rPr>
      </w:pPr>
    </w:p>
    <w:p w:rsidR="00315811" w:rsidRPr="000A210F" w:rsidRDefault="00315811" w:rsidP="00315811">
      <w:pPr>
        <w:numPr>
          <w:ilvl w:val="0"/>
          <w:numId w:val="15"/>
        </w:numPr>
        <w:rPr>
          <w:rFonts w:ascii="Arial" w:hAnsi="Arial" w:cs="Arial"/>
          <w:sz w:val="22"/>
          <w:szCs w:val="22"/>
        </w:rPr>
      </w:pPr>
      <w:r w:rsidRPr="002B042B">
        <w:rPr>
          <w:rFonts w:ascii="Arial" w:hAnsi="Arial" w:cs="Arial"/>
          <w:sz w:val="22"/>
          <w:szCs w:val="22"/>
        </w:rPr>
        <w:t>A</w:t>
      </w:r>
      <w:r w:rsidR="0017101C">
        <w:rPr>
          <w:rFonts w:ascii="Arial" w:hAnsi="Arial" w:cs="Arial"/>
          <w:sz w:val="22"/>
          <w:szCs w:val="22"/>
        </w:rPr>
        <w:t>ging road u</w:t>
      </w:r>
      <w:r w:rsidRPr="008A3EB5">
        <w:rPr>
          <w:rFonts w:ascii="Arial" w:hAnsi="Arial" w:cs="Arial"/>
          <w:sz w:val="22"/>
          <w:szCs w:val="22"/>
        </w:rPr>
        <w:t>ser data trends for 2009-2013</w:t>
      </w:r>
      <w:r w:rsidRPr="000A210F">
        <w:rPr>
          <w:rFonts w:ascii="Arial" w:hAnsi="Arial" w:cs="Arial"/>
          <w:sz w:val="22"/>
          <w:szCs w:val="22"/>
        </w:rPr>
        <w:t>-</w:t>
      </w:r>
      <w:r w:rsidR="00FE20FC">
        <w:rPr>
          <w:rFonts w:ascii="Arial" w:hAnsi="Arial" w:cs="Arial"/>
          <w:sz w:val="22"/>
          <w:szCs w:val="22"/>
        </w:rPr>
        <w:t xml:space="preserve"> c</w:t>
      </w:r>
      <w:r w:rsidRPr="000A210F">
        <w:rPr>
          <w:rFonts w:ascii="Arial" w:hAnsi="Arial" w:cs="Arial"/>
          <w:sz w:val="22"/>
          <w:szCs w:val="22"/>
        </w:rPr>
        <w:t xml:space="preserve">rashes </w:t>
      </w:r>
      <w:r w:rsidR="008A3EB5">
        <w:rPr>
          <w:rFonts w:ascii="Arial" w:hAnsi="Arial" w:cs="Arial"/>
          <w:sz w:val="22"/>
          <w:szCs w:val="22"/>
        </w:rPr>
        <w:t xml:space="preserve">resulting in </w:t>
      </w:r>
      <w:r w:rsidRPr="000A210F">
        <w:rPr>
          <w:rFonts w:ascii="Arial" w:hAnsi="Arial" w:cs="Arial"/>
          <w:sz w:val="22"/>
          <w:szCs w:val="22"/>
        </w:rPr>
        <w:t>fatalities and serious injuries for drivers 65+</w:t>
      </w:r>
      <w:r w:rsidR="008A3EB5">
        <w:rPr>
          <w:rFonts w:ascii="Arial" w:hAnsi="Arial" w:cs="Arial"/>
          <w:sz w:val="22"/>
          <w:szCs w:val="22"/>
        </w:rPr>
        <w:t xml:space="preserve"> are decreasing</w:t>
      </w:r>
      <w:r w:rsidRPr="000A210F">
        <w:rPr>
          <w:rFonts w:ascii="Arial" w:hAnsi="Arial" w:cs="Arial"/>
          <w:sz w:val="22"/>
          <w:szCs w:val="22"/>
        </w:rPr>
        <w:t xml:space="preserve"> while the population and number of licensed drivers continue</w:t>
      </w:r>
      <w:r w:rsidR="008A3EB5">
        <w:rPr>
          <w:rFonts w:ascii="Arial" w:hAnsi="Arial" w:cs="Arial"/>
          <w:sz w:val="22"/>
          <w:szCs w:val="22"/>
        </w:rPr>
        <w:t>s</w:t>
      </w:r>
      <w:r w:rsidRPr="000A210F">
        <w:rPr>
          <w:rFonts w:ascii="Arial" w:hAnsi="Arial" w:cs="Arial"/>
          <w:sz w:val="22"/>
          <w:szCs w:val="22"/>
        </w:rPr>
        <w:t xml:space="preserve"> to increase.  However, the 65+ </w:t>
      </w:r>
      <w:r w:rsidR="00E07BBC">
        <w:rPr>
          <w:rFonts w:ascii="Arial" w:hAnsi="Arial" w:cs="Arial"/>
          <w:sz w:val="22"/>
          <w:szCs w:val="22"/>
        </w:rPr>
        <w:t>age group still represents 19.3 percent</w:t>
      </w:r>
      <w:r w:rsidRPr="000A210F">
        <w:rPr>
          <w:rFonts w:ascii="Arial" w:hAnsi="Arial" w:cs="Arial"/>
          <w:sz w:val="22"/>
          <w:szCs w:val="22"/>
        </w:rPr>
        <w:t xml:space="preserve"> of statewide fa</w:t>
      </w:r>
      <w:r w:rsidR="00FA773B">
        <w:rPr>
          <w:rFonts w:ascii="Arial" w:hAnsi="Arial" w:cs="Arial"/>
          <w:sz w:val="22"/>
          <w:szCs w:val="22"/>
        </w:rPr>
        <w:t xml:space="preserve">talities and serious injuries. </w:t>
      </w:r>
      <w:r w:rsidR="008A3EB5">
        <w:rPr>
          <w:rFonts w:ascii="Arial" w:hAnsi="Arial" w:cs="Arial"/>
          <w:sz w:val="22"/>
          <w:szCs w:val="22"/>
        </w:rPr>
        <w:t>V</w:t>
      </w:r>
      <w:r w:rsidRPr="000A210F">
        <w:rPr>
          <w:rFonts w:ascii="Arial" w:hAnsi="Arial" w:cs="Arial"/>
          <w:sz w:val="22"/>
          <w:szCs w:val="22"/>
        </w:rPr>
        <w:t xml:space="preserve">iew the </w:t>
      </w:r>
      <w:r w:rsidR="008A3EB5">
        <w:rPr>
          <w:rFonts w:ascii="Arial" w:hAnsi="Arial" w:cs="Arial"/>
          <w:sz w:val="22"/>
          <w:szCs w:val="22"/>
        </w:rPr>
        <w:t>data</w:t>
      </w:r>
      <w:r w:rsidRPr="000A210F">
        <w:rPr>
          <w:rFonts w:ascii="Arial" w:hAnsi="Arial" w:cs="Arial"/>
          <w:sz w:val="22"/>
          <w:szCs w:val="22"/>
        </w:rPr>
        <w:t xml:space="preserve"> at: </w:t>
      </w:r>
      <w:hyperlink r:id="rId25" w:anchor="Strategic_Plan" w:history="1">
        <w:r w:rsidRPr="000A210F">
          <w:rPr>
            <w:rStyle w:val="Hyperlink"/>
            <w:rFonts w:ascii="Arial" w:hAnsi="Arial" w:cs="Arial"/>
            <w:sz w:val="22"/>
            <w:szCs w:val="22"/>
          </w:rPr>
          <w:t>http://www.safeandmobileseniors.org/FloridaCoalition.htm#Strategic_Plan</w:t>
        </w:r>
      </w:hyperlink>
      <w:r w:rsidR="00FA773B">
        <w:rPr>
          <w:rStyle w:val="Hyperlink"/>
          <w:rFonts w:ascii="Arial" w:hAnsi="Arial" w:cs="Arial"/>
          <w:sz w:val="22"/>
          <w:szCs w:val="22"/>
        </w:rPr>
        <w:t>.</w:t>
      </w:r>
    </w:p>
    <w:p w:rsidR="00315811" w:rsidRPr="000A210F" w:rsidRDefault="00315811" w:rsidP="00315811">
      <w:pPr>
        <w:ind w:left="1440"/>
        <w:rPr>
          <w:rFonts w:ascii="Arial" w:hAnsi="Arial" w:cs="Arial"/>
          <w:bCs/>
          <w:sz w:val="22"/>
          <w:szCs w:val="22"/>
        </w:rPr>
      </w:pPr>
    </w:p>
    <w:p w:rsidR="00315811" w:rsidRPr="000A210F" w:rsidRDefault="00315811" w:rsidP="00315811">
      <w:pPr>
        <w:autoSpaceDE w:val="0"/>
        <w:autoSpaceDN w:val="0"/>
        <w:adjustRightInd w:val="0"/>
        <w:rPr>
          <w:rFonts w:ascii="Arial" w:hAnsi="Arial" w:cs="Arial"/>
          <w:sz w:val="22"/>
          <w:szCs w:val="22"/>
        </w:rPr>
      </w:pPr>
      <w:r w:rsidRPr="000A210F">
        <w:rPr>
          <w:rFonts w:ascii="Arial" w:hAnsi="Arial" w:cs="Arial"/>
          <w:sz w:val="22"/>
          <w:szCs w:val="22"/>
        </w:rPr>
        <w:t>The coalition meets quarterly</w:t>
      </w:r>
      <w:r w:rsidR="002C0EAA">
        <w:rPr>
          <w:rFonts w:ascii="Arial" w:hAnsi="Arial" w:cs="Arial"/>
          <w:sz w:val="22"/>
          <w:szCs w:val="22"/>
        </w:rPr>
        <w:t xml:space="preserve">, and </w:t>
      </w:r>
      <w:r w:rsidRPr="000A210F">
        <w:rPr>
          <w:rFonts w:ascii="Arial" w:hAnsi="Arial" w:cs="Arial"/>
          <w:sz w:val="22"/>
          <w:szCs w:val="22"/>
        </w:rPr>
        <w:t xml:space="preserve">Mary Crew is the </w:t>
      </w:r>
      <w:r w:rsidR="002C0EAA">
        <w:rPr>
          <w:rFonts w:ascii="Arial" w:hAnsi="Arial" w:cs="Arial"/>
          <w:sz w:val="22"/>
          <w:szCs w:val="22"/>
        </w:rPr>
        <w:t>bureau’s liaison</w:t>
      </w:r>
      <w:r w:rsidRPr="000A210F">
        <w:rPr>
          <w:rFonts w:ascii="Arial" w:hAnsi="Arial" w:cs="Arial"/>
          <w:sz w:val="22"/>
          <w:szCs w:val="22"/>
        </w:rPr>
        <w:t xml:space="preserve">. For additional information on the Safe Mobility for Life Coalition, please visit: </w:t>
      </w:r>
      <w:hyperlink r:id="rId26" w:history="1">
        <w:r w:rsidRPr="000A210F">
          <w:rPr>
            <w:rStyle w:val="Hyperlink"/>
            <w:rFonts w:ascii="Arial" w:hAnsi="Arial" w:cs="Arial"/>
            <w:sz w:val="22"/>
            <w:szCs w:val="22"/>
          </w:rPr>
          <w:t>www.safeandmobileseniors.org</w:t>
        </w:r>
      </w:hyperlink>
      <w:r w:rsidRPr="000A210F">
        <w:rPr>
          <w:rFonts w:ascii="Arial" w:hAnsi="Arial" w:cs="Arial"/>
          <w:color w:val="0000FF"/>
          <w:sz w:val="22"/>
          <w:szCs w:val="22"/>
        </w:rPr>
        <w:t xml:space="preserve"> </w:t>
      </w:r>
      <w:r w:rsidRPr="000A210F">
        <w:rPr>
          <w:rFonts w:ascii="Arial" w:hAnsi="Arial" w:cs="Arial"/>
          <w:sz w:val="22"/>
          <w:szCs w:val="22"/>
        </w:rPr>
        <w:t xml:space="preserve">and </w:t>
      </w:r>
      <w:hyperlink r:id="rId27" w:history="1">
        <w:r w:rsidRPr="000A210F">
          <w:rPr>
            <w:rStyle w:val="Hyperlink"/>
            <w:rFonts w:ascii="Arial" w:hAnsi="Arial" w:cs="Arial"/>
            <w:sz w:val="22"/>
            <w:szCs w:val="22"/>
          </w:rPr>
          <w:t>www.dot.state.fl.us/safety/2A-Programs/Aging-Road-Users.shtm</w:t>
        </w:r>
      </w:hyperlink>
      <w:r w:rsidRPr="000A210F">
        <w:rPr>
          <w:rFonts w:ascii="Arial" w:hAnsi="Arial" w:cs="Arial"/>
          <w:sz w:val="22"/>
          <w:szCs w:val="22"/>
        </w:rPr>
        <w:t>.</w:t>
      </w:r>
    </w:p>
    <w:p w:rsidR="00315811" w:rsidRDefault="00315811" w:rsidP="00315811">
      <w:pPr>
        <w:autoSpaceDE w:val="0"/>
        <w:autoSpaceDN w:val="0"/>
        <w:adjustRightInd w:val="0"/>
        <w:rPr>
          <w:rFonts w:ascii="Arial" w:hAnsi="Arial" w:cs="Arial"/>
          <w:sz w:val="22"/>
          <w:szCs w:val="22"/>
        </w:rPr>
      </w:pPr>
    </w:p>
    <w:p w:rsidR="00315811" w:rsidRPr="000A210F" w:rsidRDefault="00315811" w:rsidP="00315811">
      <w:pPr>
        <w:pStyle w:val="NormalWeb"/>
        <w:shd w:val="clear" w:color="auto" w:fill="FFFFFF"/>
        <w:rPr>
          <w:rFonts w:ascii="Arial" w:hAnsi="Arial" w:cs="Arial"/>
          <w:b/>
          <w:bCs/>
          <w:sz w:val="22"/>
          <w:szCs w:val="22"/>
          <w:u w:val="single"/>
        </w:rPr>
      </w:pPr>
      <w:r w:rsidRPr="000A210F">
        <w:rPr>
          <w:rFonts w:ascii="Arial" w:hAnsi="Arial" w:cs="Arial"/>
          <w:b/>
          <w:bCs/>
          <w:sz w:val="22"/>
          <w:szCs w:val="22"/>
          <w:u w:val="single"/>
        </w:rPr>
        <w:t xml:space="preserve">STAFF BECOMES CERTIFIED CARFIT TECHNICIANS </w:t>
      </w:r>
    </w:p>
    <w:p w:rsidR="00315811" w:rsidRPr="000A210F" w:rsidRDefault="00315811" w:rsidP="00315811">
      <w:pPr>
        <w:pStyle w:val="NormalWeb"/>
        <w:shd w:val="clear" w:color="auto" w:fill="FFFFFF"/>
        <w:rPr>
          <w:rFonts w:ascii="Arial" w:hAnsi="Arial" w:cs="Arial"/>
          <w:bCs/>
          <w:sz w:val="22"/>
          <w:szCs w:val="22"/>
        </w:rPr>
      </w:pPr>
      <w:r w:rsidRPr="000A210F">
        <w:rPr>
          <w:rFonts w:ascii="Arial" w:hAnsi="Arial" w:cs="Arial"/>
          <w:sz w:val="22"/>
          <w:szCs w:val="22"/>
        </w:rPr>
        <w:t>CarFit is an educational program that offers older adults the opportunity to check how well their</w:t>
      </w:r>
      <w:r w:rsidR="00FD5F08" w:rsidRPr="000A210F">
        <w:rPr>
          <w:rFonts w:ascii="Arial" w:hAnsi="Arial" w:cs="Arial"/>
          <w:sz w:val="22"/>
          <w:szCs w:val="22"/>
        </w:rPr>
        <w:t xml:space="preserve"> personal vehicles "fit" them. </w:t>
      </w:r>
      <w:r w:rsidRPr="000A210F">
        <w:rPr>
          <w:rFonts w:ascii="Arial" w:hAnsi="Arial" w:cs="Arial"/>
          <w:sz w:val="22"/>
          <w:szCs w:val="22"/>
        </w:rPr>
        <w:t xml:space="preserve">The CarFit program also provides information and materials on community-specific resources that could enhance their safety as drivers, and/or increase their mobility in the community.  </w:t>
      </w:r>
      <w:r w:rsidRPr="000A210F">
        <w:rPr>
          <w:rFonts w:ascii="Arial" w:hAnsi="Arial" w:cs="Arial"/>
          <w:bCs/>
          <w:sz w:val="22"/>
          <w:szCs w:val="22"/>
        </w:rPr>
        <w:t xml:space="preserve">Staff members Lisa VanderWerf-Hourigan, Mary Crew, Suzanne Kelly and </w:t>
      </w:r>
      <w:r w:rsidR="002C0EAA">
        <w:rPr>
          <w:rFonts w:ascii="Arial" w:hAnsi="Arial" w:cs="Arial"/>
          <w:bCs/>
          <w:sz w:val="22"/>
          <w:szCs w:val="22"/>
        </w:rPr>
        <w:t xml:space="preserve">Monica McKenzie </w:t>
      </w:r>
      <w:r w:rsidR="00652D43">
        <w:rPr>
          <w:rFonts w:ascii="Arial" w:hAnsi="Arial" w:cs="Arial"/>
          <w:bCs/>
          <w:sz w:val="22"/>
          <w:szCs w:val="22"/>
        </w:rPr>
        <w:t>became certified CarFit t</w:t>
      </w:r>
      <w:r w:rsidRPr="000A210F">
        <w:rPr>
          <w:rFonts w:ascii="Arial" w:hAnsi="Arial" w:cs="Arial"/>
          <w:bCs/>
          <w:sz w:val="22"/>
          <w:szCs w:val="22"/>
        </w:rPr>
        <w:t xml:space="preserve">echnicians </w:t>
      </w:r>
      <w:r w:rsidR="002C0EAA">
        <w:rPr>
          <w:rFonts w:ascii="Arial" w:hAnsi="Arial" w:cs="Arial"/>
          <w:bCs/>
          <w:sz w:val="22"/>
          <w:szCs w:val="22"/>
        </w:rPr>
        <w:t>during training provided</w:t>
      </w:r>
      <w:r w:rsidRPr="000A210F">
        <w:rPr>
          <w:rFonts w:ascii="Arial" w:hAnsi="Arial" w:cs="Arial"/>
          <w:bCs/>
          <w:sz w:val="22"/>
          <w:szCs w:val="22"/>
        </w:rPr>
        <w:t xml:space="preserve"> March 31-April 1.</w:t>
      </w:r>
      <w:r w:rsidRPr="000A210F">
        <w:rPr>
          <w:rFonts w:ascii="Arial" w:hAnsi="Arial" w:cs="Arial"/>
          <w:sz w:val="22"/>
          <w:szCs w:val="22"/>
        </w:rPr>
        <w:t xml:space="preserve">  </w:t>
      </w:r>
      <w:r w:rsidR="002C0EAA">
        <w:rPr>
          <w:rFonts w:ascii="Arial" w:hAnsi="Arial" w:cs="Arial"/>
          <w:sz w:val="22"/>
          <w:szCs w:val="22"/>
        </w:rPr>
        <w:t>Additional f</w:t>
      </w:r>
      <w:r w:rsidRPr="000A210F">
        <w:rPr>
          <w:rFonts w:ascii="Arial" w:hAnsi="Arial" w:cs="Arial"/>
          <w:sz w:val="22"/>
          <w:szCs w:val="22"/>
        </w:rPr>
        <w:t>ree training is offered statewide</w:t>
      </w:r>
      <w:r w:rsidR="00652D43">
        <w:rPr>
          <w:rFonts w:ascii="Arial" w:hAnsi="Arial" w:cs="Arial"/>
          <w:sz w:val="22"/>
          <w:szCs w:val="22"/>
        </w:rPr>
        <w:t>. F</w:t>
      </w:r>
      <w:r w:rsidRPr="000A210F">
        <w:rPr>
          <w:rFonts w:ascii="Arial" w:hAnsi="Arial" w:cs="Arial"/>
          <w:sz w:val="22"/>
          <w:szCs w:val="22"/>
        </w:rPr>
        <w:t>or more information go to</w:t>
      </w:r>
      <w:r w:rsidR="00BC0CC5" w:rsidRPr="000A210F">
        <w:rPr>
          <w:rFonts w:ascii="Arial" w:hAnsi="Arial" w:cs="Arial"/>
          <w:sz w:val="22"/>
          <w:szCs w:val="22"/>
        </w:rPr>
        <w:t>:</w:t>
      </w:r>
      <w:r w:rsidRPr="000A210F">
        <w:rPr>
          <w:rFonts w:ascii="Arial" w:hAnsi="Arial" w:cs="Arial"/>
          <w:sz w:val="22"/>
          <w:szCs w:val="22"/>
        </w:rPr>
        <w:t xml:space="preserve"> </w:t>
      </w:r>
      <w:hyperlink r:id="rId28" w:history="1">
        <w:r w:rsidRPr="000A210F">
          <w:rPr>
            <w:rStyle w:val="Hyperlink"/>
            <w:rFonts w:ascii="Arial" w:hAnsi="Arial" w:cs="Arial"/>
            <w:sz w:val="22"/>
            <w:szCs w:val="22"/>
          </w:rPr>
          <w:t>http://www.car-fit.org/</w:t>
        </w:r>
      </w:hyperlink>
      <w:r w:rsidR="00BC0CC5" w:rsidRPr="000A210F">
        <w:rPr>
          <w:rFonts w:ascii="Arial" w:hAnsi="Arial" w:cs="Arial"/>
          <w:sz w:val="22"/>
          <w:szCs w:val="22"/>
        </w:rPr>
        <w:t>.</w:t>
      </w:r>
    </w:p>
    <w:p w:rsidR="00315811" w:rsidRPr="000A210F" w:rsidRDefault="00315811" w:rsidP="00315811">
      <w:pPr>
        <w:rPr>
          <w:rFonts w:ascii="Arial" w:hAnsi="Arial" w:cs="Arial"/>
          <w:b/>
          <w:sz w:val="22"/>
          <w:szCs w:val="22"/>
          <w:u w:val="single"/>
        </w:rPr>
      </w:pPr>
    </w:p>
    <w:p w:rsidR="00315811" w:rsidRPr="000A210F" w:rsidRDefault="00315811" w:rsidP="00315811">
      <w:pPr>
        <w:rPr>
          <w:rFonts w:ascii="Arial" w:hAnsi="Arial" w:cs="Arial"/>
          <w:sz w:val="22"/>
          <w:szCs w:val="22"/>
          <w:u w:val="single"/>
        </w:rPr>
      </w:pPr>
      <w:r w:rsidRPr="000A210F">
        <w:rPr>
          <w:rFonts w:ascii="Arial" w:hAnsi="Arial" w:cs="Arial"/>
          <w:b/>
          <w:sz w:val="22"/>
          <w:szCs w:val="22"/>
          <w:u w:val="single"/>
        </w:rPr>
        <w:t>STATE SUICIDE PREVENTION COORDINATING COUNCIL</w:t>
      </w:r>
    </w:p>
    <w:p w:rsidR="00315811" w:rsidRPr="000A210F" w:rsidRDefault="00315811" w:rsidP="00315811">
      <w:pPr>
        <w:autoSpaceDE w:val="0"/>
        <w:autoSpaceDN w:val="0"/>
        <w:adjustRightInd w:val="0"/>
        <w:rPr>
          <w:rFonts w:ascii="Arial" w:hAnsi="Arial" w:cs="Arial"/>
          <w:sz w:val="22"/>
          <w:szCs w:val="22"/>
        </w:rPr>
      </w:pPr>
      <w:r w:rsidRPr="000A210F">
        <w:rPr>
          <w:rFonts w:ascii="Arial" w:hAnsi="Arial" w:cs="Arial"/>
          <w:sz w:val="22"/>
          <w:szCs w:val="22"/>
        </w:rPr>
        <w:t xml:space="preserve">The </w:t>
      </w:r>
      <w:hyperlink r:id="rId29" w:tgtFrame="_blank" w:tooltip="Opens in new window." w:history="1">
        <w:r w:rsidRPr="00F40568">
          <w:rPr>
            <w:rStyle w:val="Hyperlink"/>
            <w:rFonts w:ascii="Arial" w:hAnsi="Arial" w:cs="Arial"/>
            <w:sz w:val="22"/>
            <w:szCs w:val="22"/>
            <w:u w:val="none"/>
          </w:rPr>
          <w:t>Statewide Office of Suicide Prevention</w:t>
        </w:r>
      </w:hyperlink>
      <w:r w:rsidR="002C0EAA" w:rsidRPr="00F40568">
        <w:rPr>
          <w:rStyle w:val="Hyperlink"/>
          <w:rFonts w:ascii="Arial" w:hAnsi="Arial" w:cs="Arial"/>
          <w:sz w:val="22"/>
          <w:szCs w:val="22"/>
          <w:u w:val="none"/>
        </w:rPr>
        <w:t xml:space="preserve">, </w:t>
      </w:r>
      <w:r w:rsidRPr="000A210F">
        <w:rPr>
          <w:rFonts w:ascii="Arial" w:hAnsi="Arial" w:cs="Arial"/>
          <w:sz w:val="22"/>
          <w:szCs w:val="22"/>
        </w:rPr>
        <w:t>Florida Department of Children and Families</w:t>
      </w:r>
      <w:r w:rsidR="002C0EAA">
        <w:rPr>
          <w:rFonts w:ascii="Arial" w:hAnsi="Arial" w:cs="Arial"/>
          <w:sz w:val="22"/>
          <w:szCs w:val="22"/>
        </w:rPr>
        <w:t xml:space="preserve">, facilitates </w:t>
      </w:r>
      <w:r w:rsidRPr="000A210F">
        <w:rPr>
          <w:rFonts w:ascii="Arial" w:hAnsi="Arial" w:cs="Arial"/>
          <w:sz w:val="22"/>
          <w:szCs w:val="22"/>
        </w:rPr>
        <w:t>the Suicide Prevention Coordinating Council (SPCC)</w:t>
      </w:r>
      <w:r w:rsidR="002C0EAA">
        <w:rPr>
          <w:rFonts w:ascii="Arial" w:hAnsi="Arial" w:cs="Arial"/>
          <w:sz w:val="22"/>
          <w:szCs w:val="22"/>
        </w:rPr>
        <w:t>.  More information is available at:</w:t>
      </w:r>
      <w:r w:rsidRPr="000A210F">
        <w:rPr>
          <w:rFonts w:ascii="Arial" w:hAnsi="Arial" w:cs="Arial"/>
          <w:sz w:val="22"/>
          <w:szCs w:val="22"/>
        </w:rPr>
        <w:t xml:space="preserve"> </w:t>
      </w:r>
      <w:hyperlink r:id="rId30" w:history="1">
        <w:r w:rsidRPr="000A210F">
          <w:rPr>
            <w:rStyle w:val="Hyperlink"/>
            <w:rFonts w:ascii="Arial" w:hAnsi="Arial" w:cs="Arial"/>
            <w:sz w:val="22"/>
            <w:szCs w:val="22"/>
          </w:rPr>
          <w:t>http://www.myflfamilies.com/service-programs/mental-health/suicide-prevention/meetings</w:t>
        </w:r>
      </w:hyperlink>
      <w:r w:rsidRPr="000A210F">
        <w:rPr>
          <w:rFonts w:ascii="Arial" w:hAnsi="Arial" w:cs="Arial"/>
          <w:sz w:val="22"/>
          <w:szCs w:val="22"/>
        </w:rPr>
        <w:t xml:space="preserve">.  </w:t>
      </w:r>
    </w:p>
    <w:p w:rsidR="002B042B" w:rsidRDefault="002B042B" w:rsidP="002B042B">
      <w:pPr>
        <w:pStyle w:val="xmsonormal"/>
        <w:spacing w:before="0" w:beforeAutospacing="0" w:after="0" w:afterAutospacing="0"/>
        <w:rPr>
          <w:rFonts w:ascii="Arial" w:hAnsi="Arial" w:cs="Arial"/>
          <w:b/>
          <w:sz w:val="22"/>
          <w:szCs w:val="22"/>
        </w:rPr>
      </w:pPr>
    </w:p>
    <w:p w:rsidR="00315811" w:rsidRPr="000A210F" w:rsidRDefault="00315811" w:rsidP="002B042B">
      <w:pPr>
        <w:pStyle w:val="xmsonormal"/>
        <w:spacing w:before="0" w:beforeAutospacing="0" w:after="0" w:afterAutospacing="0"/>
        <w:rPr>
          <w:rFonts w:ascii="Arial" w:hAnsi="Arial" w:cs="Arial"/>
          <w:sz w:val="22"/>
          <w:szCs w:val="22"/>
        </w:rPr>
      </w:pPr>
      <w:r w:rsidRPr="000A210F">
        <w:rPr>
          <w:rFonts w:ascii="Arial" w:hAnsi="Arial" w:cs="Arial"/>
          <w:b/>
          <w:sz w:val="22"/>
          <w:szCs w:val="22"/>
        </w:rPr>
        <w:t>2016 Suicide Prevention Day</w:t>
      </w:r>
      <w:r w:rsidRPr="000A210F">
        <w:rPr>
          <w:rFonts w:ascii="Arial" w:hAnsi="Arial" w:cs="Arial"/>
          <w:sz w:val="22"/>
          <w:szCs w:val="22"/>
        </w:rPr>
        <w:t xml:space="preserve"> at the Capitol has been set for January 14, 2016.  Events will be coordinated by the Suicide Prevention Coordinating Council and the Florida Suicide Prevention Coalition </w:t>
      </w:r>
      <w:hyperlink r:id="rId31" w:history="1">
        <w:r w:rsidRPr="000A210F">
          <w:rPr>
            <w:rStyle w:val="Hyperlink"/>
            <w:rFonts w:ascii="Arial" w:hAnsi="Arial" w:cs="Arial"/>
            <w:sz w:val="22"/>
            <w:szCs w:val="22"/>
          </w:rPr>
          <w:t>http://www.floridasuicideprevention.org</w:t>
        </w:r>
      </w:hyperlink>
      <w:r w:rsidR="008815E3" w:rsidRPr="000A210F">
        <w:rPr>
          <w:rFonts w:ascii="Arial" w:hAnsi="Arial" w:cs="Arial"/>
          <w:sz w:val="22"/>
          <w:szCs w:val="22"/>
        </w:rPr>
        <w:t>.</w:t>
      </w:r>
      <w:r w:rsidR="002C0EAA">
        <w:rPr>
          <w:rFonts w:ascii="Arial" w:hAnsi="Arial" w:cs="Arial"/>
          <w:sz w:val="22"/>
          <w:szCs w:val="22"/>
        </w:rPr>
        <w:t xml:space="preserve">  </w:t>
      </w:r>
      <w:r w:rsidRPr="000A210F">
        <w:rPr>
          <w:rFonts w:ascii="Arial" w:hAnsi="Arial" w:cs="Arial"/>
          <w:sz w:val="22"/>
          <w:szCs w:val="22"/>
        </w:rPr>
        <w:t xml:space="preserve">The next SPCC meeting is September 17.  Suzanne Kelly represents the Florida Department of Health on the </w:t>
      </w:r>
      <w:r w:rsidR="002C0EAA">
        <w:rPr>
          <w:rFonts w:ascii="Arial" w:hAnsi="Arial" w:cs="Arial"/>
          <w:sz w:val="22"/>
          <w:szCs w:val="22"/>
        </w:rPr>
        <w:t>c</w:t>
      </w:r>
      <w:r w:rsidRPr="000A210F">
        <w:rPr>
          <w:rFonts w:ascii="Arial" w:hAnsi="Arial" w:cs="Arial"/>
          <w:sz w:val="22"/>
          <w:szCs w:val="22"/>
        </w:rPr>
        <w:t>ouncil.</w:t>
      </w:r>
    </w:p>
    <w:p w:rsidR="008815E3" w:rsidRPr="000A210F" w:rsidRDefault="008815E3" w:rsidP="00315811">
      <w:pPr>
        <w:pStyle w:val="NormalWeb"/>
        <w:rPr>
          <w:rFonts w:ascii="Arial" w:hAnsi="Arial" w:cs="Arial"/>
          <w:b/>
          <w:sz w:val="22"/>
          <w:szCs w:val="22"/>
          <w:u w:val="single"/>
        </w:rPr>
      </w:pPr>
    </w:p>
    <w:p w:rsidR="00315811" w:rsidRPr="000A210F" w:rsidRDefault="00315811" w:rsidP="00315811">
      <w:pPr>
        <w:spacing w:line="276" w:lineRule="auto"/>
        <w:rPr>
          <w:rFonts w:ascii="Arial" w:hAnsi="Arial" w:cs="Arial"/>
          <w:b/>
          <w:sz w:val="22"/>
          <w:szCs w:val="22"/>
          <w:u w:val="single"/>
        </w:rPr>
      </w:pPr>
      <w:r w:rsidRPr="000A210F">
        <w:rPr>
          <w:rFonts w:ascii="Arial" w:hAnsi="Arial" w:cs="Arial"/>
          <w:b/>
          <w:sz w:val="22"/>
          <w:szCs w:val="22"/>
          <w:u w:val="single"/>
        </w:rPr>
        <w:t>INJURY DATA REPORTS—2013 DATA AVAILABLE!</w:t>
      </w:r>
    </w:p>
    <w:p w:rsidR="00315811" w:rsidRPr="000A210F" w:rsidRDefault="00315811" w:rsidP="00315811">
      <w:pPr>
        <w:numPr>
          <w:ilvl w:val="0"/>
          <w:numId w:val="4"/>
        </w:numPr>
        <w:ind w:left="360" w:hanging="270"/>
        <w:rPr>
          <w:rFonts w:ascii="Arial" w:hAnsi="Arial" w:cs="Arial"/>
          <w:b/>
          <w:sz w:val="22"/>
          <w:szCs w:val="22"/>
          <w:u w:val="single"/>
        </w:rPr>
      </w:pPr>
      <w:r w:rsidRPr="000A210F">
        <w:rPr>
          <w:rFonts w:ascii="Arial" w:hAnsi="Arial" w:cs="Arial"/>
          <w:b/>
          <w:spacing w:val="4"/>
          <w:sz w:val="22"/>
          <w:szCs w:val="22"/>
        </w:rPr>
        <w:t>Injury Data</w:t>
      </w:r>
      <w:r w:rsidRPr="000A210F">
        <w:rPr>
          <w:rFonts w:ascii="Arial" w:hAnsi="Arial" w:cs="Arial"/>
          <w:spacing w:val="4"/>
          <w:sz w:val="22"/>
          <w:szCs w:val="22"/>
        </w:rPr>
        <w:t>-The 2012 In</w:t>
      </w:r>
      <w:r w:rsidR="002C0EAA">
        <w:rPr>
          <w:rFonts w:ascii="Arial" w:hAnsi="Arial" w:cs="Arial"/>
          <w:spacing w:val="4"/>
          <w:sz w:val="22"/>
          <w:szCs w:val="22"/>
        </w:rPr>
        <w:t xml:space="preserve">jury Fact Sheets are available </w:t>
      </w:r>
      <w:r w:rsidRPr="000A210F">
        <w:rPr>
          <w:rFonts w:ascii="Arial" w:hAnsi="Arial" w:cs="Arial"/>
          <w:spacing w:val="4"/>
          <w:sz w:val="22"/>
          <w:szCs w:val="22"/>
        </w:rPr>
        <w:t xml:space="preserve">at: </w:t>
      </w:r>
      <w:hyperlink r:id="rId32" w:anchor="factsheets" w:history="1">
        <w:r w:rsidRPr="000A210F">
          <w:rPr>
            <w:rStyle w:val="Hyperlink"/>
            <w:rFonts w:ascii="Arial" w:hAnsi="Arial" w:cs="Arial"/>
            <w:spacing w:val="4"/>
            <w:sz w:val="22"/>
            <w:szCs w:val="22"/>
          </w:rPr>
          <w:t>www.floridahealth.gov/statistics-and-data/florida-injury-surveillance-system/index.html#factsheets</w:t>
        </w:r>
      </w:hyperlink>
      <w:r w:rsidRPr="000A210F">
        <w:rPr>
          <w:rFonts w:ascii="Arial" w:hAnsi="Arial" w:cs="Arial"/>
          <w:spacing w:val="4"/>
          <w:sz w:val="22"/>
          <w:szCs w:val="22"/>
        </w:rPr>
        <w:t>.</w:t>
      </w:r>
    </w:p>
    <w:p w:rsidR="00315811" w:rsidRPr="000A210F" w:rsidRDefault="00315811" w:rsidP="00315811">
      <w:pPr>
        <w:numPr>
          <w:ilvl w:val="0"/>
          <w:numId w:val="5"/>
        </w:numPr>
        <w:ind w:left="360" w:hanging="270"/>
        <w:rPr>
          <w:rFonts w:ascii="Arial" w:hAnsi="Arial" w:cs="Arial"/>
          <w:sz w:val="22"/>
          <w:szCs w:val="22"/>
        </w:rPr>
      </w:pPr>
      <w:r w:rsidRPr="000A210F">
        <w:rPr>
          <w:rFonts w:ascii="Arial" w:hAnsi="Arial" w:cs="Arial"/>
          <w:sz w:val="22"/>
          <w:szCs w:val="22"/>
        </w:rPr>
        <w:t>1999–</w:t>
      </w:r>
      <w:r w:rsidRPr="000A210F">
        <w:rPr>
          <w:rFonts w:ascii="Arial" w:hAnsi="Arial" w:cs="Arial"/>
          <w:b/>
          <w:sz w:val="22"/>
          <w:szCs w:val="22"/>
        </w:rPr>
        <w:t>2013</w:t>
      </w:r>
      <w:r w:rsidRPr="000A210F">
        <w:rPr>
          <w:rFonts w:ascii="Arial" w:hAnsi="Arial" w:cs="Arial"/>
          <w:sz w:val="22"/>
          <w:szCs w:val="22"/>
        </w:rPr>
        <w:t xml:space="preserve"> injury death and hospitalization, and 2005–2013 emergency department data, are available upon request</w:t>
      </w:r>
      <w:r w:rsidR="002C0EAA">
        <w:rPr>
          <w:rFonts w:ascii="Arial" w:hAnsi="Arial" w:cs="Arial"/>
          <w:sz w:val="22"/>
          <w:szCs w:val="22"/>
        </w:rPr>
        <w:t>.  Co</w:t>
      </w:r>
      <w:r w:rsidRPr="000A210F">
        <w:rPr>
          <w:rFonts w:ascii="Arial" w:hAnsi="Arial" w:cs="Arial"/>
          <w:sz w:val="22"/>
          <w:szCs w:val="22"/>
        </w:rPr>
        <w:t xml:space="preserve">ntact David Wong at: (850) 245-4440, ext. 2761 or </w:t>
      </w:r>
      <w:hyperlink r:id="rId33" w:history="1">
        <w:r w:rsidRPr="000A210F">
          <w:rPr>
            <w:rStyle w:val="Hyperlink"/>
            <w:rFonts w:ascii="Arial" w:hAnsi="Arial" w:cs="Arial"/>
            <w:sz w:val="22"/>
            <w:szCs w:val="22"/>
          </w:rPr>
          <w:t>Tit.Wong@flhealth.gov</w:t>
        </w:r>
      </w:hyperlink>
      <w:r w:rsidRPr="000A210F">
        <w:rPr>
          <w:rFonts w:ascii="Arial" w:hAnsi="Arial" w:cs="Arial"/>
          <w:sz w:val="22"/>
          <w:szCs w:val="22"/>
        </w:rPr>
        <w:t>.</w:t>
      </w:r>
    </w:p>
    <w:p w:rsidR="00315811" w:rsidRPr="000A210F" w:rsidRDefault="00315811" w:rsidP="00315811">
      <w:pPr>
        <w:numPr>
          <w:ilvl w:val="0"/>
          <w:numId w:val="5"/>
        </w:numPr>
        <w:ind w:left="360" w:hanging="270"/>
        <w:rPr>
          <w:rFonts w:ascii="Arial" w:hAnsi="Arial" w:cs="Arial"/>
          <w:sz w:val="22"/>
          <w:szCs w:val="22"/>
        </w:rPr>
      </w:pPr>
      <w:r w:rsidRPr="000A210F">
        <w:rPr>
          <w:rFonts w:ascii="Arial" w:hAnsi="Arial" w:cs="Arial"/>
          <w:sz w:val="22"/>
          <w:szCs w:val="22"/>
        </w:rPr>
        <w:lastRenderedPageBreak/>
        <w:t>2005–</w:t>
      </w:r>
      <w:r w:rsidRPr="000A210F">
        <w:rPr>
          <w:rFonts w:ascii="Arial" w:hAnsi="Arial" w:cs="Arial"/>
          <w:b/>
          <w:sz w:val="22"/>
          <w:szCs w:val="22"/>
        </w:rPr>
        <w:t>2013</w:t>
      </w:r>
      <w:r w:rsidRPr="000A210F">
        <w:rPr>
          <w:rFonts w:ascii="Arial" w:hAnsi="Arial" w:cs="Arial"/>
          <w:sz w:val="22"/>
          <w:szCs w:val="22"/>
        </w:rPr>
        <w:t xml:space="preserve"> injury death, hospitalization and emergency department data for each of Florida’s 67 counties are available at: </w:t>
      </w:r>
      <w:hyperlink r:id="rId34" w:anchor="profiles" w:history="1">
        <w:r w:rsidRPr="000A210F">
          <w:rPr>
            <w:rStyle w:val="Hyperlink"/>
            <w:rFonts w:ascii="Arial" w:hAnsi="Arial" w:cs="Arial"/>
            <w:sz w:val="22"/>
            <w:szCs w:val="22"/>
          </w:rPr>
          <w:t>www.floridahealth.gov/reports-and-data/florida-injury-surveillance-system/index.html#profiles</w:t>
        </w:r>
      </w:hyperlink>
      <w:r w:rsidRPr="000A210F">
        <w:rPr>
          <w:rFonts w:ascii="Arial" w:hAnsi="Arial" w:cs="Arial"/>
          <w:sz w:val="22"/>
          <w:szCs w:val="22"/>
        </w:rPr>
        <w:t>.</w:t>
      </w:r>
    </w:p>
    <w:p w:rsidR="00315811" w:rsidRPr="000A210F" w:rsidRDefault="002C0EAA" w:rsidP="00315811">
      <w:pPr>
        <w:numPr>
          <w:ilvl w:val="0"/>
          <w:numId w:val="5"/>
        </w:numPr>
        <w:ind w:left="360" w:hanging="270"/>
        <w:rPr>
          <w:rFonts w:ascii="Arial" w:hAnsi="Arial" w:cs="Arial"/>
          <w:sz w:val="22"/>
          <w:szCs w:val="22"/>
        </w:rPr>
      </w:pPr>
      <w:r>
        <w:rPr>
          <w:rFonts w:ascii="Arial" w:hAnsi="Arial" w:cs="Arial"/>
          <w:sz w:val="22"/>
          <w:szCs w:val="22"/>
        </w:rPr>
        <w:t>1970</w:t>
      </w:r>
      <w:r w:rsidR="00315811" w:rsidRPr="000A210F">
        <w:rPr>
          <w:rFonts w:ascii="Arial" w:hAnsi="Arial" w:cs="Arial"/>
          <w:sz w:val="22"/>
          <w:szCs w:val="22"/>
        </w:rPr>
        <w:t>–</w:t>
      </w:r>
      <w:r w:rsidR="00315811" w:rsidRPr="000A210F">
        <w:rPr>
          <w:rFonts w:ascii="Arial" w:hAnsi="Arial" w:cs="Arial"/>
          <w:b/>
          <w:sz w:val="22"/>
          <w:szCs w:val="22"/>
        </w:rPr>
        <w:t>2013</w:t>
      </w:r>
      <w:r w:rsidR="00315811" w:rsidRPr="000A210F">
        <w:rPr>
          <w:rFonts w:ascii="Arial" w:hAnsi="Arial" w:cs="Arial"/>
          <w:sz w:val="22"/>
          <w:szCs w:val="22"/>
        </w:rPr>
        <w:t xml:space="preserve"> injury death data is available on the Florida CHARTS website at: </w:t>
      </w:r>
      <w:hyperlink r:id="rId35" w:history="1">
        <w:r w:rsidR="00315811" w:rsidRPr="000A210F">
          <w:rPr>
            <w:rStyle w:val="Hyperlink"/>
            <w:rFonts w:ascii="Arial" w:hAnsi="Arial" w:cs="Arial"/>
            <w:sz w:val="22"/>
            <w:szCs w:val="22"/>
          </w:rPr>
          <w:t>www.floridacharts.com/FLQUERY/Death/DeathCount.aspx</w:t>
        </w:r>
      </w:hyperlink>
      <w:r w:rsidR="00315811" w:rsidRPr="000A210F">
        <w:rPr>
          <w:rFonts w:ascii="Arial" w:hAnsi="Arial" w:cs="Arial"/>
          <w:sz w:val="22"/>
          <w:szCs w:val="22"/>
        </w:rPr>
        <w:t>.</w:t>
      </w:r>
    </w:p>
    <w:p w:rsidR="00315811" w:rsidRPr="000A210F" w:rsidRDefault="00315811" w:rsidP="00315811">
      <w:pPr>
        <w:numPr>
          <w:ilvl w:val="0"/>
          <w:numId w:val="5"/>
        </w:numPr>
        <w:ind w:left="360" w:hanging="270"/>
        <w:rPr>
          <w:rFonts w:ascii="Arial" w:hAnsi="Arial" w:cs="Arial"/>
          <w:sz w:val="22"/>
          <w:szCs w:val="22"/>
        </w:rPr>
      </w:pPr>
      <w:r w:rsidRPr="000A210F">
        <w:rPr>
          <w:rFonts w:ascii="Arial" w:hAnsi="Arial" w:cs="Arial"/>
          <w:sz w:val="22"/>
          <w:szCs w:val="22"/>
        </w:rPr>
        <w:t xml:space="preserve">1970–2009 County-level School-Aged Child and Adolescent Profiles, </w:t>
      </w:r>
      <w:r w:rsidR="002C0EAA">
        <w:rPr>
          <w:rFonts w:ascii="Arial" w:hAnsi="Arial" w:cs="Arial"/>
          <w:sz w:val="22"/>
          <w:szCs w:val="22"/>
        </w:rPr>
        <w:t xml:space="preserve">including </w:t>
      </w:r>
      <w:r w:rsidRPr="000A210F">
        <w:rPr>
          <w:rFonts w:ascii="Arial" w:hAnsi="Arial" w:cs="Arial"/>
          <w:sz w:val="22"/>
          <w:szCs w:val="22"/>
        </w:rPr>
        <w:t xml:space="preserve">injury indicators, are available on the Florida CHARTS website at: </w:t>
      </w:r>
      <w:hyperlink r:id="rId36" w:history="1">
        <w:r w:rsidRPr="000A210F">
          <w:rPr>
            <w:rStyle w:val="Hyperlink"/>
            <w:rFonts w:ascii="Arial" w:hAnsi="Arial" w:cs="Arial"/>
            <w:sz w:val="22"/>
            <w:szCs w:val="22"/>
          </w:rPr>
          <w:t>www.floridacharts.com/charts/SpecReport.aspx?RepID=1031552</w:t>
        </w:r>
      </w:hyperlink>
      <w:r w:rsidRPr="000A210F">
        <w:rPr>
          <w:rFonts w:ascii="Arial" w:hAnsi="Arial" w:cs="Arial"/>
          <w:sz w:val="22"/>
          <w:szCs w:val="22"/>
        </w:rPr>
        <w:t>.</w:t>
      </w:r>
    </w:p>
    <w:p w:rsidR="00315811" w:rsidRPr="000A210F" w:rsidRDefault="00315811" w:rsidP="00315811">
      <w:pPr>
        <w:numPr>
          <w:ilvl w:val="0"/>
          <w:numId w:val="5"/>
        </w:numPr>
        <w:ind w:left="360" w:hanging="270"/>
        <w:rPr>
          <w:rFonts w:ascii="Arial" w:hAnsi="Arial" w:cs="Arial"/>
          <w:sz w:val="22"/>
          <w:szCs w:val="22"/>
        </w:rPr>
      </w:pPr>
      <w:r w:rsidRPr="000A210F">
        <w:rPr>
          <w:rFonts w:ascii="Arial" w:hAnsi="Arial" w:cs="Arial"/>
          <w:sz w:val="22"/>
          <w:szCs w:val="22"/>
        </w:rPr>
        <w:t xml:space="preserve">2007–2012 County-level Pregnancy and Young Child Profiles, </w:t>
      </w:r>
      <w:r w:rsidR="002C0EAA">
        <w:rPr>
          <w:rFonts w:ascii="Arial" w:hAnsi="Arial" w:cs="Arial"/>
          <w:sz w:val="22"/>
          <w:szCs w:val="22"/>
        </w:rPr>
        <w:t xml:space="preserve">including </w:t>
      </w:r>
      <w:r w:rsidRPr="000A210F">
        <w:rPr>
          <w:rFonts w:ascii="Arial" w:hAnsi="Arial" w:cs="Arial"/>
          <w:sz w:val="22"/>
          <w:szCs w:val="22"/>
        </w:rPr>
        <w:t xml:space="preserve">injury indicators, are available on the Florida CHARTS website at: </w:t>
      </w:r>
      <w:hyperlink r:id="rId37" w:history="1">
        <w:r w:rsidRPr="000A210F">
          <w:rPr>
            <w:rStyle w:val="Hyperlink"/>
            <w:rFonts w:ascii="Arial" w:hAnsi="Arial" w:cs="Arial"/>
            <w:sz w:val="22"/>
            <w:szCs w:val="22"/>
          </w:rPr>
          <w:t>www.floridacharts.com/charts/SpecReport.aspx?RepID=1013450</w:t>
        </w:r>
      </w:hyperlink>
      <w:r w:rsidRPr="000A210F">
        <w:rPr>
          <w:rFonts w:ascii="Arial" w:hAnsi="Arial" w:cs="Arial"/>
          <w:sz w:val="22"/>
          <w:szCs w:val="22"/>
        </w:rPr>
        <w:t xml:space="preserve">. </w:t>
      </w:r>
    </w:p>
    <w:p w:rsidR="00315811" w:rsidRPr="000A210F" w:rsidRDefault="00315811" w:rsidP="00315811">
      <w:pPr>
        <w:numPr>
          <w:ilvl w:val="0"/>
          <w:numId w:val="5"/>
        </w:numPr>
        <w:ind w:left="360" w:hanging="270"/>
        <w:rPr>
          <w:rFonts w:ascii="Arial" w:hAnsi="Arial" w:cs="Arial"/>
          <w:sz w:val="22"/>
          <w:szCs w:val="22"/>
        </w:rPr>
      </w:pPr>
      <w:r w:rsidRPr="000A210F">
        <w:rPr>
          <w:rFonts w:ascii="Arial" w:hAnsi="Arial" w:cs="Arial"/>
          <w:sz w:val="22"/>
          <w:szCs w:val="22"/>
        </w:rPr>
        <w:t xml:space="preserve">Florida prevalence and trends data, including seat belt prevalence, based on the Behavioral Risk Factor Surveillance System can be found at: </w:t>
      </w:r>
      <w:hyperlink r:id="rId38" w:anchor="IN" w:history="1">
        <w:r w:rsidRPr="000A210F">
          <w:rPr>
            <w:rStyle w:val="Hyperlink"/>
            <w:rFonts w:ascii="Arial" w:hAnsi="Arial" w:cs="Arial"/>
            <w:sz w:val="22"/>
            <w:szCs w:val="22"/>
          </w:rPr>
          <w:t>http://apps.nccd.cdc.gov/brfss/page.asp?cat=IN&amp;yr=2012&amp;state=FL#IN</w:t>
        </w:r>
      </w:hyperlink>
      <w:r w:rsidRPr="000A210F">
        <w:rPr>
          <w:rFonts w:ascii="Arial" w:hAnsi="Arial" w:cs="Arial"/>
          <w:sz w:val="22"/>
          <w:szCs w:val="22"/>
        </w:rPr>
        <w:t>.</w:t>
      </w:r>
    </w:p>
    <w:p w:rsidR="00375CF8" w:rsidRPr="000A210F" w:rsidRDefault="00375CF8" w:rsidP="00966AC7">
      <w:pPr>
        <w:rPr>
          <w:rFonts w:ascii="Arial" w:hAnsi="Arial" w:cs="Arial"/>
          <w:sz w:val="22"/>
          <w:szCs w:val="22"/>
        </w:rPr>
      </w:pPr>
    </w:p>
    <w:p w:rsidR="00966AC7" w:rsidRPr="000A210F" w:rsidRDefault="00966AC7" w:rsidP="00966AC7">
      <w:pPr>
        <w:pStyle w:val="BodyText2"/>
        <w:pBdr>
          <w:top w:val="single" w:sz="6" w:space="1" w:color="auto"/>
          <w:left w:val="single" w:sz="6" w:space="4" w:color="auto"/>
          <w:bottom w:val="single" w:sz="6" w:space="1" w:color="auto"/>
          <w:right w:val="single" w:sz="6" w:space="4" w:color="auto"/>
        </w:pBdr>
        <w:shd w:val="clear" w:color="auto" w:fill="E0E0E0"/>
        <w:rPr>
          <w:rFonts w:ascii="Arial" w:hAnsi="Arial" w:cs="Arial"/>
          <w:b/>
          <w:bCs/>
          <w:iCs/>
          <w:sz w:val="22"/>
          <w:szCs w:val="22"/>
        </w:rPr>
      </w:pPr>
      <w:r w:rsidRPr="000A210F">
        <w:rPr>
          <w:rFonts w:ascii="Arial" w:hAnsi="Arial" w:cs="Arial"/>
          <w:b/>
          <w:bCs/>
          <w:iCs/>
          <w:sz w:val="22"/>
          <w:szCs w:val="22"/>
        </w:rPr>
        <w:t>HEALTH INFORMATION &amp; POLICY ANALYSIS PROGRAM</w:t>
      </w:r>
    </w:p>
    <w:p w:rsidR="00966AC7" w:rsidRPr="000A210F" w:rsidRDefault="00966AC7" w:rsidP="00966AC7">
      <w:pPr>
        <w:jc w:val="both"/>
        <w:rPr>
          <w:rFonts w:ascii="Arial" w:hAnsi="Arial" w:cs="Arial"/>
          <w:b/>
          <w:sz w:val="22"/>
          <w:szCs w:val="22"/>
          <w:u w:val="single"/>
        </w:rPr>
      </w:pPr>
    </w:p>
    <w:p w:rsidR="002B68FD" w:rsidRPr="000A210F" w:rsidRDefault="002B68FD" w:rsidP="002B68FD">
      <w:pPr>
        <w:jc w:val="both"/>
        <w:rPr>
          <w:rFonts w:ascii="Arial" w:hAnsi="Arial" w:cs="Arial"/>
          <w:b/>
          <w:sz w:val="22"/>
          <w:szCs w:val="22"/>
          <w:u w:val="single"/>
        </w:rPr>
      </w:pPr>
      <w:r w:rsidRPr="000A210F">
        <w:rPr>
          <w:rFonts w:ascii="Arial" w:hAnsi="Arial" w:cs="Arial"/>
          <w:b/>
          <w:sz w:val="22"/>
          <w:szCs w:val="22"/>
          <w:u w:val="single"/>
        </w:rPr>
        <w:t>EMSTARS</w:t>
      </w:r>
    </w:p>
    <w:p w:rsidR="002B68FD" w:rsidRPr="000A210F" w:rsidRDefault="002B68FD" w:rsidP="002B68FD">
      <w:pPr>
        <w:rPr>
          <w:rFonts w:ascii="Arial" w:hAnsi="Arial" w:cs="Arial"/>
          <w:sz w:val="22"/>
          <w:szCs w:val="22"/>
        </w:rPr>
      </w:pPr>
      <w:r w:rsidRPr="000A210F">
        <w:rPr>
          <w:rFonts w:ascii="Arial" w:hAnsi="Arial" w:cs="Arial"/>
          <w:sz w:val="22"/>
          <w:szCs w:val="22"/>
        </w:rPr>
        <w:t xml:space="preserve">163 agencies </w:t>
      </w:r>
      <w:r w:rsidR="002C0EAA">
        <w:rPr>
          <w:rFonts w:ascii="Arial" w:hAnsi="Arial" w:cs="Arial"/>
          <w:sz w:val="22"/>
          <w:szCs w:val="22"/>
        </w:rPr>
        <w:t xml:space="preserve">are </w:t>
      </w:r>
      <w:r w:rsidRPr="000A210F">
        <w:rPr>
          <w:rFonts w:ascii="Arial" w:hAnsi="Arial" w:cs="Arial"/>
          <w:sz w:val="22"/>
          <w:szCs w:val="22"/>
        </w:rPr>
        <w:t>reporting to the EMS Tracking and Reporting System (EMSTARS), bringing the state repository to over 13,113,173</w:t>
      </w:r>
      <w:r w:rsidRPr="000A210F">
        <w:rPr>
          <w:rFonts w:ascii="Arial" w:hAnsi="Arial" w:cs="Arial"/>
          <w:b/>
          <w:sz w:val="22"/>
          <w:szCs w:val="22"/>
        </w:rPr>
        <w:t xml:space="preserve"> </w:t>
      </w:r>
      <w:r w:rsidRPr="000A210F">
        <w:rPr>
          <w:rFonts w:ascii="Arial" w:hAnsi="Arial" w:cs="Arial"/>
          <w:sz w:val="22"/>
          <w:szCs w:val="22"/>
        </w:rPr>
        <w:t>incidents reported.  Florida has approximately 11,418,099</w:t>
      </w:r>
      <w:r w:rsidRPr="000A210F">
        <w:rPr>
          <w:rFonts w:ascii="Arial" w:hAnsi="Arial" w:cs="Arial"/>
          <w:b/>
          <w:sz w:val="22"/>
          <w:szCs w:val="22"/>
        </w:rPr>
        <w:t xml:space="preserve"> </w:t>
      </w:r>
      <w:r w:rsidRPr="000A210F">
        <w:rPr>
          <w:rFonts w:ascii="Arial" w:hAnsi="Arial" w:cs="Arial"/>
          <w:sz w:val="22"/>
          <w:szCs w:val="22"/>
        </w:rPr>
        <w:t xml:space="preserve">NEMSIS compliant records in the national EMS Information System database and continues to have more records deposited nationally than any other state.  </w:t>
      </w:r>
    </w:p>
    <w:p w:rsidR="002B68FD" w:rsidRPr="000A210F" w:rsidRDefault="002B68FD" w:rsidP="002B68FD">
      <w:pPr>
        <w:rPr>
          <w:rFonts w:ascii="Arial" w:hAnsi="Arial" w:cs="Arial"/>
          <w:sz w:val="22"/>
          <w:szCs w:val="22"/>
        </w:rPr>
      </w:pPr>
    </w:p>
    <w:p w:rsidR="002B68FD" w:rsidRPr="000A210F" w:rsidRDefault="002B68FD" w:rsidP="002B68FD">
      <w:pPr>
        <w:rPr>
          <w:rFonts w:ascii="Arial" w:hAnsi="Arial" w:cs="Arial"/>
          <w:sz w:val="22"/>
          <w:szCs w:val="22"/>
        </w:rPr>
      </w:pPr>
      <w:r w:rsidRPr="000A210F">
        <w:rPr>
          <w:rFonts w:ascii="Arial" w:hAnsi="Arial" w:cs="Arial"/>
          <w:sz w:val="22"/>
          <w:szCs w:val="22"/>
        </w:rPr>
        <w:t>The section supports the new data collection system EMSTARS-CDX</w:t>
      </w:r>
      <w:r w:rsidR="00F40568">
        <w:rPr>
          <w:rFonts w:ascii="Arial" w:hAnsi="Arial" w:cs="Arial"/>
          <w:sz w:val="22"/>
          <w:szCs w:val="22"/>
        </w:rPr>
        <w:t>,</w:t>
      </w:r>
      <w:r w:rsidRPr="000A210F">
        <w:rPr>
          <w:rFonts w:ascii="Arial" w:hAnsi="Arial" w:cs="Arial"/>
          <w:sz w:val="22"/>
          <w:szCs w:val="22"/>
        </w:rPr>
        <w:t xml:space="preserve"> which was implemented in July 2014. This system will support </w:t>
      </w:r>
      <w:r w:rsidR="009F1824" w:rsidRPr="000A210F">
        <w:rPr>
          <w:rFonts w:ascii="Arial" w:hAnsi="Arial" w:cs="Arial"/>
          <w:sz w:val="22"/>
          <w:szCs w:val="22"/>
        </w:rPr>
        <w:t>the submission</w:t>
      </w:r>
      <w:r w:rsidRPr="000A210F">
        <w:rPr>
          <w:rFonts w:ascii="Arial" w:hAnsi="Arial" w:cs="Arial"/>
          <w:sz w:val="22"/>
          <w:szCs w:val="22"/>
        </w:rPr>
        <w:t xml:space="preserve"> of Florida Version 1.4 Data Dictionary files until December 31, 2016 and can accept the Florida Version 3.0 Data Dictionary as </w:t>
      </w:r>
      <w:r w:rsidR="00DB3307">
        <w:rPr>
          <w:rFonts w:ascii="Arial" w:hAnsi="Arial" w:cs="Arial"/>
          <w:sz w:val="22"/>
          <w:szCs w:val="22"/>
        </w:rPr>
        <w:t>providers and their ve</w:t>
      </w:r>
      <w:r w:rsidRPr="000A210F">
        <w:rPr>
          <w:rFonts w:ascii="Arial" w:hAnsi="Arial" w:cs="Arial"/>
          <w:sz w:val="22"/>
          <w:szCs w:val="22"/>
        </w:rPr>
        <w:t xml:space="preserve">ndors are ready to transition to the new standard that was implemented by the National EMS Information System (NEMSIS).  </w:t>
      </w:r>
    </w:p>
    <w:p w:rsidR="002B68FD" w:rsidRPr="000A210F" w:rsidRDefault="002B68FD" w:rsidP="002B68FD">
      <w:pPr>
        <w:rPr>
          <w:rFonts w:ascii="Arial" w:hAnsi="Arial" w:cs="Arial"/>
          <w:sz w:val="22"/>
          <w:szCs w:val="22"/>
        </w:rPr>
      </w:pPr>
    </w:p>
    <w:p w:rsidR="002B68FD" w:rsidRPr="000A210F" w:rsidRDefault="00F40568" w:rsidP="002B68FD">
      <w:pPr>
        <w:rPr>
          <w:rFonts w:ascii="Arial" w:hAnsi="Arial" w:cs="Arial"/>
          <w:sz w:val="22"/>
          <w:szCs w:val="22"/>
        </w:rPr>
      </w:pPr>
      <w:r>
        <w:rPr>
          <w:rFonts w:ascii="Arial" w:hAnsi="Arial" w:cs="Arial"/>
          <w:sz w:val="22"/>
          <w:szCs w:val="22"/>
        </w:rPr>
        <w:t>The D</w:t>
      </w:r>
      <w:r w:rsidR="002B68FD" w:rsidRPr="000A210F">
        <w:rPr>
          <w:rFonts w:ascii="Arial" w:hAnsi="Arial" w:cs="Arial"/>
          <w:sz w:val="22"/>
          <w:szCs w:val="22"/>
        </w:rPr>
        <w:t xml:space="preserve">epartment has implemented a Vendor Validation Process to ensure that Florida Data Dictionary elements, custom elements and Florida business rules that were developed by the EMSAC Data Committee </w:t>
      </w:r>
      <w:r w:rsidR="00106BFC">
        <w:rPr>
          <w:rFonts w:ascii="Arial" w:hAnsi="Arial" w:cs="Arial"/>
          <w:sz w:val="22"/>
          <w:szCs w:val="22"/>
        </w:rPr>
        <w:t>are implemented correctly. The D</w:t>
      </w:r>
      <w:r w:rsidR="002B68FD" w:rsidRPr="000A210F">
        <w:rPr>
          <w:rFonts w:ascii="Arial" w:hAnsi="Arial" w:cs="Arial"/>
          <w:sz w:val="22"/>
          <w:szCs w:val="22"/>
        </w:rPr>
        <w:t xml:space="preserve">epartment will validate NEMSIS compliant and </w:t>
      </w:r>
      <w:r w:rsidR="00496521" w:rsidRPr="000A210F">
        <w:rPr>
          <w:rFonts w:ascii="Arial" w:hAnsi="Arial" w:cs="Arial"/>
          <w:sz w:val="22"/>
          <w:szCs w:val="22"/>
        </w:rPr>
        <w:t xml:space="preserve">Non-NEMSIS compliant software. </w:t>
      </w:r>
      <w:r w:rsidR="002B68FD" w:rsidRPr="000A210F">
        <w:rPr>
          <w:rFonts w:ascii="Arial" w:hAnsi="Arial" w:cs="Arial"/>
          <w:sz w:val="22"/>
          <w:szCs w:val="22"/>
        </w:rPr>
        <w:t>The Vendor Validation Process can be reviewed on</w:t>
      </w:r>
      <w:r w:rsidR="0063626A" w:rsidRPr="000A210F">
        <w:rPr>
          <w:rFonts w:ascii="Arial" w:hAnsi="Arial" w:cs="Arial"/>
          <w:sz w:val="22"/>
          <w:szCs w:val="22"/>
        </w:rPr>
        <w:t xml:space="preserve"> the website at </w:t>
      </w:r>
      <w:hyperlink r:id="rId39" w:history="1">
        <w:r w:rsidR="0063626A" w:rsidRPr="000A210F">
          <w:rPr>
            <w:rStyle w:val="Hyperlink"/>
            <w:rFonts w:ascii="Arial" w:hAnsi="Arial" w:cs="Arial"/>
            <w:sz w:val="22"/>
            <w:szCs w:val="22"/>
          </w:rPr>
          <w:t>www.floridaemstars.com</w:t>
        </w:r>
      </w:hyperlink>
      <w:r w:rsidR="0063626A" w:rsidRPr="000A210F">
        <w:rPr>
          <w:rFonts w:ascii="Arial" w:hAnsi="Arial" w:cs="Arial"/>
          <w:sz w:val="22"/>
          <w:szCs w:val="22"/>
        </w:rPr>
        <w:t xml:space="preserve">. </w:t>
      </w:r>
    </w:p>
    <w:p w:rsidR="002B68FD" w:rsidRPr="000A210F" w:rsidRDefault="002B68FD" w:rsidP="002B68FD">
      <w:pPr>
        <w:rPr>
          <w:rFonts w:ascii="Arial" w:hAnsi="Arial" w:cs="Arial"/>
          <w:sz w:val="22"/>
          <w:szCs w:val="22"/>
        </w:rPr>
      </w:pPr>
      <w:r w:rsidRPr="000A210F">
        <w:rPr>
          <w:rFonts w:ascii="Arial" w:hAnsi="Arial" w:cs="Arial"/>
          <w:sz w:val="22"/>
          <w:szCs w:val="22"/>
        </w:rPr>
        <w:t> </w:t>
      </w:r>
    </w:p>
    <w:p w:rsidR="002B68FD" w:rsidRPr="000A210F" w:rsidRDefault="00EF5B0A" w:rsidP="002B68FD">
      <w:pPr>
        <w:rPr>
          <w:rFonts w:ascii="Arial" w:hAnsi="Arial" w:cs="Arial"/>
          <w:sz w:val="22"/>
          <w:szCs w:val="22"/>
        </w:rPr>
      </w:pPr>
      <w:r w:rsidRPr="000A210F">
        <w:rPr>
          <w:rFonts w:ascii="Arial" w:hAnsi="Arial" w:cs="Arial"/>
          <w:sz w:val="22"/>
          <w:szCs w:val="22"/>
        </w:rPr>
        <w:t>Staff continues</w:t>
      </w:r>
      <w:r w:rsidR="002B68FD" w:rsidRPr="000A210F">
        <w:rPr>
          <w:rFonts w:ascii="Arial" w:hAnsi="Arial" w:cs="Arial"/>
          <w:sz w:val="22"/>
          <w:szCs w:val="22"/>
        </w:rPr>
        <w:t xml:space="preserve"> to be available for providers to facilitate EMSTARS-CDX training and/or implementation</w:t>
      </w:r>
      <w:r w:rsidR="00DB3307">
        <w:rPr>
          <w:rFonts w:ascii="Arial" w:hAnsi="Arial" w:cs="Arial"/>
          <w:sz w:val="22"/>
          <w:szCs w:val="22"/>
        </w:rPr>
        <w:t xml:space="preserve"> assistance as needed. A</w:t>
      </w:r>
      <w:r w:rsidR="002B68FD" w:rsidRPr="000A210F">
        <w:rPr>
          <w:rFonts w:ascii="Arial" w:hAnsi="Arial" w:cs="Arial"/>
          <w:sz w:val="22"/>
          <w:szCs w:val="22"/>
        </w:rPr>
        <w:t>genc</w:t>
      </w:r>
      <w:r w:rsidR="00DB3307">
        <w:rPr>
          <w:rFonts w:ascii="Arial" w:hAnsi="Arial" w:cs="Arial"/>
          <w:sz w:val="22"/>
          <w:szCs w:val="22"/>
        </w:rPr>
        <w:t xml:space="preserve">ies </w:t>
      </w:r>
      <w:r w:rsidR="002B68FD" w:rsidRPr="000A210F">
        <w:rPr>
          <w:rFonts w:ascii="Arial" w:hAnsi="Arial" w:cs="Arial"/>
          <w:sz w:val="22"/>
          <w:szCs w:val="22"/>
        </w:rPr>
        <w:t xml:space="preserve">interested in receiving assistance with EMSTARS submissions or transitioning from aggregate data reporting to EMSTARS reporting at this time or in the near future, please contact Brenda Clotfelter at: </w:t>
      </w:r>
      <w:hyperlink r:id="rId40" w:history="1">
        <w:r w:rsidR="002B68FD" w:rsidRPr="000A210F">
          <w:rPr>
            <w:rStyle w:val="Hyperlink"/>
            <w:rFonts w:ascii="Arial" w:hAnsi="Arial" w:cs="Arial"/>
            <w:sz w:val="22"/>
            <w:szCs w:val="22"/>
          </w:rPr>
          <w:t>Brenda.Clotfelter@flhealth.gov</w:t>
        </w:r>
      </w:hyperlink>
      <w:r w:rsidR="002B68FD" w:rsidRPr="000A210F">
        <w:rPr>
          <w:rFonts w:ascii="Arial" w:hAnsi="Arial" w:cs="Arial"/>
          <w:color w:val="0000FF"/>
          <w:sz w:val="22"/>
          <w:szCs w:val="22"/>
          <w:u w:val="single"/>
        </w:rPr>
        <w:t>.</w:t>
      </w:r>
    </w:p>
    <w:p w:rsidR="002B68FD" w:rsidRPr="000A210F" w:rsidRDefault="002B68FD" w:rsidP="002B68FD">
      <w:pPr>
        <w:rPr>
          <w:rFonts w:ascii="Arial" w:hAnsi="Arial" w:cs="Arial"/>
          <w:color w:val="000000"/>
          <w:sz w:val="22"/>
          <w:szCs w:val="22"/>
        </w:rPr>
      </w:pPr>
    </w:p>
    <w:p w:rsidR="002B68FD" w:rsidRPr="000A210F" w:rsidRDefault="002B68FD" w:rsidP="002B68FD">
      <w:pPr>
        <w:rPr>
          <w:rFonts w:ascii="Arial" w:hAnsi="Arial" w:cs="Arial"/>
          <w:sz w:val="22"/>
          <w:szCs w:val="22"/>
        </w:rPr>
      </w:pPr>
      <w:r w:rsidRPr="000A210F">
        <w:rPr>
          <w:rFonts w:ascii="Arial" w:hAnsi="Arial" w:cs="Arial"/>
          <w:sz w:val="22"/>
          <w:szCs w:val="22"/>
        </w:rPr>
        <w:t>The NEMSIS National Reporting System based upon the National EMS Database</w:t>
      </w:r>
      <w:r w:rsidR="0098630A">
        <w:rPr>
          <w:rFonts w:ascii="Arial" w:hAnsi="Arial" w:cs="Arial"/>
          <w:sz w:val="22"/>
          <w:szCs w:val="22"/>
        </w:rPr>
        <w:t xml:space="preserve"> can be found on the NEMSIS web</w:t>
      </w:r>
      <w:r w:rsidRPr="000A210F">
        <w:rPr>
          <w:rFonts w:ascii="Arial" w:hAnsi="Arial" w:cs="Arial"/>
          <w:sz w:val="22"/>
          <w:szCs w:val="22"/>
        </w:rPr>
        <w:t>site (</w:t>
      </w:r>
      <w:hyperlink r:id="rId41" w:history="1">
        <w:r w:rsidRPr="000A210F">
          <w:rPr>
            <w:rStyle w:val="Hyperlink"/>
            <w:rFonts w:ascii="Arial" w:hAnsi="Arial" w:cs="Arial"/>
            <w:sz w:val="22"/>
            <w:szCs w:val="22"/>
          </w:rPr>
          <w:t>www.nemsis.org</w:t>
        </w:r>
      </w:hyperlink>
      <w:r w:rsidRPr="000A210F">
        <w:rPr>
          <w:rFonts w:ascii="Arial" w:hAnsi="Arial" w:cs="Arial"/>
          <w:sz w:val="22"/>
          <w:szCs w:val="22"/>
        </w:rPr>
        <w:t xml:space="preserve">) under the “Reporting Tools” tab (click on “Reports,” then “National Reports” and then “Access Reports”). Follow the directions to access the reports. </w:t>
      </w:r>
      <w:r w:rsidR="00DB3307">
        <w:rPr>
          <w:rFonts w:ascii="Arial" w:hAnsi="Arial" w:cs="Arial"/>
          <w:sz w:val="22"/>
          <w:szCs w:val="22"/>
        </w:rPr>
        <w:t>Note:</w:t>
      </w:r>
      <w:r w:rsidRPr="000A210F">
        <w:rPr>
          <w:rFonts w:ascii="Arial" w:hAnsi="Arial" w:cs="Arial"/>
          <w:sz w:val="22"/>
          <w:szCs w:val="22"/>
        </w:rPr>
        <w:t xml:space="preserve"> Florida’s data is incorporated in the national aggregated reports.</w:t>
      </w:r>
    </w:p>
    <w:p w:rsidR="002B68FD" w:rsidRPr="000A210F" w:rsidRDefault="002B68FD" w:rsidP="002B68FD">
      <w:pPr>
        <w:ind w:left="720"/>
        <w:jc w:val="both"/>
        <w:rPr>
          <w:rFonts w:ascii="Arial" w:hAnsi="Arial" w:cs="Arial"/>
          <w:sz w:val="22"/>
          <w:szCs w:val="22"/>
        </w:rPr>
      </w:pPr>
    </w:p>
    <w:p w:rsidR="002B68FD" w:rsidRPr="000A210F" w:rsidRDefault="002B68FD" w:rsidP="002B68FD">
      <w:pPr>
        <w:jc w:val="both"/>
        <w:rPr>
          <w:rFonts w:ascii="Arial" w:hAnsi="Arial" w:cs="Arial"/>
          <w:sz w:val="22"/>
          <w:szCs w:val="22"/>
        </w:rPr>
      </w:pPr>
      <w:r w:rsidRPr="000A210F">
        <w:rPr>
          <w:rFonts w:ascii="Arial" w:hAnsi="Arial" w:cs="Arial"/>
          <w:b/>
          <w:sz w:val="22"/>
          <w:szCs w:val="22"/>
          <w:u w:val="single"/>
        </w:rPr>
        <w:t xml:space="preserve">NEMSIS VERSION 3 </w:t>
      </w:r>
      <w:r w:rsidR="003C7584" w:rsidRPr="000A210F">
        <w:rPr>
          <w:rFonts w:ascii="Arial" w:hAnsi="Arial" w:cs="Arial"/>
          <w:b/>
          <w:sz w:val="22"/>
          <w:szCs w:val="22"/>
          <w:u w:val="single"/>
        </w:rPr>
        <w:t>UPDATES</w:t>
      </w:r>
    </w:p>
    <w:p w:rsidR="002B68FD" w:rsidRPr="000A210F" w:rsidRDefault="002B68FD" w:rsidP="002B68FD">
      <w:pPr>
        <w:rPr>
          <w:rFonts w:ascii="Arial" w:hAnsi="Arial" w:cs="Arial"/>
          <w:sz w:val="22"/>
          <w:szCs w:val="22"/>
        </w:rPr>
      </w:pPr>
      <w:r w:rsidRPr="000A210F">
        <w:rPr>
          <w:rFonts w:ascii="Arial" w:hAnsi="Arial" w:cs="Arial"/>
          <w:sz w:val="22"/>
          <w:szCs w:val="22"/>
        </w:rPr>
        <w:t xml:space="preserve">Bureau staff continues to work </w:t>
      </w:r>
      <w:r w:rsidR="00DB3307">
        <w:rPr>
          <w:rFonts w:ascii="Arial" w:hAnsi="Arial" w:cs="Arial"/>
          <w:sz w:val="22"/>
          <w:szCs w:val="22"/>
        </w:rPr>
        <w:t xml:space="preserve">with </w:t>
      </w:r>
      <w:r w:rsidRPr="000A210F">
        <w:rPr>
          <w:rFonts w:ascii="Arial" w:hAnsi="Arial" w:cs="Arial"/>
          <w:sz w:val="22"/>
          <w:szCs w:val="22"/>
        </w:rPr>
        <w:t xml:space="preserve">federal partners, National EMS Information System (NEMSIS), EMS Advisory Council Data Committee, and the EMS community to respond to the changes anticipated with NEMSIS Version 3 subsequent updates. The section staff are working with a third party vendor, Intermedix, which is already NEMSIS certified compliant, to ensure that an appropriate state level implementation approach is used and adequately planned to minimize impact to local EMS provider agencies.   </w:t>
      </w:r>
    </w:p>
    <w:p w:rsidR="002B68FD" w:rsidRPr="000A210F" w:rsidRDefault="002B68FD" w:rsidP="002B68FD">
      <w:pPr>
        <w:rPr>
          <w:rFonts w:ascii="Arial" w:hAnsi="Arial" w:cs="Arial"/>
          <w:sz w:val="22"/>
          <w:szCs w:val="22"/>
        </w:rPr>
      </w:pPr>
    </w:p>
    <w:p w:rsidR="002B68FD" w:rsidRPr="000A210F" w:rsidRDefault="002B68FD" w:rsidP="002B68FD">
      <w:pPr>
        <w:rPr>
          <w:rFonts w:ascii="Arial" w:hAnsi="Arial" w:cs="Arial"/>
          <w:sz w:val="22"/>
          <w:szCs w:val="22"/>
        </w:rPr>
      </w:pPr>
      <w:r w:rsidRPr="000A210F">
        <w:rPr>
          <w:rFonts w:ascii="Arial" w:hAnsi="Arial" w:cs="Arial"/>
          <w:sz w:val="22"/>
          <w:szCs w:val="22"/>
        </w:rPr>
        <w:t>NEMSIS has modified its V</w:t>
      </w:r>
      <w:r w:rsidR="007443E8">
        <w:rPr>
          <w:rFonts w:ascii="Arial" w:hAnsi="Arial" w:cs="Arial"/>
          <w:sz w:val="22"/>
          <w:szCs w:val="22"/>
        </w:rPr>
        <w:t xml:space="preserve">ersion </w:t>
      </w:r>
      <w:r w:rsidRPr="000A210F">
        <w:rPr>
          <w:rFonts w:ascii="Arial" w:hAnsi="Arial" w:cs="Arial"/>
          <w:sz w:val="22"/>
          <w:szCs w:val="22"/>
        </w:rPr>
        <w:t>3 compliance dates and those are provided below:</w:t>
      </w:r>
    </w:p>
    <w:p w:rsidR="002B68FD" w:rsidRPr="000A210F" w:rsidRDefault="002B68FD" w:rsidP="002B68FD">
      <w:pPr>
        <w:rPr>
          <w:rFonts w:ascii="Arial" w:hAnsi="Arial" w:cs="Arial"/>
          <w:sz w:val="22"/>
          <w:szCs w:val="22"/>
        </w:rPr>
      </w:pPr>
    </w:p>
    <w:p w:rsidR="002B68FD" w:rsidRPr="000A210F" w:rsidRDefault="002B68FD" w:rsidP="002B68FD">
      <w:pPr>
        <w:numPr>
          <w:ilvl w:val="0"/>
          <w:numId w:val="16"/>
        </w:numPr>
        <w:ind w:left="1166"/>
        <w:contextualSpacing/>
        <w:rPr>
          <w:rFonts w:ascii="Arial" w:hAnsi="Arial" w:cs="Arial"/>
          <w:sz w:val="22"/>
          <w:szCs w:val="22"/>
        </w:rPr>
      </w:pPr>
      <w:r w:rsidRPr="000A210F">
        <w:rPr>
          <w:rFonts w:ascii="Arial" w:eastAsiaTheme="minorEastAsia" w:hAnsi="Arial" w:cs="Arial"/>
          <w:b/>
          <w:bCs/>
          <w:kern w:val="24"/>
          <w:sz w:val="22"/>
          <w:szCs w:val="22"/>
        </w:rPr>
        <w:t>NEMSIS 2.2.1 Closure Date Extension – 12/31/16</w:t>
      </w:r>
    </w:p>
    <w:p w:rsidR="002B68FD" w:rsidRPr="000A210F" w:rsidRDefault="002B68FD" w:rsidP="002B68FD">
      <w:pPr>
        <w:numPr>
          <w:ilvl w:val="0"/>
          <w:numId w:val="16"/>
        </w:numPr>
        <w:ind w:left="1166"/>
        <w:contextualSpacing/>
        <w:rPr>
          <w:rFonts w:ascii="Arial" w:hAnsi="Arial" w:cs="Arial"/>
          <w:sz w:val="22"/>
          <w:szCs w:val="22"/>
        </w:rPr>
      </w:pPr>
      <w:r w:rsidRPr="000A210F">
        <w:rPr>
          <w:rFonts w:ascii="Arial" w:eastAsiaTheme="minorEastAsia" w:hAnsi="Arial" w:cs="Arial"/>
          <w:b/>
          <w:bCs/>
          <w:kern w:val="24"/>
          <w:sz w:val="22"/>
          <w:szCs w:val="22"/>
        </w:rPr>
        <w:t>NEMSIS 3.3.4 Compliance Extension – 12/31/17</w:t>
      </w:r>
    </w:p>
    <w:p w:rsidR="002B68FD" w:rsidRPr="000A210F" w:rsidRDefault="002B68FD" w:rsidP="002B68FD">
      <w:pPr>
        <w:numPr>
          <w:ilvl w:val="0"/>
          <w:numId w:val="16"/>
        </w:numPr>
        <w:ind w:left="1166"/>
        <w:contextualSpacing/>
        <w:rPr>
          <w:rFonts w:ascii="Arial" w:hAnsi="Arial" w:cs="Arial"/>
          <w:sz w:val="22"/>
          <w:szCs w:val="22"/>
        </w:rPr>
      </w:pPr>
      <w:r w:rsidRPr="000A210F">
        <w:rPr>
          <w:rFonts w:ascii="Arial" w:eastAsiaTheme="minorEastAsia" w:hAnsi="Arial" w:cs="Arial"/>
          <w:b/>
          <w:bCs/>
          <w:kern w:val="24"/>
          <w:sz w:val="22"/>
          <w:szCs w:val="22"/>
        </w:rPr>
        <w:t>Next Major Release NEMSIS 3.4 – 1/1/18</w:t>
      </w:r>
    </w:p>
    <w:p w:rsidR="002B68FD" w:rsidRPr="000A210F" w:rsidRDefault="002B68FD" w:rsidP="002B68FD">
      <w:pPr>
        <w:numPr>
          <w:ilvl w:val="0"/>
          <w:numId w:val="16"/>
        </w:numPr>
        <w:ind w:left="1166"/>
        <w:contextualSpacing/>
        <w:rPr>
          <w:rFonts w:ascii="Arial" w:hAnsi="Arial" w:cs="Arial"/>
          <w:sz w:val="22"/>
          <w:szCs w:val="22"/>
        </w:rPr>
      </w:pPr>
      <w:r w:rsidRPr="000A210F">
        <w:rPr>
          <w:rFonts w:ascii="Arial" w:eastAsiaTheme="minorEastAsia" w:hAnsi="Arial" w:cs="Arial"/>
          <w:b/>
          <w:bCs/>
          <w:kern w:val="24"/>
          <w:sz w:val="22"/>
          <w:szCs w:val="22"/>
        </w:rPr>
        <w:t>Major Release Cycles Change - 4  year cycle</w:t>
      </w:r>
    </w:p>
    <w:p w:rsidR="002B68FD" w:rsidRPr="000A210F" w:rsidRDefault="002B68FD" w:rsidP="002B68FD">
      <w:pPr>
        <w:numPr>
          <w:ilvl w:val="0"/>
          <w:numId w:val="16"/>
        </w:numPr>
        <w:ind w:left="1166"/>
        <w:contextualSpacing/>
        <w:rPr>
          <w:rFonts w:ascii="Arial" w:hAnsi="Arial" w:cs="Arial"/>
          <w:sz w:val="22"/>
          <w:szCs w:val="22"/>
        </w:rPr>
      </w:pPr>
      <w:r w:rsidRPr="000A210F">
        <w:rPr>
          <w:rFonts w:ascii="Arial" w:eastAsiaTheme="minorEastAsia" w:hAnsi="Arial" w:cs="Arial"/>
          <w:b/>
          <w:bCs/>
          <w:kern w:val="24"/>
          <w:sz w:val="22"/>
          <w:szCs w:val="22"/>
        </w:rPr>
        <w:lastRenderedPageBreak/>
        <w:t xml:space="preserve">Vendor Compliance Requirement Update - </w:t>
      </w:r>
      <w:r w:rsidRPr="000A210F">
        <w:rPr>
          <w:rFonts w:ascii="Arial" w:eastAsiaTheme="minorEastAsia" w:hAnsi="Arial" w:cs="Arial"/>
          <w:b/>
          <w:bCs/>
          <w:i/>
          <w:iCs/>
          <w:kern w:val="24"/>
          <w:sz w:val="22"/>
          <w:szCs w:val="22"/>
        </w:rPr>
        <w:t>CAD &amp; Medical Device no longer required for vendor compliance</w:t>
      </w:r>
    </w:p>
    <w:p w:rsidR="002B68FD" w:rsidRPr="000A210F" w:rsidRDefault="002B68FD" w:rsidP="002B68FD">
      <w:pPr>
        <w:ind w:left="1166"/>
        <w:contextualSpacing/>
        <w:rPr>
          <w:rFonts w:ascii="Arial" w:hAnsi="Arial" w:cs="Arial"/>
          <w:sz w:val="22"/>
          <w:szCs w:val="22"/>
        </w:rPr>
      </w:pPr>
    </w:p>
    <w:p w:rsidR="002B68FD" w:rsidRPr="000A210F" w:rsidRDefault="002B68FD" w:rsidP="002B68FD">
      <w:pPr>
        <w:rPr>
          <w:rStyle w:val="Hyperlink"/>
          <w:rFonts w:ascii="Arial" w:hAnsi="Arial" w:cs="Arial"/>
          <w:sz w:val="22"/>
          <w:szCs w:val="22"/>
        </w:rPr>
      </w:pPr>
      <w:r w:rsidRPr="000A210F">
        <w:rPr>
          <w:rFonts w:ascii="Arial" w:hAnsi="Arial" w:cs="Arial"/>
          <w:sz w:val="22"/>
          <w:szCs w:val="22"/>
        </w:rPr>
        <w:t xml:space="preserve">Based on the NEMSIS deadline changes, Florida will continue to accept the Florida 1.4 Data Dictionary submissions (NEMSIS 2.2.1) until December, 31, 2016.  After that time, all submitting agencies should transition to the Florida </w:t>
      </w:r>
      <w:r w:rsidR="002E3784" w:rsidRPr="000A210F">
        <w:rPr>
          <w:rFonts w:ascii="Arial" w:hAnsi="Arial" w:cs="Arial"/>
          <w:sz w:val="22"/>
          <w:szCs w:val="22"/>
        </w:rPr>
        <w:t>V</w:t>
      </w:r>
      <w:r w:rsidR="002E3784">
        <w:rPr>
          <w:rFonts w:ascii="Arial" w:hAnsi="Arial" w:cs="Arial"/>
          <w:sz w:val="22"/>
          <w:szCs w:val="22"/>
        </w:rPr>
        <w:t xml:space="preserve">ersion </w:t>
      </w:r>
      <w:r w:rsidRPr="000A210F">
        <w:rPr>
          <w:rFonts w:ascii="Arial" w:hAnsi="Arial" w:cs="Arial"/>
          <w:sz w:val="22"/>
          <w:szCs w:val="22"/>
        </w:rPr>
        <w:t xml:space="preserve">3 Data Dictionary. The EMSAC Data Committee and the HIPAS will work with Florida agencies over the next few years as the state transitions to the new standards.  If your agency has questions regarding Version 3, please contact Brenda Clotfelter at: </w:t>
      </w:r>
      <w:hyperlink r:id="rId42" w:history="1">
        <w:r w:rsidRPr="000A210F">
          <w:rPr>
            <w:rStyle w:val="Hyperlink"/>
            <w:rFonts w:ascii="Arial" w:hAnsi="Arial" w:cs="Arial"/>
            <w:sz w:val="22"/>
            <w:szCs w:val="22"/>
          </w:rPr>
          <w:t>Brenda.Clotfelter@flhealth.gov</w:t>
        </w:r>
      </w:hyperlink>
      <w:r w:rsidR="00963761" w:rsidRPr="000A210F">
        <w:rPr>
          <w:rStyle w:val="Hyperlink"/>
          <w:rFonts w:ascii="Arial" w:hAnsi="Arial" w:cs="Arial"/>
          <w:sz w:val="22"/>
          <w:szCs w:val="22"/>
        </w:rPr>
        <w:t>.</w:t>
      </w:r>
    </w:p>
    <w:p w:rsidR="00060138" w:rsidRPr="000A210F" w:rsidRDefault="00060138" w:rsidP="002B68FD">
      <w:pPr>
        <w:jc w:val="both"/>
        <w:rPr>
          <w:rFonts w:ascii="Arial" w:hAnsi="Arial" w:cs="Arial"/>
          <w:b/>
          <w:sz w:val="22"/>
          <w:szCs w:val="22"/>
          <w:u w:val="single"/>
        </w:rPr>
      </w:pPr>
    </w:p>
    <w:p w:rsidR="002B68FD" w:rsidRPr="000A210F" w:rsidRDefault="002B68FD" w:rsidP="002B68FD">
      <w:pPr>
        <w:jc w:val="both"/>
        <w:rPr>
          <w:rFonts w:ascii="Arial" w:hAnsi="Arial" w:cs="Arial"/>
          <w:sz w:val="22"/>
          <w:szCs w:val="22"/>
        </w:rPr>
      </w:pPr>
      <w:r w:rsidRPr="000A210F">
        <w:rPr>
          <w:rFonts w:ascii="Arial" w:hAnsi="Arial" w:cs="Arial"/>
          <w:b/>
          <w:sz w:val="22"/>
          <w:szCs w:val="22"/>
          <w:u w:val="single"/>
        </w:rPr>
        <w:t xml:space="preserve">GRANT OPPORTUNITY- DOT 405 Sub </w:t>
      </w:r>
      <w:r w:rsidR="00D41855" w:rsidRPr="000A210F">
        <w:rPr>
          <w:rFonts w:ascii="Arial" w:hAnsi="Arial" w:cs="Arial"/>
          <w:b/>
          <w:sz w:val="22"/>
          <w:szCs w:val="22"/>
          <w:u w:val="single"/>
        </w:rPr>
        <w:t>G</w:t>
      </w:r>
      <w:r w:rsidRPr="000A210F">
        <w:rPr>
          <w:rFonts w:ascii="Arial" w:hAnsi="Arial" w:cs="Arial"/>
          <w:b/>
          <w:sz w:val="22"/>
          <w:szCs w:val="22"/>
          <w:u w:val="single"/>
        </w:rPr>
        <w:t>rant</w:t>
      </w:r>
    </w:p>
    <w:p w:rsidR="002B68FD" w:rsidRPr="000A210F" w:rsidRDefault="002B68FD" w:rsidP="00BC4C01">
      <w:pPr>
        <w:rPr>
          <w:rFonts w:ascii="Arial" w:hAnsi="Arial" w:cs="Arial"/>
          <w:sz w:val="22"/>
          <w:szCs w:val="22"/>
        </w:rPr>
      </w:pPr>
      <w:r w:rsidRPr="000A210F">
        <w:rPr>
          <w:rFonts w:ascii="Arial" w:hAnsi="Arial" w:cs="Arial"/>
          <w:sz w:val="22"/>
          <w:szCs w:val="22"/>
        </w:rPr>
        <w:t>The Bureau of Emergency Medical Oversight received approval for local EMS agency sub</w:t>
      </w:r>
      <w:r w:rsidR="002C0EAA">
        <w:rPr>
          <w:rFonts w:ascii="Arial" w:hAnsi="Arial" w:cs="Arial"/>
          <w:sz w:val="22"/>
          <w:szCs w:val="22"/>
        </w:rPr>
        <w:t>-</w:t>
      </w:r>
      <w:r w:rsidRPr="000A210F">
        <w:rPr>
          <w:rFonts w:ascii="Arial" w:hAnsi="Arial" w:cs="Arial"/>
          <w:sz w:val="22"/>
          <w:szCs w:val="22"/>
        </w:rPr>
        <w:t>grants from the Florida Depar</w:t>
      </w:r>
      <w:r w:rsidR="00CF7986">
        <w:rPr>
          <w:rFonts w:ascii="Arial" w:hAnsi="Arial" w:cs="Arial"/>
          <w:sz w:val="22"/>
          <w:szCs w:val="22"/>
        </w:rPr>
        <w:t>tment of Transportation FY 2014/2015</w:t>
      </w:r>
      <w:r w:rsidRPr="000A210F">
        <w:rPr>
          <w:rFonts w:ascii="Arial" w:hAnsi="Arial" w:cs="Arial"/>
          <w:sz w:val="22"/>
          <w:szCs w:val="22"/>
        </w:rPr>
        <w:t xml:space="preserve"> 405 Grant Program in support of the improvement and/or expansion of Florida’s emergency medical services field data collection efforts. </w:t>
      </w:r>
    </w:p>
    <w:p w:rsidR="002B68FD" w:rsidRPr="000A210F" w:rsidRDefault="002B68FD" w:rsidP="00BC4C01">
      <w:pPr>
        <w:rPr>
          <w:rFonts w:ascii="Arial" w:hAnsi="Arial" w:cs="Arial"/>
          <w:sz w:val="22"/>
          <w:szCs w:val="22"/>
        </w:rPr>
      </w:pPr>
    </w:p>
    <w:p w:rsidR="002B68FD" w:rsidRPr="000A210F" w:rsidRDefault="008C12F7" w:rsidP="00BC4C01">
      <w:pPr>
        <w:rPr>
          <w:rFonts w:ascii="Arial" w:hAnsi="Arial" w:cs="Arial"/>
          <w:sz w:val="22"/>
          <w:szCs w:val="22"/>
        </w:rPr>
      </w:pPr>
      <w:r>
        <w:rPr>
          <w:rFonts w:ascii="Arial" w:hAnsi="Arial" w:cs="Arial"/>
          <w:sz w:val="22"/>
          <w:szCs w:val="22"/>
        </w:rPr>
        <w:t>Twelve</w:t>
      </w:r>
      <w:r w:rsidR="002B68FD" w:rsidRPr="000A210F">
        <w:rPr>
          <w:rFonts w:ascii="Arial" w:hAnsi="Arial" w:cs="Arial"/>
          <w:sz w:val="22"/>
          <w:szCs w:val="22"/>
        </w:rPr>
        <w:t xml:space="preserve"> local EMS agencies sub-grants were</w:t>
      </w:r>
      <w:r w:rsidR="00BC4C01" w:rsidRPr="000A210F">
        <w:rPr>
          <w:rFonts w:ascii="Arial" w:hAnsi="Arial" w:cs="Arial"/>
          <w:sz w:val="22"/>
          <w:szCs w:val="22"/>
        </w:rPr>
        <w:t xml:space="preserve"> approved and awarded</w:t>
      </w:r>
      <w:r w:rsidR="00DB3307">
        <w:rPr>
          <w:rFonts w:ascii="Arial" w:hAnsi="Arial" w:cs="Arial"/>
          <w:sz w:val="22"/>
          <w:szCs w:val="22"/>
        </w:rPr>
        <w:t>.  Acquisitions are in progress, and t</w:t>
      </w:r>
      <w:r w:rsidR="002B68FD" w:rsidRPr="000A210F">
        <w:rPr>
          <w:rFonts w:ascii="Arial" w:hAnsi="Arial" w:cs="Arial"/>
          <w:sz w:val="22"/>
          <w:szCs w:val="22"/>
        </w:rPr>
        <w:t>he deadline for reimbursement submissions of the application is</w:t>
      </w:r>
      <w:r w:rsidR="002B68FD" w:rsidRPr="000A210F">
        <w:rPr>
          <w:rFonts w:ascii="Arial" w:hAnsi="Arial" w:cs="Arial"/>
          <w:b/>
          <w:sz w:val="22"/>
          <w:szCs w:val="22"/>
          <w:u w:val="single"/>
        </w:rPr>
        <w:t xml:space="preserve"> August 31, </w:t>
      </w:r>
      <w:r w:rsidR="00C26ABD" w:rsidRPr="000A210F">
        <w:rPr>
          <w:rFonts w:ascii="Arial" w:hAnsi="Arial" w:cs="Arial"/>
          <w:b/>
          <w:sz w:val="22"/>
          <w:szCs w:val="22"/>
          <w:u w:val="single"/>
        </w:rPr>
        <w:t xml:space="preserve">2015 </w:t>
      </w:r>
      <w:r w:rsidR="002B68FD" w:rsidRPr="000A210F">
        <w:rPr>
          <w:rFonts w:ascii="Arial" w:hAnsi="Arial" w:cs="Arial"/>
          <w:b/>
          <w:sz w:val="22"/>
          <w:szCs w:val="22"/>
          <w:u w:val="single"/>
        </w:rPr>
        <w:t>by 5:00 PM, Eastern Standard Time</w:t>
      </w:r>
      <w:r w:rsidR="002B68FD" w:rsidRPr="000A210F">
        <w:rPr>
          <w:rFonts w:ascii="Arial" w:hAnsi="Arial" w:cs="Arial"/>
          <w:b/>
          <w:sz w:val="22"/>
          <w:szCs w:val="22"/>
        </w:rPr>
        <w:t>.</w:t>
      </w:r>
      <w:r w:rsidR="002B68FD" w:rsidRPr="000A210F">
        <w:rPr>
          <w:rFonts w:ascii="Arial" w:hAnsi="Arial" w:cs="Arial"/>
          <w:sz w:val="22"/>
          <w:szCs w:val="22"/>
        </w:rPr>
        <w:t xml:space="preserve">  No reimbursements requests have been received to date.</w:t>
      </w:r>
    </w:p>
    <w:p w:rsidR="00966AC7" w:rsidRPr="000A210F" w:rsidRDefault="00966AC7" w:rsidP="005B425E">
      <w:pPr>
        <w:rPr>
          <w:rFonts w:ascii="Arial" w:hAnsi="Arial" w:cs="Arial"/>
          <w:sz w:val="22"/>
          <w:szCs w:val="22"/>
        </w:rPr>
      </w:pPr>
    </w:p>
    <w:sectPr w:rsidR="00966AC7" w:rsidRPr="000A210F" w:rsidSect="002B042B">
      <w:footerReference w:type="default" r:id="rId43"/>
      <w:pgSz w:w="12240" w:h="15840"/>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9D" w:rsidRDefault="004B269D" w:rsidP="0018226C">
      <w:r>
        <w:separator/>
      </w:r>
    </w:p>
  </w:endnote>
  <w:endnote w:type="continuationSeparator" w:id="0">
    <w:p w:rsidR="004B269D" w:rsidRDefault="004B269D" w:rsidP="0018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303155"/>
      <w:docPartObj>
        <w:docPartGallery w:val="Page Numbers (Bottom of Page)"/>
        <w:docPartUnique/>
      </w:docPartObj>
    </w:sdtPr>
    <w:sdtEndPr>
      <w:rPr>
        <w:noProof/>
      </w:rPr>
    </w:sdtEndPr>
    <w:sdtContent>
      <w:p w:rsidR="002B042B" w:rsidRDefault="002B042B">
        <w:pPr>
          <w:pStyle w:val="Footer"/>
          <w:jc w:val="center"/>
        </w:pPr>
        <w:r>
          <w:fldChar w:fldCharType="begin"/>
        </w:r>
        <w:r>
          <w:instrText xml:space="preserve"> PAGE   \* MERGEFORMAT </w:instrText>
        </w:r>
        <w:r>
          <w:fldChar w:fldCharType="separate"/>
        </w:r>
        <w:r w:rsidR="00C271D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9D" w:rsidRDefault="004B269D" w:rsidP="0018226C">
      <w:r>
        <w:separator/>
      </w:r>
    </w:p>
  </w:footnote>
  <w:footnote w:type="continuationSeparator" w:id="0">
    <w:p w:rsidR="004B269D" w:rsidRDefault="004B269D" w:rsidP="00182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106"/>
    <w:multiLevelType w:val="hybridMultilevel"/>
    <w:tmpl w:val="7E64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85837"/>
    <w:multiLevelType w:val="hybridMultilevel"/>
    <w:tmpl w:val="0706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02E0"/>
    <w:multiLevelType w:val="hybridMultilevel"/>
    <w:tmpl w:val="D6D08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D36C54"/>
    <w:multiLevelType w:val="hybridMultilevel"/>
    <w:tmpl w:val="32D6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01121"/>
    <w:multiLevelType w:val="hybridMultilevel"/>
    <w:tmpl w:val="235E34BA"/>
    <w:lvl w:ilvl="0" w:tplc="C83C44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D0038B"/>
    <w:multiLevelType w:val="hybridMultilevel"/>
    <w:tmpl w:val="3F089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F00E0D"/>
    <w:multiLevelType w:val="hybridMultilevel"/>
    <w:tmpl w:val="5A26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30995"/>
    <w:multiLevelType w:val="hybridMultilevel"/>
    <w:tmpl w:val="10364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8C7F3D"/>
    <w:multiLevelType w:val="hybridMultilevel"/>
    <w:tmpl w:val="E38E6E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5AA5775"/>
    <w:multiLevelType w:val="hybridMultilevel"/>
    <w:tmpl w:val="B5564962"/>
    <w:lvl w:ilvl="0" w:tplc="CAB881BE">
      <w:start w:val="1"/>
      <w:numFmt w:val="bullet"/>
      <w:lvlText w:val=""/>
      <w:lvlJc w:val="left"/>
      <w:pPr>
        <w:tabs>
          <w:tab w:val="num" w:pos="720"/>
        </w:tabs>
        <w:ind w:left="720" w:hanging="360"/>
      </w:pPr>
      <w:rPr>
        <w:rFonts w:ascii="Wingdings" w:hAnsi="Wingdings" w:hint="default"/>
      </w:rPr>
    </w:lvl>
    <w:lvl w:ilvl="1" w:tplc="DCE498B8" w:tentative="1">
      <w:start w:val="1"/>
      <w:numFmt w:val="bullet"/>
      <w:lvlText w:val=""/>
      <w:lvlJc w:val="left"/>
      <w:pPr>
        <w:tabs>
          <w:tab w:val="num" w:pos="1440"/>
        </w:tabs>
        <w:ind w:left="1440" w:hanging="360"/>
      </w:pPr>
      <w:rPr>
        <w:rFonts w:ascii="Wingdings" w:hAnsi="Wingdings" w:hint="default"/>
      </w:rPr>
    </w:lvl>
    <w:lvl w:ilvl="2" w:tplc="5C7EA456" w:tentative="1">
      <w:start w:val="1"/>
      <w:numFmt w:val="bullet"/>
      <w:lvlText w:val=""/>
      <w:lvlJc w:val="left"/>
      <w:pPr>
        <w:tabs>
          <w:tab w:val="num" w:pos="2160"/>
        </w:tabs>
        <w:ind w:left="2160" w:hanging="360"/>
      </w:pPr>
      <w:rPr>
        <w:rFonts w:ascii="Wingdings" w:hAnsi="Wingdings" w:hint="default"/>
      </w:rPr>
    </w:lvl>
    <w:lvl w:ilvl="3" w:tplc="F3E07928" w:tentative="1">
      <w:start w:val="1"/>
      <w:numFmt w:val="bullet"/>
      <w:lvlText w:val=""/>
      <w:lvlJc w:val="left"/>
      <w:pPr>
        <w:tabs>
          <w:tab w:val="num" w:pos="2880"/>
        </w:tabs>
        <w:ind w:left="2880" w:hanging="360"/>
      </w:pPr>
      <w:rPr>
        <w:rFonts w:ascii="Wingdings" w:hAnsi="Wingdings" w:hint="default"/>
      </w:rPr>
    </w:lvl>
    <w:lvl w:ilvl="4" w:tplc="70C49F3A" w:tentative="1">
      <w:start w:val="1"/>
      <w:numFmt w:val="bullet"/>
      <w:lvlText w:val=""/>
      <w:lvlJc w:val="left"/>
      <w:pPr>
        <w:tabs>
          <w:tab w:val="num" w:pos="3600"/>
        </w:tabs>
        <w:ind w:left="3600" w:hanging="360"/>
      </w:pPr>
      <w:rPr>
        <w:rFonts w:ascii="Wingdings" w:hAnsi="Wingdings" w:hint="default"/>
      </w:rPr>
    </w:lvl>
    <w:lvl w:ilvl="5" w:tplc="EF6A3656" w:tentative="1">
      <w:start w:val="1"/>
      <w:numFmt w:val="bullet"/>
      <w:lvlText w:val=""/>
      <w:lvlJc w:val="left"/>
      <w:pPr>
        <w:tabs>
          <w:tab w:val="num" w:pos="4320"/>
        </w:tabs>
        <w:ind w:left="4320" w:hanging="360"/>
      </w:pPr>
      <w:rPr>
        <w:rFonts w:ascii="Wingdings" w:hAnsi="Wingdings" w:hint="default"/>
      </w:rPr>
    </w:lvl>
    <w:lvl w:ilvl="6" w:tplc="EBEAFF18" w:tentative="1">
      <w:start w:val="1"/>
      <w:numFmt w:val="bullet"/>
      <w:lvlText w:val=""/>
      <w:lvlJc w:val="left"/>
      <w:pPr>
        <w:tabs>
          <w:tab w:val="num" w:pos="5040"/>
        </w:tabs>
        <w:ind w:left="5040" w:hanging="360"/>
      </w:pPr>
      <w:rPr>
        <w:rFonts w:ascii="Wingdings" w:hAnsi="Wingdings" w:hint="default"/>
      </w:rPr>
    </w:lvl>
    <w:lvl w:ilvl="7" w:tplc="DC568C06" w:tentative="1">
      <w:start w:val="1"/>
      <w:numFmt w:val="bullet"/>
      <w:lvlText w:val=""/>
      <w:lvlJc w:val="left"/>
      <w:pPr>
        <w:tabs>
          <w:tab w:val="num" w:pos="5760"/>
        </w:tabs>
        <w:ind w:left="5760" w:hanging="360"/>
      </w:pPr>
      <w:rPr>
        <w:rFonts w:ascii="Wingdings" w:hAnsi="Wingdings" w:hint="default"/>
      </w:rPr>
    </w:lvl>
    <w:lvl w:ilvl="8" w:tplc="3A82F842" w:tentative="1">
      <w:start w:val="1"/>
      <w:numFmt w:val="bullet"/>
      <w:lvlText w:val=""/>
      <w:lvlJc w:val="left"/>
      <w:pPr>
        <w:tabs>
          <w:tab w:val="num" w:pos="6480"/>
        </w:tabs>
        <w:ind w:left="6480" w:hanging="360"/>
      </w:pPr>
      <w:rPr>
        <w:rFonts w:ascii="Wingdings" w:hAnsi="Wingdings" w:hint="default"/>
      </w:rPr>
    </w:lvl>
  </w:abstractNum>
  <w:abstractNum w:abstractNumId="10">
    <w:nsid w:val="4D143554"/>
    <w:multiLevelType w:val="hybridMultilevel"/>
    <w:tmpl w:val="B4B0442E"/>
    <w:lvl w:ilvl="0" w:tplc="6C28D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796A36"/>
    <w:multiLevelType w:val="hybridMultilevel"/>
    <w:tmpl w:val="B5562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1339C"/>
    <w:multiLevelType w:val="hybridMultilevel"/>
    <w:tmpl w:val="BA4C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F1AF8"/>
    <w:multiLevelType w:val="hybridMultilevel"/>
    <w:tmpl w:val="6638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C86ED2"/>
    <w:multiLevelType w:val="hybridMultilevel"/>
    <w:tmpl w:val="59CC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993C43"/>
    <w:multiLevelType w:val="hybridMultilevel"/>
    <w:tmpl w:val="6CAC7C46"/>
    <w:lvl w:ilvl="0" w:tplc="C83C44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24E7BD9"/>
    <w:multiLevelType w:val="hybridMultilevel"/>
    <w:tmpl w:val="ED1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5A74F8"/>
    <w:multiLevelType w:val="hybridMultilevel"/>
    <w:tmpl w:val="2122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num>
  <w:num w:numId="7">
    <w:abstractNumId w:val="10"/>
  </w:num>
  <w:num w:numId="8">
    <w:abstractNumId w:val="0"/>
  </w:num>
  <w:num w:numId="9">
    <w:abstractNumId w:val="14"/>
  </w:num>
  <w:num w:numId="10">
    <w:abstractNumId w:val="8"/>
  </w:num>
  <w:num w:numId="11">
    <w:abstractNumId w:val="13"/>
  </w:num>
  <w:num w:numId="12">
    <w:abstractNumId w:val="12"/>
  </w:num>
  <w:num w:numId="13">
    <w:abstractNumId w:val="17"/>
  </w:num>
  <w:num w:numId="14">
    <w:abstractNumId w:val="4"/>
  </w:num>
  <w:num w:numId="15">
    <w:abstractNumId w:val="15"/>
  </w:num>
  <w:num w:numId="16">
    <w:abstractNumId w:val="9"/>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4B"/>
    <w:rsid w:val="00012CDD"/>
    <w:rsid w:val="00015ED6"/>
    <w:rsid w:val="00022E98"/>
    <w:rsid w:val="00031DFF"/>
    <w:rsid w:val="000344A6"/>
    <w:rsid w:val="0003636A"/>
    <w:rsid w:val="00045594"/>
    <w:rsid w:val="00046E76"/>
    <w:rsid w:val="00050CDC"/>
    <w:rsid w:val="00060138"/>
    <w:rsid w:val="00063446"/>
    <w:rsid w:val="00066763"/>
    <w:rsid w:val="000800A2"/>
    <w:rsid w:val="0009230C"/>
    <w:rsid w:val="00093DC6"/>
    <w:rsid w:val="000A0DE9"/>
    <w:rsid w:val="000A210F"/>
    <w:rsid w:val="000B3E9E"/>
    <w:rsid w:val="000B504F"/>
    <w:rsid w:val="000B5F43"/>
    <w:rsid w:val="000C143A"/>
    <w:rsid w:val="000D0932"/>
    <w:rsid w:val="000E39DD"/>
    <w:rsid w:val="000E532B"/>
    <w:rsid w:val="000E60DA"/>
    <w:rsid w:val="000F4E67"/>
    <w:rsid w:val="00102BFA"/>
    <w:rsid w:val="00106BFC"/>
    <w:rsid w:val="00113D87"/>
    <w:rsid w:val="00117B47"/>
    <w:rsid w:val="0012058D"/>
    <w:rsid w:val="0012448C"/>
    <w:rsid w:val="00126FC5"/>
    <w:rsid w:val="001341FC"/>
    <w:rsid w:val="001418C4"/>
    <w:rsid w:val="00146488"/>
    <w:rsid w:val="00153772"/>
    <w:rsid w:val="00154E50"/>
    <w:rsid w:val="00155C4C"/>
    <w:rsid w:val="00162092"/>
    <w:rsid w:val="00162131"/>
    <w:rsid w:val="00170463"/>
    <w:rsid w:val="0017101C"/>
    <w:rsid w:val="00175033"/>
    <w:rsid w:val="0018226C"/>
    <w:rsid w:val="001900BC"/>
    <w:rsid w:val="001948CA"/>
    <w:rsid w:val="001A0872"/>
    <w:rsid w:val="001A2A12"/>
    <w:rsid w:val="001B29F8"/>
    <w:rsid w:val="001B3B29"/>
    <w:rsid w:val="001B654E"/>
    <w:rsid w:val="001B6ECE"/>
    <w:rsid w:val="001C105C"/>
    <w:rsid w:val="001C1A5F"/>
    <w:rsid w:val="001C4E9A"/>
    <w:rsid w:val="001D5B24"/>
    <w:rsid w:val="00200673"/>
    <w:rsid w:val="00211C72"/>
    <w:rsid w:val="00241D59"/>
    <w:rsid w:val="002469E5"/>
    <w:rsid w:val="00251DB1"/>
    <w:rsid w:val="00256A6F"/>
    <w:rsid w:val="002656EE"/>
    <w:rsid w:val="00270FE5"/>
    <w:rsid w:val="0027453B"/>
    <w:rsid w:val="002748E9"/>
    <w:rsid w:val="00275F6A"/>
    <w:rsid w:val="002809D4"/>
    <w:rsid w:val="002907A4"/>
    <w:rsid w:val="00291CC0"/>
    <w:rsid w:val="002939D8"/>
    <w:rsid w:val="002A15CA"/>
    <w:rsid w:val="002A1AAA"/>
    <w:rsid w:val="002A6B2F"/>
    <w:rsid w:val="002B042B"/>
    <w:rsid w:val="002B201E"/>
    <w:rsid w:val="002B5AC8"/>
    <w:rsid w:val="002B68FD"/>
    <w:rsid w:val="002C0EAA"/>
    <w:rsid w:val="002C1056"/>
    <w:rsid w:val="002C236C"/>
    <w:rsid w:val="002D226D"/>
    <w:rsid w:val="002D31E9"/>
    <w:rsid w:val="002D361A"/>
    <w:rsid w:val="002D764A"/>
    <w:rsid w:val="002E3784"/>
    <w:rsid w:val="002F5166"/>
    <w:rsid w:val="0030072F"/>
    <w:rsid w:val="00301063"/>
    <w:rsid w:val="003016A1"/>
    <w:rsid w:val="00315811"/>
    <w:rsid w:val="00315913"/>
    <w:rsid w:val="00315ED2"/>
    <w:rsid w:val="003179D2"/>
    <w:rsid w:val="0032300E"/>
    <w:rsid w:val="0034219E"/>
    <w:rsid w:val="00352465"/>
    <w:rsid w:val="003525DD"/>
    <w:rsid w:val="00362AB2"/>
    <w:rsid w:val="003652DC"/>
    <w:rsid w:val="00371CAF"/>
    <w:rsid w:val="00375B60"/>
    <w:rsid w:val="00375CF8"/>
    <w:rsid w:val="00376448"/>
    <w:rsid w:val="00382B7E"/>
    <w:rsid w:val="00386F19"/>
    <w:rsid w:val="003A6C1B"/>
    <w:rsid w:val="003C42BA"/>
    <w:rsid w:val="003C7550"/>
    <w:rsid w:val="003C7584"/>
    <w:rsid w:val="003D6B9A"/>
    <w:rsid w:val="003E3E3A"/>
    <w:rsid w:val="003E6B1E"/>
    <w:rsid w:val="003F7447"/>
    <w:rsid w:val="00400C43"/>
    <w:rsid w:val="004021F6"/>
    <w:rsid w:val="00412700"/>
    <w:rsid w:val="0041400D"/>
    <w:rsid w:val="00414064"/>
    <w:rsid w:val="00415F4E"/>
    <w:rsid w:val="0042224F"/>
    <w:rsid w:val="00424C2C"/>
    <w:rsid w:val="00425A82"/>
    <w:rsid w:val="00436CA4"/>
    <w:rsid w:val="00437E36"/>
    <w:rsid w:val="004431A5"/>
    <w:rsid w:val="00450436"/>
    <w:rsid w:val="0045162B"/>
    <w:rsid w:val="00456951"/>
    <w:rsid w:val="00464ACD"/>
    <w:rsid w:val="00466698"/>
    <w:rsid w:val="00470F14"/>
    <w:rsid w:val="004717EB"/>
    <w:rsid w:val="00472ED2"/>
    <w:rsid w:val="004745F0"/>
    <w:rsid w:val="00475D97"/>
    <w:rsid w:val="00476C43"/>
    <w:rsid w:val="004824B1"/>
    <w:rsid w:val="00482D11"/>
    <w:rsid w:val="004879E4"/>
    <w:rsid w:val="004956B2"/>
    <w:rsid w:val="00496521"/>
    <w:rsid w:val="004B269D"/>
    <w:rsid w:val="004B47A1"/>
    <w:rsid w:val="004B50BD"/>
    <w:rsid w:val="004B58EC"/>
    <w:rsid w:val="004C2AAF"/>
    <w:rsid w:val="004C6FF8"/>
    <w:rsid w:val="004D1BBE"/>
    <w:rsid w:val="004D3F2E"/>
    <w:rsid w:val="004D7605"/>
    <w:rsid w:val="004E5C13"/>
    <w:rsid w:val="004E5CD4"/>
    <w:rsid w:val="004F1100"/>
    <w:rsid w:val="004F5583"/>
    <w:rsid w:val="004F769E"/>
    <w:rsid w:val="005045A9"/>
    <w:rsid w:val="005109DC"/>
    <w:rsid w:val="00511585"/>
    <w:rsid w:val="00517177"/>
    <w:rsid w:val="00521959"/>
    <w:rsid w:val="00522B2C"/>
    <w:rsid w:val="005352B9"/>
    <w:rsid w:val="00572881"/>
    <w:rsid w:val="00574542"/>
    <w:rsid w:val="005774DC"/>
    <w:rsid w:val="00577D90"/>
    <w:rsid w:val="005822B3"/>
    <w:rsid w:val="005979B0"/>
    <w:rsid w:val="005A2C0F"/>
    <w:rsid w:val="005B1954"/>
    <w:rsid w:val="005B425E"/>
    <w:rsid w:val="005B66D3"/>
    <w:rsid w:val="005E213F"/>
    <w:rsid w:val="005E352B"/>
    <w:rsid w:val="006161DF"/>
    <w:rsid w:val="006345A7"/>
    <w:rsid w:val="0063572E"/>
    <w:rsid w:val="0063626A"/>
    <w:rsid w:val="00636E8E"/>
    <w:rsid w:val="00642AA6"/>
    <w:rsid w:val="00644D58"/>
    <w:rsid w:val="006478C0"/>
    <w:rsid w:val="00647C02"/>
    <w:rsid w:val="00650897"/>
    <w:rsid w:val="00652D43"/>
    <w:rsid w:val="006578BA"/>
    <w:rsid w:val="006607AB"/>
    <w:rsid w:val="006972C3"/>
    <w:rsid w:val="006B0E68"/>
    <w:rsid w:val="006C1816"/>
    <w:rsid w:val="006C4655"/>
    <w:rsid w:val="006C4D76"/>
    <w:rsid w:val="006C5367"/>
    <w:rsid w:val="006E04EF"/>
    <w:rsid w:val="006E419C"/>
    <w:rsid w:val="006F2819"/>
    <w:rsid w:val="006F7A66"/>
    <w:rsid w:val="00710CB3"/>
    <w:rsid w:val="0071579F"/>
    <w:rsid w:val="00717727"/>
    <w:rsid w:val="00717E74"/>
    <w:rsid w:val="00727131"/>
    <w:rsid w:val="00737198"/>
    <w:rsid w:val="00737C1F"/>
    <w:rsid w:val="0074209C"/>
    <w:rsid w:val="00743C9A"/>
    <w:rsid w:val="007443E8"/>
    <w:rsid w:val="00744B4C"/>
    <w:rsid w:val="00761885"/>
    <w:rsid w:val="007637CE"/>
    <w:rsid w:val="00783CED"/>
    <w:rsid w:val="007A500A"/>
    <w:rsid w:val="007B21D9"/>
    <w:rsid w:val="007B6F15"/>
    <w:rsid w:val="007C7AEC"/>
    <w:rsid w:val="007D5B35"/>
    <w:rsid w:val="007E68BA"/>
    <w:rsid w:val="007E7E12"/>
    <w:rsid w:val="007F6373"/>
    <w:rsid w:val="00812B85"/>
    <w:rsid w:val="00817601"/>
    <w:rsid w:val="00824C0E"/>
    <w:rsid w:val="00832304"/>
    <w:rsid w:val="00843136"/>
    <w:rsid w:val="00846DB8"/>
    <w:rsid w:val="00851DE5"/>
    <w:rsid w:val="00853462"/>
    <w:rsid w:val="00860BB9"/>
    <w:rsid w:val="00874FDA"/>
    <w:rsid w:val="00876DE9"/>
    <w:rsid w:val="00877366"/>
    <w:rsid w:val="00880B62"/>
    <w:rsid w:val="008815E3"/>
    <w:rsid w:val="008832E8"/>
    <w:rsid w:val="0088602D"/>
    <w:rsid w:val="00886848"/>
    <w:rsid w:val="008A1778"/>
    <w:rsid w:val="008A3EB5"/>
    <w:rsid w:val="008A72D4"/>
    <w:rsid w:val="008B7938"/>
    <w:rsid w:val="008C0E73"/>
    <w:rsid w:val="008C12F7"/>
    <w:rsid w:val="008C5562"/>
    <w:rsid w:val="008D44DD"/>
    <w:rsid w:val="008F009C"/>
    <w:rsid w:val="00900994"/>
    <w:rsid w:val="009125D3"/>
    <w:rsid w:val="009136CC"/>
    <w:rsid w:val="009139A6"/>
    <w:rsid w:val="00921778"/>
    <w:rsid w:val="009229D1"/>
    <w:rsid w:val="00935526"/>
    <w:rsid w:val="00935D7B"/>
    <w:rsid w:val="00940225"/>
    <w:rsid w:val="00940D45"/>
    <w:rsid w:val="00943148"/>
    <w:rsid w:val="0094673E"/>
    <w:rsid w:val="00947D8C"/>
    <w:rsid w:val="009542F8"/>
    <w:rsid w:val="0095441F"/>
    <w:rsid w:val="00957147"/>
    <w:rsid w:val="00962776"/>
    <w:rsid w:val="00962DD4"/>
    <w:rsid w:val="00963761"/>
    <w:rsid w:val="00965E0B"/>
    <w:rsid w:val="0096624D"/>
    <w:rsid w:val="00966AC7"/>
    <w:rsid w:val="009710AF"/>
    <w:rsid w:val="0098630A"/>
    <w:rsid w:val="00993378"/>
    <w:rsid w:val="009974D0"/>
    <w:rsid w:val="009A4733"/>
    <w:rsid w:val="009A66C4"/>
    <w:rsid w:val="009C6A34"/>
    <w:rsid w:val="009D45AE"/>
    <w:rsid w:val="009D4F60"/>
    <w:rsid w:val="009E7262"/>
    <w:rsid w:val="009F1824"/>
    <w:rsid w:val="00A032CC"/>
    <w:rsid w:val="00A036AE"/>
    <w:rsid w:val="00A04FC7"/>
    <w:rsid w:val="00A14B98"/>
    <w:rsid w:val="00A14D40"/>
    <w:rsid w:val="00A2684F"/>
    <w:rsid w:val="00A37D30"/>
    <w:rsid w:val="00A44931"/>
    <w:rsid w:val="00A57A32"/>
    <w:rsid w:val="00A6310D"/>
    <w:rsid w:val="00A7019E"/>
    <w:rsid w:val="00A7659F"/>
    <w:rsid w:val="00A77880"/>
    <w:rsid w:val="00A873FD"/>
    <w:rsid w:val="00AA0E0D"/>
    <w:rsid w:val="00AA4BA1"/>
    <w:rsid w:val="00AB3D08"/>
    <w:rsid w:val="00AB510C"/>
    <w:rsid w:val="00AB69F7"/>
    <w:rsid w:val="00AC4FA9"/>
    <w:rsid w:val="00AC7AED"/>
    <w:rsid w:val="00AD26F1"/>
    <w:rsid w:val="00AD551B"/>
    <w:rsid w:val="00AD5C1E"/>
    <w:rsid w:val="00AE2457"/>
    <w:rsid w:val="00AE38ED"/>
    <w:rsid w:val="00AE6BC0"/>
    <w:rsid w:val="00AF0477"/>
    <w:rsid w:val="00AF3507"/>
    <w:rsid w:val="00AF5060"/>
    <w:rsid w:val="00AF6501"/>
    <w:rsid w:val="00AF7595"/>
    <w:rsid w:val="00B04DC3"/>
    <w:rsid w:val="00B07BE4"/>
    <w:rsid w:val="00B216E5"/>
    <w:rsid w:val="00B22F0D"/>
    <w:rsid w:val="00B30BAA"/>
    <w:rsid w:val="00B355CC"/>
    <w:rsid w:val="00B41679"/>
    <w:rsid w:val="00B416DE"/>
    <w:rsid w:val="00B449FE"/>
    <w:rsid w:val="00B44E77"/>
    <w:rsid w:val="00B52884"/>
    <w:rsid w:val="00B6195F"/>
    <w:rsid w:val="00B811BE"/>
    <w:rsid w:val="00B84FC2"/>
    <w:rsid w:val="00B87CB7"/>
    <w:rsid w:val="00B87F22"/>
    <w:rsid w:val="00B90D02"/>
    <w:rsid w:val="00B92A00"/>
    <w:rsid w:val="00B93E66"/>
    <w:rsid w:val="00B940BC"/>
    <w:rsid w:val="00BA75EC"/>
    <w:rsid w:val="00BB2749"/>
    <w:rsid w:val="00BB3E63"/>
    <w:rsid w:val="00BB5F67"/>
    <w:rsid w:val="00BC0CC5"/>
    <w:rsid w:val="00BC1998"/>
    <w:rsid w:val="00BC4C01"/>
    <w:rsid w:val="00BE096C"/>
    <w:rsid w:val="00BE2249"/>
    <w:rsid w:val="00BE6CD2"/>
    <w:rsid w:val="00BF19FA"/>
    <w:rsid w:val="00BF73DB"/>
    <w:rsid w:val="00BF7EF9"/>
    <w:rsid w:val="00C148AE"/>
    <w:rsid w:val="00C24F4A"/>
    <w:rsid w:val="00C26ABD"/>
    <w:rsid w:val="00C271D2"/>
    <w:rsid w:val="00C32659"/>
    <w:rsid w:val="00C33F13"/>
    <w:rsid w:val="00C434EE"/>
    <w:rsid w:val="00C5222B"/>
    <w:rsid w:val="00C5347B"/>
    <w:rsid w:val="00C543DE"/>
    <w:rsid w:val="00C67B05"/>
    <w:rsid w:val="00C7606A"/>
    <w:rsid w:val="00C9098A"/>
    <w:rsid w:val="00C92ECE"/>
    <w:rsid w:val="00C9553A"/>
    <w:rsid w:val="00CA6236"/>
    <w:rsid w:val="00CB3B12"/>
    <w:rsid w:val="00CB49EA"/>
    <w:rsid w:val="00CB69F1"/>
    <w:rsid w:val="00CC4329"/>
    <w:rsid w:val="00CC67E4"/>
    <w:rsid w:val="00CE222F"/>
    <w:rsid w:val="00CE71C0"/>
    <w:rsid w:val="00CF2872"/>
    <w:rsid w:val="00CF5C8B"/>
    <w:rsid w:val="00CF7986"/>
    <w:rsid w:val="00D01347"/>
    <w:rsid w:val="00D058AF"/>
    <w:rsid w:val="00D11A27"/>
    <w:rsid w:val="00D354DC"/>
    <w:rsid w:val="00D40FDB"/>
    <w:rsid w:val="00D41855"/>
    <w:rsid w:val="00D465D4"/>
    <w:rsid w:val="00D67C99"/>
    <w:rsid w:val="00D75F8E"/>
    <w:rsid w:val="00D76098"/>
    <w:rsid w:val="00D8144D"/>
    <w:rsid w:val="00D86575"/>
    <w:rsid w:val="00D936C8"/>
    <w:rsid w:val="00D971CE"/>
    <w:rsid w:val="00D97C21"/>
    <w:rsid w:val="00DA2556"/>
    <w:rsid w:val="00DA33FB"/>
    <w:rsid w:val="00DA3867"/>
    <w:rsid w:val="00DB0D49"/>
    <w:rsid w:val="00DB3307"/>
    <w:rsid w:val="00DB6837"/>
    <w:rsid w:val="00DB7E72"/>
    <w:rsid w:val="00DC0280"/>
    <w:rsid w:val="00DC7B46"/>
    <w:rsid w:val="00DE12E2"/>
    <w:rsid w:val="00DE7586"/>
    <w:rsid w:val="00DF18F5"/>
    <w:rsid w:val="00DF3138"/>
    <w:rsid w:val="00E01662"/>
    <w:rsid w:val="00E0421A"/>
    <w:rsid w:val="00E04B38"/>
    <w:rsid w:val="00E07BBC"/>
    <w:rsid w:val="00E106D3"/>
    <w:rsid w:val="00E160DB"/>
    <w:rsid w:val="00E220C1"/>
    <w:rsid w:val="00E31947"/>
    <w:rsid w:val="00E365FF"/>
    <w:rsid w:val="00E40FCB"/>
    <w:rsid w:val="00E42C43"/>
    <w:rsid w:val="00E5735F"/>
    <w:rsid w:val="00E831CF"/>
    <w:rsid w:val="00E84499"/>
    <w:rsid w:val="00E95B38"/>
    <w:rsid w:val="00E968EB"/>
    <w:rsid w:val="00EB675B"/>
    <w:rsid w:val="00EE6FB7"/>
    <w:rsid w:val="00EF5B0A"/>
    <w:rsid w:val="00EF6696"/>
    <w:rsid w:val="00F00400"/>
    <w:rsid w:val="00F01752"/>
    <w:rsid w:val="00F076EE"/>
    <w:rsid w:val="00F12D78"/>
    <w:rsid w:val="00F13BC0"/>
    <w:rsid w:val="00F177FE"/>
    <w:rsid w:val="00F246B9"/>
    <w:rsid w:val="00F27976"/>
    <w:rsid w:val="00F27E03"/>
    <w:rsid w:val="00F35C94"/>
    <w:rsid w:val="00F3657E"/>
    <w:rsid w:val="00F40568"/>
    <w:rsid w:val="00F47E44"/>
    <w:rsid w:val="00F616D2"/>
    <w:rsid w:val="00F6564B"/>
    <w:rsid w:val="00F7169F"/>
    <w:rsid w:val="00F72ED4"/>
    <w:rsid w:val="00F739AF"/>
    <w:rsid w:val="00F739E4"/>
    <w:rsid w:val="00F84E0A"/>
    <w:rsid w:val="00F85455"/>
    <w:rsid w:val="00F85C2A"/>
    <w:rsid w:val="00F90AEE"/>
    <w:rsid w:val="00F95C40"/>
    <w:rsid w:val="00FA0A2B"/>
    <w:rsid w:val="00FA4E5A"/>
    <w:rsid w:val="00FA773B"/>
    <w:rsid w:val="00FB31A0"/>
    <w:rsid w:val="00FD5EBE"/>
    <w:rsid w:val="00FD5F08"/>
    <w:rsid w:val="00FE118F"/>
    <w:rsid w:val="00FE20FC"/>
    <w:rsid w:val="00FE6332"/>
    <w:rsid w:val="00FF3E59"/>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6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93378"/>
    <w:pPr>
      <w:keepNext/>
      <w:pBdr>
        <w:top w:val="single" w:sz="6" w:space="1" w:color="auto"/>
        <w:left w:val="single" w:sz="6" w:space="4" w:color="auto"/>
        <w:bottom w:val="single" w:sz="6" w:space="1" w:color="auto"/>
        <w:right w:val="single" w:sz="6" w:space="4" w:color="auto"/>
      </w:pBdr>
      <w:shd w:val="clear" w:color="auto" w:fill="E0E0E0"/>
      <w:ind w:right="5040"/>
      <w:outlineLvl w:val="1"/>
    </w:pPr>
    <w:rPr>
      <w:rFonts w:ascii="CG Omega" w:hAnsi="CG Omega"/>
      <w:b/>
      <w:bCs/>
      <w:sz w:val="32"/>
    </w:rPr>
  </w:style>
  <w:style w:type="paragraph" w:styleId="Heading3">
    <w:name w:val="heading 3"/>
    <w:basedOn w:val="Normal"/>
    <w:next w:val="Normal"/>
    <w:link w:val="Heading3Char"/>
    <w:uiPriority w:val="9"/>
    <w:semiHidden/>
    <w:unhideWhenUsed/>
    <w:qFormat/>
    <w:rsid w:val="009933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64B"/>
    <w:rPr>
      <w:color w:val="0000FF"/>
      <w:u w:val="single"/>
    </w:rPr>
  </w:style>
  <w:style w:type="paragraph" w:styleId="BodyText2">
    <w:name w:val="Body Text 2"/>
    <w:basedOn w:val="Normal"/>
    <w:link w:val="BodyText2Char"/>
    <w:rsid w:val="00BE6CD2"/>
    <w:rPr>
      <w:rFonts w:ascii="CG Omega" w:hAnsi="CG Omega"/>
      <w:sz w:val="28"/>
    </w:rPr>
  </w:style>
  <w:style w:type="character" w:customStyle="1" w:styleId="BodyText2Char">
    <w:name w:val="Body Text 2 Char"/>
    <w:basedOn w:val="DefaultParagraphFont"/>
    <w:link w:val="BodyText2"/>
    <w:rsid w:val="00BE6CD2"/>
    <w:rPr>
      <w:rFonts w:ascii="CG Omega" w:eastAsia="Times New Roman" w:hAnsi="CG Omega" w:cs="Times New Roman"/>
      <w:sz w:val="28"/>
      <w:szCs w:val="24"/>
    </w:rPr>
  </w:style>
  <w:style w:type="paragraph" w:styleId="ListParagraph">
    <w:name w:val="List Paragraph"/>
    <w:basedOn w:val="Normal"/>
    <w:uiPriority w:val="34"/>
    <w:qFormat/>
    <w:rsid w:val="00E5735F"/>
    <w:pPr>
      <w:ind w:left="720"/>
      <w:contextualSpacing/>
    </w:pPr>
  </w:style>
  <w:style w:type="character" w:customStyle="1" w:styleId="Heading2Char">
    <w:name w:val="Heading 2 Char"/>
    <w:basedOn w:val="DefaultParagraphFont"/>
    <w:link w:val="Heading2"/>
    <w:rsid w:val="00993378"/>
    <w:rPr>
      <w:rFonts w:ascii="CG Omega" w:eastAsia="Times New Roman" w:hAnsi="CG Omega" w:cs="Times New Roman"/>
      <w:b/>
      <w:bCs/>
      <w:sz w:val="32"/>
      <w:szCs w:val="24"/>
      <w:shd w:val="clear" w:color="auto" w:fill="E0E0E0"/>
    </w:rPr>
  </w:style>
  <w:style w:type="character" w:customStyle="1" w:styleId="Heading3Char">
    <w:name w:val="Heading 3 Char"/>
    <w:basedOn w:val="DefaultParagraphFont"/>
    <w:link w:val="Heading3"/>
    <w:uiPriority w:val="9"/>
    <w:semiHidden/>
    <w:rsid w:val="00993378"/>
    <w:rPr>
      <w:rFonts w:asciiTheme="majorHAnsi" w:eastAsiaTheme="majorEastAsia" w:hAnsiTheme="majorHAnsi" w:cstheme="majorBidi"/>
      <w:b/>
      <w:bCs/>
      <w:color w:val="4F81BD" w:themeColor="accent1"/>
      <w:sz w:val="24"/>
      <w:szCs w:val="24"/>
    </w:rPr>
  </w:style>
  <w:style w:type="paragraph" w:customStyle="1" w:styleId="S">
    <w:name w:val="S"/>
    <w:basedOn w:val="Normal"/>
    <w:rsid w:val="001C4E9A"/>
    <w:rPr>
      <w:szCs w:val="20"/>
    </w:rPr>
  </w:style>
  <w:style w:type="paragraph" w:styleId="Header">
    <w:name w:val="header"/>
    <w:basedOn w:val="Normal"/>
    <w:link w:val="HeaderChar"/>
    <w:uiPriority w:val="99"/>
    <w:unhideWhenUsed/>
    <w:rsid w:val="0018226C"/>
    <w:pPr>
      <w:tabs>
        <w:tab w:val="center" w:pos="4680"/>
        <w:tab w:val="right" w:pos="9360"/>
      </w:tabs>
    </w:pPr>
  </w:style>
  <w:style w:type="character" w:customStyle="1" w:styleId="HeaderChar">
    <w:name w:val="Header Char"/>
    <w:basedOn w:val="DefaultParagraphFont"/>
    <w:link w:val="Header"/>
    <w:uiPriority w:val="99"/>
    <w:rsid w:val="001822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26C"/>
    <w:pPr>
      <w:tabs>
        <w:tab w:val="center" w:pos="4680"/>
        <w:tab w:val="right" w:pos="9360"/>
      </w:tabs>
    </w:pPr>
  </w:style>
  <w:style w:type="character" w:customStyle="1" w:styleId="FooterChar">
    <w:name w:val="Footer Char"/>
    <w:basedOn w:val="DefaultParagraphFont"/>
    <w:link w:val="Footer"/>
    <w:uiPriority w:val="99"/>
    <w:rsid w:val="0018226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6236"/>
    <w:rPr>
      <w:color w:val="800080" w:themeColor="followedHyperlink"/>
      <w:u w:val="single"/>
    </w:rPr>
  </w:style>
  <w:style w:type="paragraph" w:styleId="NormalWeb">
    <w:name w:val="Normal (Web)"/>
    <w:basedOn w:val="Normal"/>
    <w:uiPriority w:val="99"/>
    <w:unhideWhenUsed/>
    <w:rsid w:val="00CA6236"/>
  </w:style>
  <w:style w:type="paragraph" w:styleId="BalloonText">
    <w:name w:val="Balloon Text"/>
    <w:basedOn w:val="Normal"/>
    <w:link w:val="BalloonTextChar"/>
    <w:uiPriority w:val="99"/>
    <w:semiHidden/>
    <w:unhideWhenUsed/>
    <w:rsid w:val="00146488"/>
    <w:rPr>
      <w:rFonts w:ascii="Tahoma" w:hAnsi="Tahoma" w:cs="Tahoma"/>
      <w:sz w:val="16"/>
      <w:szCs w:val="16"/>
    </w:rPr>
  </w:style>
  <w:style w:type="character" w:customStyle="1" w:styleId="BalloonTextChar">
    <w:name w:val="Balloon Text Char"/>
    <w:basedOn w:val="DefaultParagraphFont"/>
    <w:link w:val="BalloonText"/>
    <w:uiPriority w:val="99"/>
    <w:semiHidden/>
    <w:rsid w:val="00146488"/>
    <w:rPr>
      <w:rFonts w:ascii="Tahoma" w:eastAsia="Times New Roman" w:hAnsi="Tahoma" w:cs="Tahoma"/>
      <w:sz w:val="16"/>
      <w:szCs w:val="16"/>
    </w:rPr>
  </w:style>
  <w:style w:type="paragraph" w:customStyle="1" w:styleId="Default">
    <w:name w:val="Default"/>
    <w:uiPriority w:val="99"/>
    <w:rsid w:val="00E106D3"/>
    <w:pPr>
      <w:autoSpaceDE w:val="0"/>
      <w:autoSpaceDN w:val="0"/>
      <w:adjustRightInd w:val="0"/>
      <w:spacing w:after="0" w:line="240" w:lineRule="auto"/>
    </w:pPr>
    <w:rPr>
      <w:rFonts w:ascii="Century" w:hAnsi="Century" w:cs="Century"/>
      <w:color w:val="000000"/>
      <w:sz w:val="24"/>
      <w:szCs w:val="24"/>
    </w:rPr>
  </w:style>
  <w:style w:type="table" w:styleId="TableGrid">
    <w:name w:val="Table Grid"/>
    <w:basedOn w:val="TableNormal"/>
    <w:uiPriority w:val="59"/>
    <w:rsid w:val="00522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15811"/>
    <w:rPr>
      <w:rFonts w:cs="Times New Roman"/>
      <w:sz w:val="16"/>
      <w:szCs w:val="16"/>
    </w:rPr>
  </w:style>
  <w:style w:type="paragraph" w:styleId="CommentText">
    <w:name w:val="annotation text"/>
    <w:basedOn w:val="Normal"/>
    <w:link w:val="CommentTextChar"/>
    <w:uiPriority w:val="99"/>
    <w:semiHidden/>
    <w:rsid w:val="00315811"/>
    <w:rPr>
      <w:sz w:val="20"/>
      <w:szCs w:val="20"/>
    </w:rPr>
  </w:style>
  <w:style w:type="character" w:customStyle="1" w:styleId="CommentTextChar">
    <w:name w:val="Comment Text Char"/>
    <w:basedOn w:val="DefaultParagraphFont"/>
    <w:link w:val="CommentText"/>
    <w:uiPriority w:val="99"/>
    <w:semiHidden/>
    <w:rsid w:val="00315811"/>
    <w:rPr>
      <w:rFonts w:ascii="Times New Roman" w:eastAsia="Times New Roman" w:hAnsi="Times New Roman" w:cs="Times New Roman"/>
      <w:sz w:val="20"/>
      <w:szCs w:val="20"/>
    </w:rPr>
  </w:style>
  <w:style w:type="paragraph" w:customStyle="1" w:styleId="xmsonormal">
    <w:name w:val="x_msonormal"/>
    <w:basedOn w:val="Normal"/>
    <w:uiPriority w:val="99"/>
    <w:rsid w:val="00315811"/>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6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93378"/>
    <w:pPr>
      <w:keepNext/>
      <w:pBdr>
        <w:top w:val="single" w:sz="6" w:space="1" w:color="auto"/>
        <w:left w:val="single" w:sz="6" w:space="4" w:color="auto"/>
        <w:bottom w:val="single" w:sz="6" w:space="1" w:color="auto"/>
        <w:right w:val="single" w:sz="6" w:space="4" w:color="auto"/>
      </w:pBdr>
      <w:shd w:val="clear" w:color="auto" w:fill="E0E0E0"/>
      <w:ind w:right="5040"/>
      <w:outlineLvl w:val="1"/>
    </w:pPr>
    <w:rPr>
      <w:rFonts w:ascii="CG Omega" w:hAnsi="CG Omega"/>
      <w:b/>
      <w:bCs/>
      <w:sz w:val="32"/>
    </w:rPr>
  </w:style>
  <w:style w:type="paragraph" w:styleId="Heading3">
    <w:name w:val="heading 3"/>
    <w:basedOn w:val="Normal"/>
    <w:next w:val="Normal"/>
    <w:link w:val="Heading3Char"/>
    <w:uiPriority w:val="9"/>
    <w:semiHidden/>
    <w:unhideWhenUsed/>
    <w:qFormat/>
    <w:rsid w:val="009933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64B"/>
    <w:rPr>
      <w:color w:val="0000FF"/>
      <w:u w:val="single"/>
    </w:rPr>
  </w:style>
  <w:style w:type="paragraph" w:styleId="BodyText2">
    <w:name w:val="Body Text 2"/>
    <w:basedOn w:val="Normal"/>
    <w:link w:val="BodyText2Char"/>
    <w:rsid w:val="00BE6CD2"/>
    <w:rPr>
      <w:rFonts w:ascii="CG Omega" w:hAnsi="CG Omega"/>
      <w:sz w:val="28"/>
    </w:rPr>
  </w:style>
  <w:style w:type="character" w:customStyle="1" w:styleId="BodyText2Char">
    <w:name w:val="Body Text 2 Char"/>
    <w:basedOn w:val="DefaultParagraphFont"/>
    <w:link w:val="BodyText2"/>
    <w:rsid w:val="00BE6CD2"/>
    <w:rPr>
      <w:rFonts w:ascii="CG Omega" w:eastAsia="Times New Roman" w:hAnsi="CG Omega" w:cs="Times New Roman"/>
      <w:sz w:val="28"/>
      <w:szCs w:val="24"/>
    </w:rPr>
  </w:style>
  <w:style w:type="paragraph" w:styleId="ListParagraph">
    <w:name w:val="List Paragraph"/>
    <w:basedOn w:val="Normal"/>
    <w:uiPriority w:val="34"/>
    <w:qFormat/>
    <w:rsid w:val="00E5735F"/>
    <w:pPr>
      <w:ind w:left="720"/>
      <w:contextualSpacing/>
    </w:pPr>
  </w:style>
  <w:style w:type="character" w:customStyle="1" w:styleId="Heading2Char">
    <w:name w:val="Heading 2 Char"/>
    <w:basedOn w:val="DefaultParagraphFont"/>
    <w:link w:val="Heading2"/>
    <w:rsid w:val="00993378"/>
    <w:rPr>
      <w:rFonts w:ascii="CG Omega" w:eastAsia="Times New Roman" w:hAnsi="CG Omega" w:cs="Times New Roman"/>
      <w:b/>
      <w:bCs/>
      <w:sz w:val="32"/>
      <w:szCs w:val="24"/>
      <w:shd w:val="clear" w:color="auto" w:fill="E0E0E0"/>
    </w:rPr>
  </w:style>
  <w:style w:type="character" w:customStyle="1" w:styleId="Heading3Char">
    <w:name w:val="Heading 3 Char"/>
    <w:basedOn w:val="DefaultParagraphFont"/>
    <w:link w:val="Heading3"/>
    <w:uiPriority w:val="9"/>
    <w:semiHidden/>
    <w:rsid w:val="00993378"/>
    <w:rPr>
      <w:rFonts w:asciiTheme="majorHAnsi" w:eastAsiaTheme="majorEastAsia" w:hAnsiTheme="majorHAnsi" w:cstheme="majorBidi"/>
      <w:b/>
      <w:bCs/>
      <w:color w:val="4F81BD" w:themeColor="accent1"/>
      <w:sz w:val="24"/>
      <w:szCs w:val="24"/>
    </w:rPr>
  </w:style>
  <w:style w:type="paragraph" w:customStyle="1" w:styleId="S">
    <w:name w:val="S"/>
    <w:basedOn w:val="Normal"/>
    <w:rsid w:val="001C4E9A"/>
    <w:rPr>
      <w:szCs w:val="20"/>
    </w:rPr>
  </w:style>
  <w:style w:type="paragraph" w:styleId="Header">
    <w:name w:val="header"/>
    <w:basedOn w:val="Normal"/>
    <w:link w:val="HeaderChar"/>
    <w:uiPriority w:val="99"/>
    <w:unhideWhenUsed/>
    <w:rsid w:val="0018226C"/>
    <w:pPr>
      <w:tabs>
        <w:tab w:val="center" w:pos="4680"/>
        <w:tab w:val="right" w:pos="9360"/>
      </w:tabs>
    </w:pPr>
  </w:style>
  <w:style w:type="character" w:customStyle="1" w:styleId="HeaderChar">
    <w:name w:val="Header Char"/>
    <w:basedOn w:val="DefaultParagraphFont"/>
    <w:link w:val="Header"/>
    <w:uiPriority w:val="99"/>
    <w:rsid w:val="001822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26C"/>
    <w:pPr>
      <w:tabs>
        <w:tab w:val="center" w:pos="4680"/>
        <w:tab w:val="right" w:pos="9360"/>
      </w:tabs>
    </w:pPr>
  </w:style>
  <w:style w:type="character" w:customStyle="1" w:styleId="FooterChar">
    <w:name w:val="Footer Char"/>
    <w:basedOn w:val="DefaultParagraphFont"/>
    <w:link w:val="Footer"/>
    <w:uiPriority w:val="99"/>
    <w:rsid w:val="0018226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6236"/>
    <w:rPr>
      <w:color w:val="800080" w:themeColor="followedHyperlink"/>
      <w:u w:val="single"/>
    </w:rPr>
  </w:style>
  <w:style w:type="paragraph" w:styleId="NormalWeb">
    <w:name w:val="Normal (Web)"/>
    <w:basedOn w:val="Normal"/>
    <w:uiPriority w:val="99"/>
    <w:unhideWhenUsed/>
    <w:rsid w:val="00CA6236"/>
  </w:style>
  <w:style w:type="paragraph" w:styleId="BalloonText">
    <w:name w:val="Balloon Text"/>
    <w:basedOn w:val="Normal"/>
    <w:link w:val="BalloonTextChar"/>
    <w:uiPriority w:val="99"/>
    <w:semiHidden/>
    <w:unhideWhenUsed/>
    <w:rsid w:val="00146488"/>
    <w:rPr>
      <w:rFonts w:ascii="Tahoma" w:hAnsi="Tahoma" w:cs="Tahoma"/>
      <w:sz w:val="16"/>
      <w:szCs w:val="16"/>
    </w:rPr>
  </w:style>
  <w:style w:type="character" w:customStyle="1" w:styleId="BalloonTextChar">
    <w:name w:val="Balloon Text Char"/>
    <w:basedOn w:val="DefaultParagraphFont"/>
    <w:link w:val="BalloonText"/>
    <w:uiPriority w:val="99"/>
    <w:semiHidden/>
    <w:rsid w:val="00146488"/>
    <w:rPr>
      <w:rFonts w:ascii="Tahoma" w:eastAsia="Times New Roman" w:hAnsi="Tahoma" w:cs="Tahoma"/>
      <w:sz w:val="16"/>
      <w:szCs w:val="16"/>
    </w:rPr>
  </w:style>
  <w:style w:type="paragraph" w:customStyle="1" w:styleId="Default">
    <w:name w:val="Default"/>
    <w:uiPriority w:val="99"/>
    <w:rsid w:val="00E106D3"/>
    <w:pPr>
      <w:autoSpaceDE w:val="0"/>
      <w:autoSpaceDN w:val="0"/>
      <w:adjustRightInd w:val="0"/>
      <w:spacing w:after="0" w:line="240" w:lineRule="auto"/>
    </w:pPr>
    <w:rPr>
      <w:rFonts w:ascii="Century" w:hAnsi="Century" w:cs="Century"/>
      <w:color w:val="000000"/>
      <w:sz w:val="24"/>
      <w:szCs w:val="24"/>
    </w:rPr>
  </w:style>
  <w:style w:type="table" w:styleId="TableGrid">
    <w:name w:val="Table Grid"/>
    <w:basedOn w:val="TableNormal"/>
    <w:uiPriority w:val="59"/>
    <w:rsid w:val="00522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15811"/>
    <w:rPr>
      <w:rFonts w:cs="Times New Roman"/>
      <w:sz w:val="16"/>
      <w:szCs w:val="16"/>
    </w:rPr>
  </w:style>
  <w:style w:type="paragraph" w:styleId="CommentText">
    <w:name w:val="annotation text"/>
    <w:basedOn w:val="Normal"/>
    <w:link w:val="CommentTextChar"/>
    <w:uiPriority w:val="99"/>
    <w:semiHidden/>
    <w:rsid w:val="00315811"/>
    <w:rPr>
      <w:sz w:val="20"/>
      <w:szCs w:val="20"/>
    </w:rPr>
  </w:style>
  <w:style w:type="character" w:customStyle="1" w:styleId="CommentTextChar">
    <w:name w:val="Comment Text Char"/>
    <w:basedOn w:val="DefaultParagraphFont"/>
    <w:link w:val="CommentText"/>
    <w:uiPriority w:val="99"/>
    <w:semiHidden/>
    <w:rsid w:val="00315811"/>
    <w:rPr>
      <w:rFonts w:ascii="Times New Roman" w:eastAsia="Times New Roman" w:hAnsi="Times New Roman" w:cs="Times New Roman"/>
      <w:sz w:val="20"/>
      <w:szCs w:val="20"/>
    </w:rPr>
  </w:style>
  <w:style w:type="paragraph" w:customStyle="1" w:styleId="xmsonormal">
    <w:name w:val="x_msonormal"/>
    <w:basedOn w:val="Normal"/>
    <w:uiPriority w:val="99"/>
    <w:rsid w:val="00315811"/>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8984">
      <w:bodyDiv w:val="1"/>
      <w:marLeft w:val="0"/>
      <w:marRight w:val="0"/>
      <w:marTop w:val="0"/>
      <w:marBottom w:val="0"/>
      <w:divBdr>
        <w:top w:val="none" w:sz="0" w:space="0" w:color="auto"/>
        <w:left w:val="none" w:sz="0" w:space="0" w:color="auto"/>
        <w:bottom w:val="none" w:sz="0" w:space="0" w:color="auto"/>
        <w:right w:val="none" w:sz="0" w:space="0" w:color="auto"/>
      </w:divBdr>
    </w:div>
    <w:div w:id="1269389005">
      <w:bodyDiv w:val="1"/>
      <w:marLeft w:val="0"/>
      <w:marRight w:val="0"/>
      <w:marTop w:val="0"/>
      <w:marBottom w:val="0"/>
      <w:divBdr>
        <w:top w:val="none" w:sz="0" w:space="0" w:color="auto"/>
        <w:left w:val="none" w:sz="0" w:space="0" w:color="auto"/>
        <w:bottom w:val="none" w:sz="0" w:space="0" w:color="auto"/>
        <w:right w:val="none" w:sz="0" w:space="0" w:color="auto"/>
      </w:divBdr>
    </w:div>
    <w:div w:id="14032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blicRecordsRequest@flhealth.gov" TargetMode="External"/><Relationship Id="rId18" Type="http://schemas.openxmlformats.org/officeDocument/2006/relationships/hyperlink" Target="http://www.dot.state.fl.us/planning/policy/bikeped" TargetMode="External"/><Relationship Id="rId26" Type="http://schemas.openxmlformats.org/officeDocument/2006/relationships/hyperlink" Target="http://www.safeandmobileseniors.org" TargetMode="External"/><Relationship Id="rId39" Type="http://schemas.openxmlformats.org/officeDocument/2006/relationships/hyperlink" Target="http://www.floridaemstars.com" TargetMode="External"/><Relationship Id="rId3" Type="http://schemas.openxmlformats.org/officeDocument/2006/relationships/styles" Target="styles.xml"/><Relationship Id="rId21" Type="http://schemas.openxmlformats.org/officeDocument/2006/relationships/hyperlink" Target="http://www.FloridaSADD.org" TargetMode="External"/><Relationship Id="rId34" Type="http://schemas.openxmlformats.org/officeDocument/2006/relationships/hyperlink" Target="http://www.floridahealth.gov/reports-and-data/florida-injury-surveillance-system/index.html" TargetMode="External"/><Relationship Id="rId42" Type="http://schemas.openxmlformats.org/officeDocument/2006/relationships/hyperlink" Target="mailto:Brenda.Clotfelter@flhealth.gov" TargetMode="External"/><Relationship Id="rId7" Type="http://schemas.openxmlformats.org/officeDocument/2006/relationships/footnotes" Target="footnotes.xml"/><Relationship Id="rId12" Type="http://schemas.openxmlformats.org/officeDocument/2006/relationships/hyperlink" Target="http://www.floridahealth.gov/provider-and-partner-resources/ems-grants/index.html" TargetMode="External"/><Relationship Id="rId17" Type="http://schemas.openxmlformats.org/officeDocument/2006/relationships/hyperlink" Target="http://www.ncoa.org/improve-health/center-for-healthy-aging/falls-prevention/falls-prevention-awareness-1.html" TargetMode="External"/><Relationship Id="rId25" Type="http://schemas.openxmlformats.org/officeDocument/2006/relationships/hyperlink" Target="http://www.safeandmobileseniors.org/FloridaCoalition.htm" TargetMode="External"/><Relationship Id="rId33" Type="http://schemas.openxmlformats.org/officeDocument/2006/relationships/hyperlink" Target="mailto:Tit.Wong@flhealth.gov" TargetMode="External"/><Relationship Id="rId38" Type="http://schemas.openxmlformats.org/officeDocument/2006/relationships/hyperlink" Target="http://apps.nccd.cdc.gov/brfss/page.asp?cat=IN&amp;yr=2012&amp;state=FL" TargetMode="External"/><Relationship Id="rId2" Type="http://schemas.openxmlformats.org/officeDocument/2006/relationships/numbering" Target="numbering.xml"/><Relationship Id="rId16" Type="http://schemas.openxmlformats.org/officeDocument/2006/relationships/hyperlink" Target="mailto:Suzanne.Kelly@flhealth.gov" TargetMode="External"/><Relationship Id="rId20" Type="http://schemas.openxmlformats.org/officeDocument/2006/relationships/hyperlink" Target="http://www.dot.state.fl.us/safety/2A-Programs/Teen-Drivers.shtm" TargetMode="External"/><Relationship Id="rId29" Type="http://schemas.openxmlformats.org/officeDocument/2006/relationships/hyperlink" Target="http://www.myflfamilies.com/service-programs/mental-health/suicide-prevention" TargetMode="External"/><Relationship Id="rId41" Type="http://schemas.openxmlformats.org/officeDocument/2006/relationships/hyperlink" Target="http://www.nemsi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oridahealth.gov/provider-and-partner-resources/ems-grants/index.html" TargetMode="External"/><Relationship Id="rId24" Type="http://schemas.openxmlformats.org/officeDocument/2006/relationships/hyperlink" Target="http://www.arcgis.com/home/item.html?id=e564199f877a49eab3f15dc239782e71" TargetMode="External"/><Relationship Id="rId32" Type="http://schemas.openxmlformats.org/officeDocument/2006/relationships/hyperlink" Target="http://www.floridahealth.gov/statistics-and-data/florida-injury-surveillance-system/index.html" TargetMode="External"/><Relationship Id="rId37" Type="http://schemas.openxmlformats.org/officeDocument/2006/relationships/hyperlink" Target="http://www.floridacharts.com/charts/SpecReport.aspx?RepID=1013450" TargetMode="External"/><Relationship Id="rId40" Type="http://schemas.openxmlformats.org/officeDocument/2006/relationships/hyperlink" Target="mailto:Brenda.Clotfelter@flhealth.gov"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tube.com/watch?v=FAwsBe5EzkU" TargetMode="External"/><Relationship Id="rId23" Type="http://schemas.openxmlformats.org/officeDocument/2006/relationships/hyperlink" Target="mailto:Mary.Crew@flhealth.gov" TargetMode="External"/><Relationship Id="rId28" Type="http://schemas.openxmlformats.org/officeDocument/2006/relationships/hyperlink" Target="http://www.car-fit.org/" TargetMode="External"/><Relationship Id="rId36" Type="http://schemas.openxmlformats.org/officeDocument/2006/relationships/hyperlink" Target="http://www.floridacharts.com/charts/SpecReport.aspx?RepID=1031552" TargetMode="External"/><Relationship Id="rId10" Type="http://schemas.openxmlformats.org/officeDocument/2006/relationships/hyperlink" Target="http://(www.floridahealth.gov/provider-and-partner-resources/ems-grants/index.html" TargetMode="External"/><Relationship Id="rId19" Type="http://schemas.openxmlformats.org/officeDocument/2006/relationships/hyperlink" Target="mailto:Mary.Crew@flhealth.gov" TargetMode="External"/><Relationship Id="rId31" Type="http://schemas.openxmlformats.org/officeDocument/2006/relationships/hyperlink" Target="http://www.floridasuicideprevention.or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onnie.Anderson@flhealth.gov" TargetMode="External"/><Relationship Id="rId14" Type="http://schemas.openxmlformats.org/officeDocument/2006/relationships/hyperlink" Target="https://attendee.gotowebinar.com/register/4768370090743756034" TargetMode="External"/><Relationship Id="rId22" Type="http://schemas.openxmlformats.org/officeDocument/2006/relationships/hyperlink" Target="mailto:Mary.Crew@flhealth.gov" TargetMode="External"/><Relationship Id="rId27" Type="http://schemas.openxmlformats.org/officeDocument/2006/relationships/hyperlink" Target="http://www.dot.state.fl.us/safety/2A-Programs/Aging-Road-Users.shtm" TargetMode="External"/><Relationship Id="rId30" Type="http://schemas.openxmlformats.org/officeDocument/2006/relationships/hyperlink" Target="http://www.myflfamilies.com/service-programs/mental-health/suicide-prevention/meetings" TargetMode="External"/><Relationship Id="rId35" Type="http://schemas.openxmlformats.org/officeDocument/2006/relationships/hyperlink" Target="http://www.floridacharts.com/FLQUERY/Death/DeathCount.asp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7A202-AD20-4E0B-891D-B376963D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23067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Bethany G</dc:creator>
  <cp:lastModifiedBy>Lowe, Bethany G</cp:lastModifiedBy>
  <cp:revision>47</cp:revision>
  <cp:lastPrinted>2015-06-30T17:36:00Z</cp:lastPrinted>
  <dcterms:created xsi:type="dcterms:W3CDTF">2015-06-30T17:24:00Z</dcterms:created>
  <dcterms:modified xsi:type="dcterms:W3CDTF">2015-06-30T19:17:00Z</dcterms:modified>
</cp:coreProperties>
</file>