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1E833" w14:textId="77777777" w:rsidR="00D77EC7" w:rsidRPr="00297E0B" w:rsidRDefault="00D77EC7" w:rsidP="009C0EF5">
      <w:pPr>
        <w:rPr>
          <w:rFonts w:ascii="Arial" w:hAnsi="Arial" w:cs="Arial"/>
          <w:b/>
          <w:sz w:val="32"/>
          <w:szCs w:val="32"/>
        </w:rPr>
      </w:pPr>
    </w:p>
    <w:p w14:paraId="2215A2C7" w14:textId="77777777" w:rsidR="00D77EC7" w:rsidRPr="00297E0B" w:rsidRDefault="00D77EC7" w:rsidP="00D77EC7">
      <w:pPr>
        <w:jc w:val="center"/>
        <w:rPr>
          <w:rFonts w:ascii="Arial" w:hAnsi="Arial" w:cs="Arial"/>
          <w:b/>
          <w:sz w:val="32"/>
          <w:szCs w:val="32"/>
        </w:rPr>
      </w:pPr>
      <w:r w:rsidRPr="00297E0B">
        <w:rPr>
          <w:rFonts w:ascii="Arial" w:hAnsi="Arial" w:cs="Arial"/>
          <w:b/>
          <w:sz w:val="32"/>
          <w:szCs w:val="32"/>
        </w:rPr>
        <w:t xml:space="preserve">REDUCING RACIAL AND ETHNIC HEALTH DISPARITIES </w:t>
      </w:r>
      <w:r w:rsidRPr="00297E0B">
        <w:rPr>
          <w:rFonts w:ascii="Arial" w:hAnsi="Arial" w:cs="Arial"/>
          <w:b/>
          <w:sz w:val="32"/>
          <w:szCs w:val="32"/>
        </w:rPr>
        <w:br/>
        <w:t>CLOSING THE GAP GRANT PROGRAM</w:t>
      </w:r>
      <w:r w:rsidR="002753F0" w:rsidRPr="00297E0B">
        <w:rPr>
          <w:rFonts w:ascii="Arial" w:hAnsi="Arial" w:cs="Arial"/>
          <w:b/>
          <w:sz w:val="32"/>
          <w:szCs w:val="32"/>
        </w:rPr>
        <w:t xml:space="preserve"> (</w:t>
      </w:r>
      <w:r w:rsidR="001A7809" w:rsidRPr="00297E0B">
        <w:rPr>
          <w:rFonts w:ascii="Arial" w:hAnsi="Arial" w:cs="Arial"/>
          <w:b/>
          <w:sz w:val="32"/>
          <w:szCs w:val="32"/>
        </w:rPr>
        <w:t>CTG</w:t>
      </w:r>
      <w:r w:rsidR="002753F0" w:rsidRPr="00297E0B">
        <w:rPr>
          <w:rFonts w:ascii="Arial" w:hAnsi="Arial" w:cs="Arial"/>
          <w:b/>
          <w:sz w:val="32"/>
          <w:szCs w:val="32"/>
        </w:rPr>
        <w:t>)</w:t>
      </w:r>
    </w:p>
    <w:p w14:paraId="33127340" w14:textId="77777777" w:rsidR="00D77EC7" w:rsidRPr="00297E0B" w:rsidRDefault="00D77EC7" w:rsidP="00D77EC7">
      <w:pPr>
        <w:jc w:val="center"/>
        <w:rPr>
          <w:rFonts w:ascii="Arial" w:hAnsi="Arial" w:cs="Arial"/>
          <w:sz w:val="32"/>
          <w:szCs w:val="32"/>
        </w:rPr>
      </w:pPr>
      <w:r w:rsidRPr="00297E0B">
        <w:rPr>
          <w:rFonts w:ascii="Arial" w:hAnsi="Arial" w:cs="Arial"/>
          <w:sz w:val="32"/>
          <w:szCs w:val="32"/>
        </w:rPr>
        <w:t>REQUEST FOR APPLICATIONS</w:t>
      </w:r>
    </w:p>
    <w:p w14:paraId="65DC389D" w14:textId="2F460E90" w:rsidR="00D77EC7" w:rsidRPr="00297E0B" w:rsidRDefault="00D77EC7" w:rsidP="00D77EC7">
      <w:pPr>
        <w:jc w:val="center"/>
        <w:rPr>
          <w:rFonts w:ascii="Arial" w:hAnsi="Arial" w:cs="Arial"/>
          <w:sz w:val="32"/>
          <w:szCs w:val="32"/>
        </w:rPr>
      </w:pPr>
      <w:r w:rsidRPr="00297E0B">
        <w:rPr>
          <w:rFonts w:ascii="Arial" w:hAnsi="Arial" w:cs="Arial"/>
          <w:sz w:val="32"/>
          <w:szCs w:val="32"/>
        </w:rPr>
        <w:t xml:space="preserve">RFA #: </w:t>
      </w:r>
      <w:r w:rsidR="002A6B0B">
        <w:rPr>
          <w:rFonts w:ascii="Arial" w:hAnsi="Arial" w:cs="Arial"/>
          <w:sz w:val="32"/>
          <w:szCs w:val="32"/>
        </w:rPr>
        <w:t>17-007</w:t>
      </w:r>
    </w:p>
    <w:p w14:paraId="4C74BB1F" w14:textId="77777777" w:rsidR="00D77EC7" w:rsidRPr="00D654BA" w:rsidRDefault="00D77EC7" w:rsidP="00D77EC7">
      <w:pPr>
        <w:jc w:val="center"/>
        <w:rPr>
          <w:rFonts w:ascii="Arial" w:hAnsi="Arial" w:cs="Arial"/>
          <w:sz w:val="32"/>
        </w:rPr>
      </w:pPr>
    </w:p>
    <w:p w14:paraId="353B772B" w14:textId="77777777" w:rsidR="00D77EC7" w:rsidRPr="00D654BA" w:rsidRDefault="00D77EC7" w:rsidP="00D77EC7">
      <w:pPr>
        <w:jc w:val="center"/>
        <w:rPr>
          <w:rFonts w:ascii="Arial" w:hAnsi="Arial" w:cs="Arial"/>
          <w:b/>
          <w:sz w:val="32"/>
        </w:rPr>
      </w:pPr>
      <w:r w:rsidRPr="00D654BA">
        <w:rPr>
          <w:rFonts w:ascii="Arial" w:hAnsi="Arial" w:cs="Arial"/>
          <w:b/>
          <w:sz w:val="32"/>
        </w:rPr>
        <w:t>APPLICATION GUIDELINES</w:t>
      </w:r>
    </w:p>
    <w:p w14:paraId="45577D78" w14:textId="77777777" w:rsidR="00D77EC7" w:rsidRPr="007C2628" w:rsidRDefault="00D77EC7" w:rsidP="00D77EC7">
      <w:pPr>
        <w:rPr>
          <w:rFonts w:ascii="Arial" w:hAnsi="Arial" w:cs="Arial"/>
          <w:sz w:val="32"/>
          <w:szCs w:val="32"/>
        </w:rPr>
      </w:pPr>
    </w:p>
    <w:p w14:paraId="48753E0F" w14:textId="77777777" w:rsidR="00D77EC7" w:rsidRPr="00027020" w:rsidRDefault="00D77EC7" w:rsidP="00D77EC7">
      <w:pPr>
        <w:jc w:val="center"/>
        <w:rPr>
          <w:rFonts w:ascii="Arial" w:hAnsi="Arial" w:cs="Arial"/>
          <w:b/>
          <w:sz w:val="32"/>
          <w:szCs w:val="32"/>
        </w:rPr>
      </w:pPr>
      <w:r w:rsidRPr="00027020">
        <w:rPr>
          <w:rFonts w:ascii="Arial" w:hAnsi="Arial" w:cs="Arial"/>
          <w:b/>
          <w:sz w:val="32"/>
          <w:szCs w:val="32"/>
        </w:rPr>
        <w:t xml:space="preserve">FY </w:t>
      </w:r>
      <w:r w:rsidR="00220E18" w:rsidRPr="00027020">
        <w:rPr>
          <w:rFonts w:ascii="Arial" w:hAnsi="Arial" w:cs="Arial"/>
          <w:b/>
          <w:sz w:val="32"/>
          <w:szCs w:val="32"/>
        </w:rPr>
        <w:t>2018-20</w:t>
      </w:r>
      <w:r w:rsidR="004D2C76" w:rsidRPr="00027020">
        <w:rPr>
          <w:rFonts w:ascii="Arial" w:hAnsi="Arial" w:cs="Arial"/>
          <w:b/>
          <w:sz w:val="32"/>
          <w:szCs w:val="32"/>
        </w:rPr>
        <w:t>19</w:t>
      </w:r>
    </w:p>
    <w:p w14:paraId="54DA9AA4" w14:textId="77777777" w:rsidR="00D77EC7" w:rsidRPr="00027020" w:rsidRDefault="00D77EC7" w:rsidP="00D77EC7">
      <w:pPr>
        <w:jc w:val="center"/>
        <w:rPr>
          <w:rFonts w:ascii="Arial" w:hAnsi="Arial" w:cs="Arial"/>
          <w:b/>
          <w:sz w:val="28"/>
          <w:szCs w:val="28"/>
        </w:rPr>
      </w:pPr>
    </w:p>
    <w:p w14:paraId="616B7392" w14:textId="77777777" w:rsidR="00D77EC7" w:rsidRPr="00027020" w:rsidRDefault="00D77EC7" w:rsidP="00D77EC7">
      <w:pPr>
        <w:jc w:val="center"/>
        <w:rPr>
          <w:rFonts w:ascii="Arial" w:hAnsi="Arial" w:cs="Arial"/>
          <w:b/>
          <w:sz w:val="28"/>
          <w:szCs w:val="28"/>
        </w:rPr>
      </w:pPr>
    </w:p>
    <w:p w14:paraId="723D9AC0" w14:textId="77777777" w:rsidR="00D77EC7" w:rsidRPr="00027020" w:rsidRDefault="00D77EC7" w:rsidP="00D77EC7">
      <w:pPr>
        <w:jc w:val="center"/>
        <w:rPr>
          <w:rFonts w:ascii="Arial" w:hAnsi="Arial" w:cs="Arial"/>
          <w:b/>
          <w:sz w:val="28"/>
          <w:szCs w:val="28"/>
        </w:rPr>
      </w:pPr>
    </w:p>
    <w:p w14:paraId="4066BB79" w14:textId="77777777" w:rsidR="00D77EC7" w:rsidRPr="00027020" w:rsidRDefault="00D77EC7" w:rsidP="00D77EC7">
      <w:pPr>
        <w:jc w:val="center"/>
        <w:rPr>
          <w:rFonts w:ascii="Arial" w:hAnsi="Arial" w:cs="Arial"/>
          <w:b/>
          <w:sz w:val="28"/>
          <w:szCs w:val="28"/>
        </w:rPr>
      </w:pPr>
      <w:r w:rsidRPr="00027020">
        <w:rPr>
          <w:rFonts w:ascii="Arial" w:hAnsi="Arial" w:cs="Arial"/>
          <w:b/>
          <w:sz w:val="28"/>
          <w:szCs w:val="28"/>
        </w:rPr>
        <w:t>Florida Department of Health</w:t>
      </w:r>
    </w:p>
    <w:p w14:paraId="4032F762" w14:textId="77777777" w:rsidR="00D77EC7" w:rsidRPr="00027020" w:rsidRDefault="00D77EC7" w:rsidP="00D77EC7">
      <w:pPr>
        <w:jc w:val="center"/>
        <w:rPr>
          <w:rFonts w:ascii="Arial" w:hAnsi="Arial" w:cs="Arial"/>
          <w:b/>
          <w:sz w:val="28"/>
          <w:szCs w:val="28"/>
        </w:rPr>
      </w:pPr>
      <w:r w:rsidRPr="00027020">
        <w:rPr>
          <w:rFonts w:ascii="Arial" w:hAnsi="Arial" w:cs="Arial"/>
          <w:b/>
          <w:sz w:val="28"/>
          <w:szCs w:val="28"/>
        </w:rPr>
        <w:t>Office of Minority Health</w:t>
      </w:r>
      <w:r w:rsidR="00220E18" w:rsidRPr="00027020">
        <w:rPr>
          <w:rFonts w:ascii="Arial" w:hAnsi="Arial" w:cs="Arial"/>
          <w:b/>
          <w:sz w:val="28"/>
          <w:szCs w:val="28"/>
        </w:rPr>
        <w:t xml:space="preserve"> and Health Equity</w:t>
      </w:r>
    </w:p>
    <w:p w14:paraId="7E49500D" w14:textId="77777777" w:rsidR="00D77EC7" w:rsidRPr="00027020" w:rsidRDefault="00D77EC7" w:rsidP="00D77EC7">
      <w:pPr>
        <w:jc w:val="center"/>
        <w:rPr>
          <w:rFonts w:ascii="Arial" w:hAnsi="Arial" w:cs="Arial"/>
          <w:b/>
          <w:sz w:val="28"/>
          <w:szCs w:val="28"/>
        </w:rPr>
      </w:pPr>
    </w:p>
    <w:p w14:paraId="5D9100AD" w14:textId="77777777" w:rsidR="00D77EC7" w:rsidRPr="00027020" w:rsidRDefault="00D77EC7" w:rsidP="00D77EC7">
      <w:pPr>
        <w:jc w:val="center"/>
        <w:rPr>
          <w:rFonts w:ascii="Arial" w:hAnsi="Arial" w:cs="Arial"/>
          <w:sz w:val="28"/>
          <w:szCs w:val="28"/>
        </w:rPr>
      </w:pPr>
    </w:p>
    <w:p w14:paraId="1ED3D3BA" w14:textId="77777777" w:rsidR="00D77EC7" w:rsidRPr="008B4919" w:rsidRDefault="00654787" w:rsidP="00D77EC7">
      <w:pPr>
        <w:jc w:val="center"/>
        <w:rPr>
          <w:rFonts w:ascii="Arial" w:hAnsi="Arial" w:cs="Arial"/>
          <w:b/>
          <w:sz w:val="28"/>
          <w:szCs w:val="28"/>
        </w:rPr>
      </w:pPr>
      <w:r w:rsidRPr="008B4919">
        <w:rPr>
          <w:rFonts w:ascii="Arial" w:hAnsi="Arial" w:cs="Arial"/>
          <w:b/>
          <w:sz w:val="28"/>
          <w:szCs w:val="28"/>
        </w:rPr>
        <w:t xml:space="preserve">Pre-conference </w:t>
      </w:r>
      <w:r w:rsidR="00275C56" w:rsidRPr="008B4919">
        <w:rPr>
          <w:rFonts w:ascii="Arial" w:hAnsi="Arial" w:cs="Arial"/>
          <w:b/>
          <w:sz w:val="28"/>
          <w:szCs w:val="28"/>
        </w:rPr>
        <w:t>C</w:t>
      </w:r>
      <w:r w:rsidRPr="008B4919">
        <w:rPr>
          <w:rFonts w:ascii="Arial" w:hAnsi="Arial" w:cs="Arial"/>
          <w:b/>
          <w:sz w:val="28"/>
          <w:szCs w:val="28"/>
        </w:rPr>
        <w:t>all</w:t>
      </w:r>
    </w:p>
    <w:p w14:paraId="3F6E491B" w14:textId="77777777" w:rsidR="00D77EC7" w:rsidRPr="004B66F8" w:rsidRDefault="007525AF" w:rsidP="008D4814">
      <w:pPr>
        <w:tabs>
          <w:tab w:val="center" w:pos="5400"/>
          <w:tab w:val="right" w:pos="10800"/>
        </w:tabs>
        <w:rPr>
          <w:rFonts w:ascii="Arial" w:hAnsi="Arial" w:cs="Arial"/>
        </w:rPr>
      </w:pPr>
      <w:r w:rsidRPr="004B66F8">
        <w:rPr>
          <w:rFonts w:ascii="Arial" w:hAnsi="Arial" w:cs="Arial"/>
          <w:b/>
        </w:rPr>
        <w:tab/>
      </w:r>
      <w:r w:rsidR="00D77EC7" w:rsidRPr="004B66F8">
        <w:rPr>
          <w:rFonts w:ascii="Arial" w:hAnsi="Arial" w:cs="Arial"/>
        </w:rPr>
        <w:t>(888) 670-3525</w:t>
      </w:r>
      <w:r w:rsidRPr="004B66F8">
        <w:rPr>
          <w:rFonts w:ascii="Arial" w:hAnsi="Arial" w:cs="Arial"/>
        </w:rPr>
        <w:tab/>
      </w:r>
    </w:p>
    <w:p w14:paraId="04F7760A" w14:textId="324AACD5" w:rsidR="00D77EC7" w:rsidRPr="004B66F8" w:rsidRDefault="00D77EC7" w:rsidP="00D77EC7">
      <w:pPr>
        <w:jc w:val="center"/>
        <w:rPr>
          <w:rFonts w:ascii="Arial" w:hAnsi="Arial" w:cs="Arial"/>
        </w:rPr>
      </w:pPr>
      <w:r w:rsidRPr="004B66F8">
        <w:rPr>
          <w:rFonts w:ascii="Arial" w:hAnsi="Arial" w:cs="Arial"/>
        </w:rPr>
        <w:t xml:space="preserve">Conference Code: </w:t>
      </w:r>
      <w:r w:rsidR="00626FEE" w:rsidRPr="004B66F8">
        <w:rPr>
          <w:rFonts w:ascii="Arial" w:hAnsi="Arial" w:cs="Arial"/>
        </w:rPr>
        <w:t>2826467798</w:t>
      </w:r>
      <w:r w:rsidR="002515B7">
        <w:rPr>
          <w:rFonts w:ascii="Arial" w:hAnsi="Arial" w:cs="Arial"/>
        </w:rPr>
        <w:t xml:space="preserve"> then press #</w:t>
      </w:r>
    </w:p>
    <w:p w14:paraId="24782052" w14:textId="77777777" w:rsidR="00D77EC7" w:rsidRPr="004B66F8" w:rsidRDefault="00D77EC7" w:rsidP="00D77EC7">
      <w:pPr>
        <w:jc w:val="center"/>
        <w:rPr>
          <w:rFonts w:ascii="Arial" w:hAnsi="Arial" w:cs="Arial"/>
          <w:b/>
        </w:rPr>
      </w:pPr>
    </w:p>
    <w:p w14:paraId="2F7CB698" w14:textId="77777777" w:rsidR="00D77EC7" w:rsidRPr="004B66F8" w:rsidRDefault="00D77EC7" w:rsidP="00D77EC7">
      <w:pPr>
        <w:jc w:val="center"/>
        <w:rPr>
          <w:rFonts w:ascii="Arial" w:hAnsi="Arial" w:cs="Arial"/>
          <w:b/>
        </w:rPr>
      </w:pPr>
    </w:p>
    <w:p w14:paraId="5E759FA9" w14:textId="77777777" w:rsidR="00D77EC7" w:rsidRPr="008B4919" w:rsidRDefault="00D77EC7" w:rsidP="00D77EC7">
      <w:pPr>
        <w:jc w:val="center"/>
        <w:rPr>
          <w:rFonts w:ascii="Arial" w:hAnsi="Arial" w:cs="Arial"/>
          <w:b/>
          <w:sz w:val="28"/>
          <w:szCs w:val="28"/>
        </w:rPr>
      </w:pPr>
      <w:r w:rsidRPr="008B4919">
        <w:rPr>
          <w:rFonts w:ascii="Arial" w:hAnsi="Arial" w:cs="Arial"/>
          <w:b/>
          <w:sz w:val="28"/>
          <w:szCs w:val="28"/>
        </w:rPr>
        <w:t>Application Deadline:</w:t>
      </w:r>
    </w:p>
    <w:p w14:paraId="617B0A4F" w14:textId="77777777" w:rsidR="00D77EC7" w:rsidRPr="004B66F8" w:rsidRDefault="009B4DFA" w:rsidP="008D4814">
      <w:pPr>
        <w:ind w:left="3600" w:firstLine="720"/>
        <w:rPr>
          <w:rFonts w:ascii="Arial" w:hAnsi="Arial" w:cs="Arial"/>
        </w:rPr>
      </w:pPr>
      <w:r w:rsidRPr="004B66F8">
        <w:rPr>
          <w:rFonts w:ascii="Arial" w:hAnsi="Arial" w:cs="Arial"/>
        </w:rPr>
        <w:t xml:space="preserve">February </w:t>
      </w:r>
      <w:r w:rsidR="00170082" w:rsidRPr="004B66F8">
        <w:rPr>
          <w:rFonts w:ascii="Arial" w:hAnsi="Arial" w:cs="Arial"/>
        </w:rPr>
        <w:t>16</w:t>
      </w:r>
      <w:r w:rsidR="00D77EC7" w:rsidRPr="004B66F8">
        <w:rPr>
          <w:rFonts w:ascii="Arial" w:hAnsi="Arial" w:cs="Arial"/>
        </w:rPr>
        <w:t>, 201</w:t>
      </w:r>
      <w:r w:rsidRPr="004B66F8">
        <w:rPr>
          <w:rFonts w:ascii="Arial" w:hAnsi="Arial" w:cs="Arial"/>
        </w:rPr>
        <w:t>8</w:t>
      </w:r>
    </w:p>
    <w:p w14:paraId="48475277" w14:textId="77777777" w:rsidR="00D77EC7" w:rsidRPr="004B66F8" w:rsidRDefault="00D77EC7" w:rsidP="00D77EC7">
      <w:pPr>
        <w:rPr>
          <w:rFonts w:ascii="Arial" w:hAnsi="Arial" w:cs="Arial"/>
        </w:rPr>
      </w:pPr>
    </w:p>
    <w:p w14:paraId="733369EE" w14:textId="306F7E67" w:rsidR="00D77EC7" w:rsidRPr="004B66F8" w:rsidRDefault="00D77EC7" w:rsidP="00D77EC7">
      <w:pPr>
        <w:jc w:val="center"/>
        <w:rPr>
          <w:rFonts w:ascii="Arial" w:hAnsi="Arial" w:cs="Arial"/>
        </w:rPr>
      </w:pPr>
      <w:r w:rsidRPr="004B66F8">
        <w:rPr>
          <w:rFonts w:ascii="Arial" w:hAnsi="Arial" w:cs="Arial"/>
          <w:b/>
        </w:rPr>
        <w:t xml:space="preserve">Letter of Intent </w:t>
      </w:r>
      <w:r w:rsidR="003A3BDF" w:rsidRPr="004B66F8">
        <w:rPr>
          <w:rFonts w:ascii="Arial" w:hAnsi="Arial" w:cs="Arial"/>
          <w:b/>
        </w:rPr>
        <w:t xml:space="preserve">with Area of Intervention </w:t>
      </w:r>
      <w:r w:rsidRPr="004B66F8">
        <w:rPr>
          <w:rFonts w:ascii="Arial" w:hAnsi="Arial" w:cs="Arial"/>
        </w:rPr>
        <w:t xml:space="preserve">must be emailed to: </w:t>
      </w:r>
      <w:hyperlink r:id="rId8" w:history="1">
        <w:r w:rsidR="00E64F1D" w:rsidRPr="004B66F8">
          <w:rPr>
            <w:rStyle w:val="PageNumber"/>
            <w:rFonts w:ascii="Arial" w:hAnsi="Arial" w:cs="Arial"/>
          </w:rPr>
          <w:t>OMH-CTGDatabase@flhealth.gov</w:t>
        </w:r>
      </w:hyperlink>
      <w:r w:rsidR="00E64F1D" w:rsidRPr="004B66F8">
        <w:rPr>
          <w:rFonts w:ascii="Arial" w:hAnsi="Arial" w:cs="Arial"/>
        </w:rPr>
        <w:t xml:space="preserve"> </w:t>
      </w:r>
      <w:r w:rsidRPr="004B66F8">
        <w:rPr>
          <w:rFonts w:ascii="Arial" w:hAnsi="Arial" w:cs="Arial"/>
        </w:rPr>
        <w:t>by 5:00p.m. EST</w:t>
      </w:r>
      <w:r w:rsidR="00281B88">
        <w:rPr>
          <w:rFonts w:ascii="Arial" w:hAnsi="Arial" w:cs="Arial"/>
        </w:rPr>
        <w:t xml:space="preserve"> January</w:t>
      </w:r>
      <w:r w:rsidR="00027020" w:rsidRPr="004B66F8">
        <w:rPr>
          <w:rFonts w:ascii="Arial" w:hAnsi="Arial" w:cs="Arial"/>
        </w:rPr>
        <w:t xml:space="preserve"> </w:t>
      </w:r>
      <w:r w:rsidR="008A4C8E" w:rsidRPr="004B66F8">
        <w:rPr>
          <w:rFonts w:ascii="Arial" w:hAnsi="Arial" w:cs="Arial"/>
        </w:rPr>
        <w:t>19</w:t>
      </w:r>
      <w:r w:rsidRPr="004B66F8">
        <w:rPr>
          <w:rFonts w:ascii="Arial" w:hAnsi="Arial" w:cs="Arial"/>
        </w:rPr>
        <w:t>, 201</w:t>
      </w:r>
      <w:r w:rsidR="00567B86" w:rsidRPr="004B66F8">
        <w:rPr>
          <w:rFonts w:ascii="Arial" w:hAnsi="Arial" w:cs="Arial"/>
        </w:rPr>
        <w:t>8</w:t>
      </w:r>
    </w:p>
    <w:p w14:paraId="1673D356" w14:textId="77777777" w:rsidR="00097B5A" w:rsidRPr="004B66F8" w:rsidRDefault="00097B5A" w:rsidP="00D77EC7">
      <w:pPr>
        <w:jc w:val="center"/>
        <w:rPr>
          <w:rFonts w:ascii="Arial" w:hAnsi="Arial" w:cs="Arial"/>
        </w:rPr>
      </w:pPr>
    </w:p>
    <w:p w14:paraId="747F5817" w14:textId="77777777" w:rsidR="00097B5A" w:rsidRPr="004B66F8" w:rsidRDefault="00097B5A" w:rsidP="00D77EC7">
      <w:pPr>
        <w:jc w:val="center"/>
        <w:rPr>
          <w:rFonts w:ascii="Arial" w:hAnsi="Arial" w:cs="Arial"/>
        </w:rPr>
      </w:pPr>
    </w:p>
    <w:p w14:paraId="54635FFE" w14:textId="77777777" w:rsidR="00097B5A" w:rsidRPr="004B66F8" w:rsidRDefault="00097B5A" w:rsidP="00D77EC7">
      <w:pPr>
        <w:jc w:val="center"/>
        <w:rPr>
          <w:rFonts w:ascii="Arial" w:hAnsi="Arial" w:cs="Arial"/>
        </w:rPr>
      </w:pPr>
    </w:p>
    <w:p w14:paraId="03667403" w14:textId="77777777" w:rsidR="00097B5A" w:rsidRPr="004B66F8" w:rsidRDefault="003A3BDF" w:rsidP="00D77EC7">
      <w:pPr>
        <w:jc w:val="center"/>
        <w:rPr>
          <w:rFonts w:ascii="Arial" w:hAnsi="Arial" w:cs="Arial"/>
        </w:rPr>
      </w:pPr>
      <w:r w:rsidRPr="004B66F8">
        <w:rPr>
          <w:rFonts w:ascii="Arial" w:hAnsi="Arial" w:cs="Arial"/>
        </w:rPr>
        <w:t xml:space="preserve">INSERT </w:t>
      </w:r>
      <w:r w:rsidR="00097B5A" w:rsidRPr="004B66F8">
        <w:rPr>
          <w:rFonts w:ascii="Arial" w:hAnsi="Arial" w:cs="Arial"/>
        </w:rPr>
        <w:t>AREA</w:t>
      </w:r>
      <w:r w:rsidRPr="004B66F8">
        <w:rPr>
          <w:rFonts w:ascii="Arial" w:hAnsi="Arial" w:cs="Arial"/>
        </w:rPr>
        <w:t xml:space="preserve"> OF</w:t>
      </w:r>
      <w:r w:rsidR="00097B5A" w:rsidRPr="004B66F8">
        <w:rPr>
          <w:rFonts w:ascii="Arial" w:hAnsi="Arial" w:cs="Arial"/>
        </w:rPr>
        <w:t xml:space="preserve"> INTERVENTION: __________________</w:t>
      </w:r>
      <w:r w:rsidRPr="004B66F8">
        <w:rPr>
          <w:rFonts w:ascii="Arial" w:hAnsi="Arial" w:cs="Arial"/>
        </w:rPr>
        <w:t>_________</w:t>
      </w:r>
    </w:p>
    <w:p w14:paraId="0C7D3750" w14:textId="77777777" w:rsidR="00097B5A" w:rsidRPr="004B66F8" w:rsidRDefault="00097B5A" w:rsidP="00D77EC7">
      <w:pPr>
        <w:jc w:val="center"/>
        <w:rPr>
          <w:rFonts w:ascii="Arial" w:hAnsi="Arial" w:cs="Arial"/>
        </w:rPr>
      </w:pPr>
    </w:p>
    <w:p w14:paraId="3ABFAF96" w14:textId="77777777" w:rsidR="00097B5A" w:rsidRPr="004B66F8" w:rsidRDefault="00097B5A" w:rsidP="00D77EC7">
      <w:pPr>
        <w:jc w:val="center"/>
        <w:rPr>
          <w:rFonts w:ascii="Arial" w:hAnsi="Arial" w:cs="Arial"/>
        </w:rPr>
      </w:pPr>
    </w:p>
    <w:p w14:paraId="66BFD7D2" w14:textId="77777777" w:rsidR="00D77EC7" w:rsidRPr="004B66F8" w:rsidRDefault="00D77EC7" w:rsidP="00D77EC7">
      <w:pPr>
        <w:rPr>
          <w:rFonts w:ascii="Arial" w:hAnsi="Arial" w:cs="Arial"/>
        </w:rPr>
      </w:pPr>
    </w:p>
    <w:p w14:paraId="68C77452" w14:textId="77777777" w:rsidR="00D77EC7" w:rsidRPr="004B66F8" w:rsidRDefault="00D77EC7" w:rsidP="00D77EC7">
      <w:pPr>
        <w:jc w:val="center"/>
        <w:rPr>
          <w:rFonts w:ascii="Arial" w:hAnsi="Arial" w:cs="Arial"/>
          <w:b/>
        </w:rPr>
      </w:pPr>
    </w:p>
    <w:p w14:paraId="46C6503F" w14:textId="77777777" w:rsidR="00D77EC7" w:rsidRPr="004B66F8" w:rsidRDefault="00D77EC7" w:rsidP="00D77EC7">
      <w:pPr>
        <w:jc w:val="center"/>
        <w:rPr>
          <w:rFonts w:ascii="Arial" w:hAnsi="Arial" w:cs="Arial"/>
          <w:i/>
        </w:rPr>
      </w:pPr>
      <w:r w:rsidRPr="004B66F8">
        <w:rPr>
          <w:rFonts w:ascii="Arial" w:hAnsi="Arial" w:cs="Arial"/>
          <w:i/>
        </w:rPr>
        <w:t>Authorized under Sections 381.7351-381.7356, Florida Statutes</w:t>
      </w:r>
    </w:p>
    <w:p w14:paraId="41014E4A" w14:textId="77777777" w:rsidR="00D77EC7" w:rsidRPr="004B66F8" w:rsidRDefault="00D77EC7" w:rsidP="00D77EC7">
      <w:pPr>
        <w:rPr>
          <w:rFonts w:ascii="Arial" w:hAnsi="Arial" w:cs="Arial"/>
          <w:b/>
          <w:bCs/>
          <w:i/>
        </w:rPr>
      </w:pPr>
    </w:p>
    <w:p w14:paraId="6A2538B5" w14:textId="77777777" w:rsidR="00D77EC7" w:rsidRPr="004B66F8" w:rsidRDefault="00D77EC7" w:rsidP="00752AA6">
      <w:pPr>
        <w:jc w:val="both"/>
        <w:rPr>
          <w:rFonts w:ascii="Arial" w:hAnsi="Arial" w:cs="Arial"/>
          <w:i/>
        </w:rPr>
      </w:pPr>
      <w:r w:rsidRPr="004B66F8">
        <w:rPr>
          <w:rFonts w:ascii="Arial" w:hAnsi="Arial" w:cs="Arial"/>
          <w:b/>
          <w:bCs/>
          <w:i/>
        </w:rPr>
        <w:t xml:space="preserve">Disclaimer – NOTE: </w:t>
      </w:r>
      <w:r w:rsidRPr="004B66F8">
        <w:rPr>
          <w:rFonts w:ascii="Arial" w:hAnsi="Arial" w:cs="Arial"/>
          <w:i/>
        </w:rPr>
        <w:t>The receipt of applications in response to this grant opportunity does not imply or guarantee that any one or all qualified applicants will be awarded a grant from the Florida Department of Health.</w:t>
      </w:r>
    </w:p>
    <w:p w14:paraId="30FD7110" w14:textId="77777777" w:rsidR="00D77EC7" w:rsidRPr="004B66F8" w:rsidRDefault="00D77EC7" w:rsidP="00D77EC7">
      <w:pPr>
        <w:rPr>
          <w:rFonts w:ascii="Arial" w:hAnsi="Arial" w:cs="Arial"/>
          <w:i/>
        </w:rPr>
      </w:pPr>
    </w:p>
    <w:p w14:paraId="05E74F94" w14:textId="77777777" w:rsidR="00D77EC7" w:rsidRPr="004B66F8" w:rsidRDefault="00D77EC7" w:rsidP="00D77EC7">
      <w:pPr>
        <w:jc w:val="center"/>
        <w:rPr>
          <w:rFonts w:ascii="Arial" w:hAnsi="Arial" w:cs="Arial"/>
          <w:i/>
        </w:rPr>
      </w:pPr>
      <w:r w:rsidRPr="004B66F8">
        <w:rPr>
          <w:rFonts w:ascii="Arial" w:hAnsi="Arial" w:cs="Arial"/>
          <w:b/>
          <w:bCs/>
          <w:i/>
        </w:rPr>
        <w:t>This grant opportunity is not subject to Section 120.57 (3) Florida Statutes.</w:t>
      </w:r>
    </w:p>
    <w:p w14:paraId="15E48F4D" w14:textId="77777777" w:rsidR="00D77EC7" w:rsidRPr="00D654BA" w:rsidRDefault="00D77EC7" w:rsidP="00D77EC7">
      <w:pPr>
        <w:jc w:val="center"/>
        <w:rPr>
          <w:rFonts w:ascii="Arial" w:hAnsi="Arial" w:cs="Arial"/>
          <w:b/>
          <w:sz w:val="32"/>
          <w:szCs w:val="32"/>
        </w:rPr>
      </w:pPr>
      <w:r w:rsidRPr="00D654BA">
        <w:rPr>
          <w:rFonts w:ascii="Arial" w:hAnsi="Arial" w:cs="Arial"/>
          <w:b/>
          <w:sz w:val="32"/>
          <w:szCs w:val="32"/>
        </w:rPr>
        <w:br w:type="page"/>
      </w:r>
    </w:p>
    <w:p w14:paraId="7C5A28BA" w14:textId="77777777" w:rsidR="00D77EC7" w:rsidRPr="00690CAE" w:rsidRDefault="00D77EC7" w:rsidP="00B91CBF">
      <w:pPr>
        <w:jc w:val="center"/>
        <w:rPr>
          <w:rFonts w:ascii="Arial" w:hAnsi="Arial" w:cs="Arial"/>
          <w:b/>
          <w:sz w:val="22"/>
          <w:szCs w:val="22"/>
        </w:rPr>
      </w:pPr>
      <w:r w:rsidRPr="00690CAE">
        <w:rPr>
          <w:rFonts w:ascii="Arial" w:hAnsi="Arial" w:cs="Arial"/>
          <w:b/>
          <w:sz w:val="22"/>
          <w:szCs w:val="22"/>
        </w:rPr>
        <w:lastRenderedPageBreak/>
        <w:t>FUNDING ANNOUNCEMENT</w:t>
      </w:r>
    </w:p>
    <w:p w14:paraId="29D96AC5" w14:textId="77777777" w:rsidR="00D77EC7" w:rsidRPr="00690CAE" w:rsidRDefault="00D77EC7" w:rsidP="00B91CBF">
      <w:pPr>
        <w:rPr>
          <w:rFonts w:ascii="Arial" w:hAnsi="Arial" w:cs="Arial"/>
          <w:sz w:val="22"/>
          <w:szCs w:val="22"/>
        </w:rPr>
      </w:pPr>
    </w:p>
    <w:p w14:paraId="14E1E382" w14:textId="77777777" w:rsidR="00D77EC7" w:rsidRPr="00690CAE" w:rsidRDefault="00D77EC7" w:rsidP="00B91CBF">
      <w:pPr>
        <w:jc w:val="both"/>
        <w:rPr>
          <w:rFonts w:ascii="Arial" w:hAnsi="Arial" w:cs="Arial"/>
          <w:sz w:val="22"/>
          <w:szCs w:val="22"/>
        </w:rPr>
      </w:pPr>
      <w:r w:rsidRPr="00690CAE">
        <w:rPr>
          <w:rFonts w:ascii="Arial" w:hAnsi="Arial" w:cs="Arial"/>
          <w:sz w:val="22"/>
          <w:szCs w:val="22"/>
        </w:rPr>
        <w:t>The Florida Department of Health, Office of Minority Health</w:t>
      </w:r>
      <w:r w:rsidR="00220E18" w:rsidRPr="00690CAE">
        <w:rPr>
          <w:rFonts w:ascii="Arial" w:hAnsi="Arial" w:cs="Arial"/>
          <w:sz w:val="22"/>
          <w:szCs w:val="22"/>
        </w:rPr>
        <w:t xml:space="preserve"> and Health Equity</w:t>
      </w:r>
      <w:r w:rsidRPr="00690CAE">
        <w:rPr>
          <w:rFonts w:ascii="Arial" w:hAnsi="Arial" w:cs="Arial"/>
          <w:sz w:val="22"/>
          <w:szCs w:val="22"/>
        </w:rPr>
        <w:t xml:space="preserve">, announces the availability of FY </w:t>
      </w:r>
      <w:r w:rsidR="00220E18" w:rsidRPr="00690CAE">
        <w:rPr>
          <w:rFonts w:ascii="Arial" w:hAnsi="Arial" w:cs="Arial"/>
          <w:sz w:val="22"/>
          <w:szCs w:val="22"/>
        </w:rPr>
        <w:t>2018-</w:t>
      </w:r>
      <w:r w:rsidR="009674A3" w:rsidRPr="00690CAE">
        <w:rPr>
          <w:rFonts w:ascii="Arial" w:hAnsi="Arial" w:cs="Arial"/>
          <w:sz w:val="22"/>
          <w:szCs w:val="22"/>
        </w:rPr>
        <w:t xml:space="preserve">2019 </w:t>
      </w:r>
      <w:r w:rsidRPr="00690CAE">
        <w:rPr>
          <w:rFonts w:ascii="Arial" w:hAnsi="Arial" w:cs="Arial"/>
          <w:sz w:val="22"/>
          <w:szCs w:val="22"/>
        </w:rPr>
        <w:t xml:space="preserve">funds for the Minority Health Initiative: </w:t>
      </w:r>
      <w:r w:rsidR="00F67887" w:rsidRPr="00690CAE">
        <w:rPr>
          <w:rFonts w:ascii="Arial" w:hAnsi="Arial" w:cs="Arial"/>
          <w:sz w:val="22"/>
          <w:szCs w:val="22"/>
        </w:rPr>
        <w:t>CTG</w:t>
      </w:r>
      <w:r w:rsidR="00170009" w:rsidRPr="00690CAE">
        <w:rPr>
          <w:rFonts w:ascii="Arial" w:hAnsi="Arial" w:cs="Arial"/>
          <w:sz w:val="22"/>
          <w:szCs w:val="22"/>
        </w:rPr>
        <w:t xml:space="preserve"> </w:t>
      </w:r>
      <w:r w:rsidRPr="00690CAE">
        <w:rPr>
          <w:rFonts w:ascii="Arial" w:hAnsi="Arial" w:cs="Arial"/>
          <w:sz w:val="22"/>
          <w:szCs w:val="22"/>
        </w:rPr>
        <w:t>grant program to eliminate racial and ethnic health disparities and improve minority health outcomes.</w:t>
      </w:r>
    </w:p>
    <w:p w14:paraId="38E1A0D5" w14:textId="77777777" w:rsidR="00D77EC7" w:rsidRPr="00690CAE" w:rsidRDefault="00D77EC7" w:rsidP="00B91CBF">
      <w:pPr>
        <w:jc w:val="both"/>
        <w:rPr>
          <w:rFonts w:ascii="Arial" w:hAnsi="Arial" w:cs="Arial"/>
          <w:sz w:val="22"/>
          <w:szCs w:val="22"/>
        </w:rPr>
      </w:pPr>
    </w:p>
    <w:p w14:paraId="42E3E478" w14:textId="77777777" w:rsidR="00D77EC7" w:rsidRPr="00690CAE" w:rsidRDefault="00D77EC7" w:rsidP="00B91CBF">
      <w:pPr>
        <w:jc w:val="both"/>
        <w:rPr>
          <w:rFonts w:ascii="Arial" w:hAnsi="Arial" w:cs="Arial"/>
          <w:sz w:val="22"/>
          <w:szCs w:val="22"/>
        </w:rPr>
      </w:pPr>
      <w:r w:rsidRPr="00690CAE">
        <w:rPr>
          <w:rFonts w:ascii="Arial" w:hAnsi="Arial" w:cs="Arial"/>
          <w:b/>
          <w:sz w:val="22"/>
          <w:szCs w:val="22"/>
        </w:rPr>
        <w:t>Purpose:</w:t>
      </w:r>
    </w:p>
    <w:p w14:paraId="3BC0A84F" w14:textId="77777777" w:rsidR="00D77EC7" w:rsidRPr="00690CAE" w:rsidRDefault="00D77EC7" w:rsidP="00B91CBF">
      <w:pPr>
        <w:jc w:val="both"/>
        <w:rPr>
          <w:rFonts w:ascii="Arial" w:hAnsi="Arial" w:cs="Arial"/>
          <w:sz w:val="22"/>
          <w:szCs w:val="22"/>
        </w:rPr>
      </w:pPr>
      <w:r w:rsidRPr="00690CAE">
        <w:rPr>
          <w:rFonts w:ascii="Arial" w:hAnsi="Arial" w:cs="Arial"/>
          <w:sz w:val="22"/>
          <w:szCs w:val="22"/>
        </w:rPr>
        <w:t xml:space="preserve">The </w:t>
      </w:r>
      <w:r w:rsidR="00F67887" w:rsidRPr="00690CAE">
        <w:rPr>
          <w:rFonts w:ascii="Arial" w:hAnsi="Arial" w:cs="Arial"/>
          <w:sz w:val="22"/>
          <w:szCs w:val="22"/>
        </w:rPr>
        <w:t>CTG</w:t>
      </w:r>
      <w:r w:rsidRPr="00690CAE">
        <w:rPr>
          <w:rFonts w:ascii="Arial" w:hAnsi="Arial" w:cs="Arial"/>
          <w:sz w:val="22"/>
          <w:szCs w:val="22"/>
        </w:rPr>
        <w:t xml:space="preserve"> Grant Program seeks to promote the improvement of minority health outcomes and the elimination of health disparities through the development of closely coordinated community-based and neighborhood-based projects.</w:t>
      </w:r>
    </w:p>
    <w:p w14:paraId="6905BAEF" w14:textId="77777777" w:rsidR="00D77EC7" w:rsidRPr="00690CAE" w:rsidRDefault="00D77EC7" w:rsidP="00B91CBF">
      <w:pPr>
        <w:jc w:val="both"/>
        <w:rPr>
          <w:rFonts w:ascii="Arial" w:hAnsi="Arial" w:cs="Arial"/>
          <w:sz w:val="22"/>
          <w:szCs w:val="22"/>
        </w:rPr>
      </w:pPr>
    </w:p>
    <w:p w14:paraId="1BE153AB" w14:textId="77777777" w:rsidR="00437724" w:rsidRPr="00690CAE" w:rsidRDefault="00D77EC7" w:rsidP="00B91CBF">
      <w:pPr>
        <w:jc w:val="both"/>
        <w:rPr>
          <w:rFonts w:ascii="Arial" w:hAnsi="Arial" w:cs="Arial"/>
          <w:sz w:val="22"/>
          <w:szCs w:val="22"/>
        </w:rPr>
      </w:pPr>
      <w:r w:rsidRPr="00690CAE">
        <w:rPr>
          <w:rFonts w:ascii="Arial" w:hAnsi="Arial" w:cs="Arial"/>
          <w:b/>
          <w:sz w:val="22"/>
          <w:szCs w:val="22"/>
        </w:rPr>
        <w:t xml:space="preserve">Eligibility: </w:t>
      </w:r>
      <w:r w:rsidRPr="00690CAE">
        <w:rPr>
          <w:rFonts w:ascii="Arial" w:hAnsi="Arial" w:cs="Arial"/>
          <w:sz w:val="22"/>
          <w:szCs w:val="22"/>
        </w:rPr>
        <w:t xml:space="preserve"> </w:t>
      </w:r>
      <w:r w:rsidR="00437724" w:rsidRPr="00690CAE">
        <w:rPr>
          <w:rFonts w:ascii="Arial" w:hAnsi="Arial" w:cs="Arial"/>
          <w:sz w:val="22"/>
          <w:szCs w:val="22"/>
        </w:rPr>
        <w:t xml:space="preserve">Any person, entity, or organization within a county may apply for a </w:t>
      </w:r>
      <w:r w:rsidR="00F67887" w:rsidRPr="00690CAE">
        <w:rPr>
          <w:rFonts w:ascii="Arial" w:hAnsi="Arial" w:cs="Arial"/>
          <w:sz w:val="22"/>
          <w:szCs w:val="22"/>
        </w:rPr>
        <w:t>CTG</w:t>
      </w:r>
      <w:r w:rsidR="00170009" w:rsidRPr="00690CAE">
        <w:rPr>
          <w:rFonts w:ascii="Arial" w:hAnsi="Arial" w:cs="Arial"/>
          <w:sz w:val="22"/>
          <w:szCs w:val="22"/>
        </w:rPr>
        <w:t xml:space="preserve"> </w:t>
      </w:r>
      <w:r w:rsidR="00437724" w:rsidRPr="00690CAE">
        <w:rPr>
          <w:rFonts w:ascii="Arial" w:hAnsi="Arial" w:cs="Arial"/>
          <w:sz w:val="22"/>
          <w:szCs w:val="22"/>
        </w:rPr>
        <w:t xml:space="preserve">grant and may serve as the lead agency to administer and coordinate project activities within the </w:t>
      </w:r>
      <w:r w:rsidR="003A3BDF" w:rsidRPr="00690CAE">
        <w:rPr>
          <w:rFonts w:ascii="Arial" w:hAnsi="Arial" w:cs="Arial"/>
          <w:sz w:val="22"/>
          <w:szCs w:val="22"/>
        </w:rPr>
        <w:t xml:space="preserve">counties </w:t>
      </w:r>
      <w:r w:rsidR="00437724" w:rsidRPr="00690CAE">
        <w:rPr>
          <w:rFonts w:ascii="Arial" w:hAnsi="Arial" w:cs="Arial"/>
          <w:sz w:val="22"/>
          <w:szCs w:val="22"/>
        </w:rPr>
        <w:t>and develop community partnerships necessary to implement the grant</w:t>
      </w:r>
      <w:r w:rsidR="00C679DC" w:rsidRPr="00690CAE">
        <w:rPr>
          <w:rFonts w:ascii="Arial" w:hAnsi="Arial" w:cs="Arial"/>
          <w:sz w:val="22"/>
          <w:szCs w:val="22"/>
        </w:rPr>
        <w:t>, pursuant to section</w:t>
      </w:r>
      <w:r w:rsidR="00437724" w:rsidRPr="00690CAE">
        <w:rPr>
          <w:rFonts w:ascii="Arial" w:hAnsi="Arial" w:cs="Arial"/>
          <w:sz w:val="22"/>
          <w:szCs w:val="22"/>
        </w:rPr>
        <w:t xml:space="preserve"> 381.7354 (1), (2), (3), (4), Florida Statue</w:t>
      </w:r>
      <w:r w:rsidR="00C679DC" w:rsidRPr="00690CAE">
        <w:rPr>
          <w:rFonts w:ascii="Arial" w:hAnsi="Arial" w:cs="Arial"/>
          <w:sz w:val="22"/>
          <w:szCs w:val="22"/>
        </w:rPr>
        <w:t>s</w:t>
      </w:r>
      <w:r w:rsidR="00873385" w:rsidRPr="00690CAE">
        <w:rPr>
          <w:rFonts w:ascii="Arial" w:hAnsi="Arial" w:cs="Arial"/>
          <w:sz w:val="22"/>
          <w:szCs w:val="22"/>
        </w:rPr>
        <w:t>.</w:t>
      </w:r>
      <w:r w:rsidR="00437724" w:rsidRPr="00690CAE">
        <w:rPr>
          <w:rFonts w:ascii="Arial" w:hAnsi="Arial" w:cs="Arial"/>
          <w:sz w:val="22"/>
          <w:szCs w:val="22"/>
        </w:rPr>
        <w:t xml:space="preserve">  </w:t>
      </w:r>
    </w:p>
    <w:p w14:paraId="2E538FBA" w14:textId="77777777" w:rsidR="00D77EC7" w:rsidRPr="00690CAE" w:rsidRDefault="00D77EC7" w:rsidP="00B91CBF">
      <w:pPr>
        <w:rPr>
          <w:rFonts w:ascii="Arial" w:hAnsi="Arial" w:cs="Arial"/>
          <w:sz w:val="22"/>
          <w:szCs w:val="22"/>
        </w:rPr>
      </w:pPr>
    </w:p>
    <w:p w14:paraId="56BDACC8" w14:textId="77777777" w:rsidR="00D77EC7" w:rsidRPr="00690CAE" w:rsidRDefault="00D77EC7" w:rsidP="00B91CBF">
      <w:pPr>
        <w:jc w:val="both"/>
        <w:rPr>
          <w:rFonts w:ascii="Arial" w:hAnsi="Arial" w:cs="Arial"/>
          <w:b/>
          <w:sz w:val="22"/>
          <w:szCs w:val="22"/>
        </w:rPr>
      </w:pPr>
      <w:r w:rsidRPr="00690CAE">
        <w:rPr>
          <w:rFonts w:ascii="Arial" w:hAnsi="Arial" w:cs="Arial"/>
          <w:b/>
          <w:sz w:val="22"/>
          <w:szCs w:val="22"/>
        </w:rPr>
        <w:t xml:space="preserve">Estimated Funds Available: </w:t>
      </w:r>
      <w:r w:rsidRPr="00690CAE">
        <w:rPr>
          <w:rFonts w:ascii="Arial" w:hAnsi="Arial" w:cs="Arial"/>
          <w:sz w:val="22"/>
          <w:szCs w:val="22"/>
        </w:rPr>
        <w:t>Approximately $</w:t>
      </w:r>
      <w:r w:rsidR="00567B86" w:rsidRPr="00690CAE">
        <w:rPr>
          <w:rFonts w:ascii="Arial" w:hAnsi="Arial" w:cs="Arial"/>
          <w:sz w:val="22"/>
          <w:szCs w:val="22"/>
        </w:rPr>
        <w:t>3</w:t>
      </w:r>
      <w:r w:rsidRPr="00690CAE">
        <w:rPr>
          <w:rFonts w:ascii="Arial" w:hAnsi="Arial" w:cs="Arial"/>
          <w:sz w:val="22"/>
          <w:szCs w:val="22"/>
        </w:rPr>
        <w:t xml:space="preserve"> million, subject to the general revenue appropriations of the 201</w:t>
      </w:r>
      <w:r w:rsidR="00567B86" w:rsidRPr="00690CAE">
        <w:rPr>
          <w:rFonts w:ascii="Arial" w:hAnsi="Arial" w:cs="Arial"/>
          <w:sz w:val="22"/>
          <w:szCs w:val="22"/>
        </w:rPr>
        <w:t>8</w:t>
      </w:r>
      <w:r w:rsidRPr="00690CAE">
        <w:rPr>
          <w:rFonts w:ascii="Arial" w:hAnsi="Arial" w:cs="Arial"/>
          <w:sz w:val="22"/>
          <w:szCs w:val="22"/>
        </w:rPr>
        <w:t xml:space="preserve"> Florida Legislature.</w:t>
      </w:r>
    </w:p>
    <w:p w14:paraId="459A692B" w14:textId="77777777" w:rsidR="00D77EC7" w:rsidRPr="00690CAE" w:rsidRDefault="00D77EC7" w:rsidP="00B91CBF">
      <w:pPr>
        <w:rPr>
          <w:rFonts w:ascii="Arial" w:hAnsi="Arial" w:cs="Arial"/>
          <w:sz w:val="22"/>
          <w:szCs w:val="22"/>
        </w:rPr>
      </w:pPr>
    </w:p>
    <w:p w14:paraId="4FC181C5" w14:textId="77777777" w:rsidR="00D77EC7" w:rsidRPr="00690CAE" w:rsidRDefault="00D77EC7" w:rsidP="00B91CBF">
      <w:pPr>
        <w:jc w:val="both"/>
        <w:rPr>
          <w:rFonts w:ascii="Arial" w:hAnsi="Arial" w:cs="Arial"/>
          <w:sz w:val="22"/>
          <w:szCs w:val="22"/>
        </w:rPr>
      </w:pPr>
      <w:r w:rsidRPr="00690CAE">
        <w:rPr>
          <w:rFonts w:ascii="Arial" w:hAnsi="Arial" w:cs="Arial"/>
          <w:b/>
          <w:sz w:val="22"/>
          <w:szCs w:val="22"/>
        </w:rPr>
        <w:t xml:space="preserve">Anticipated Number of Awards:  </w:t>
      </w:r>
      <w:r w:rsidR="00567B86" w:rsidRPr="00690CAE">
        <w:rPr>
          <w:rFonts w:ascii="Arial" w:hAnsi="Arial" w:cs="Arial"/>
          <w:sz w:val="22"/>
          <w:szCs w:val="22"/>
        </w:rPr>
        <w:t>Subject to the availability of funds per Legislative Appropriation.</w:t>
      </w:r>
    </w:p>
    <w:p w14:paraId="4D9C32AA" w14:textId="77777777" w:rsidR="00D77EC7" w:rsidRPr="00690CAE" w:rsidRDefault="00D77EC7" w:rsidP="00B91CBF">
      <w:pPr>
        <w:ind w:left="1980" w:hanging="1980"/>
        <w:rPr>
          <w:rFonts w:ascii="Arial" w:hAnsi="Arial" w:cs="Arial"/>
          <w:b/>
          <w:sz w:val="22"/>
          <w:szCs w:val="22"/>
        </w:rPr>
      </w:pPr>
    </w:p>
    <w:p w14:paraId="7C508443" w14:textId="77777777" w:rsidR="00D77EC7" w:rsidRPr="00690CAE" w:rsidRDefault="00D77EC7" w:rsidP="00B91CBF">
      <w:pPr>
        <w:ind w:left="2160" w:hanging="2160"/>
        <w:jc w:val="both"/>
        <w:rPr>
          <w:rFonts w:ascii="Arial" w:hAnsi="Arial" w:cs="Arial"/>
          <w:sz w:val="22"/>
          <w:szCs w:val="22"/>
        </w:rPr>
      </w:pPr>
      <w:r w:rsidRPr="00690CAE">
        <w:rPr>
          <w:rFonts w:ascii="Arial" w:hAnsi="Arial" w:cs="Arial"/>
          <w:b/>
          <w:sz w:val="22"/>
          <w:szCs w:val="22"/>
        </w:rPr>
        <w:t>Range of Awards:</w:t>
      </w:r>
      <w:r w:rsidRPr="00690CAE">
        <w:rPr>
          <w:rFonts w:ascii="Arial" w:hAnsi="Arial" w:cs="Arial"/>
          <w:b/>
          <w:sz w:val="22"/>
          <w:szCs w:val="22"/>
        </w:rPr>
        <w:tab/>
      </w:r>
      <w:r w:rsidRPr="00690CAE">
        <w:rPr>
          <w:rFonts w:ascii="Arial" w:hAnsi="Arial" w:cs="Arial"/>
          <w:sz w:val="22"/>
          <w:szCs w:val="22"/>
        </w:rPr>
        <w:t>The amount of award per applicant may vary. The</w:t>
      </w:r>
      <w:r w:rsidRPr="00690CAE">
        <w:rPr>
          <w:rFonts w:ascii="Arial" w:hAnsi="Arial" w:cs="Arial"/>
          <w:b/>
          <w:sz w:val="22"/>
          <w:szCs w:val="22"/>
        </w:rPr>
        <w:t xml:space="preserve"> </w:t>
      </w:r>
      <w:r w:rsidRPr="00690CAE">
        <w:rPr>
          <w:rFonts w:ascii="Arial" w:hAnsi="Arial" w:cs="Arial"/>
          <w:sz w:val="22"/>
          <w:szCs w:val="22"/>
        </w:rPr>
        <w:t xml:space="preserve">maximum award per applicant is $200,000. </w:t>
      </w:r>
      <w:r w:rsidR="00566AB5" w:rsidRPr="00690CAE">
        <w:rPr>
          <w:rFonts w:ascii="Arial" w:hAnsi="Arial" w:cs="Arial"/>
          <w:sz w:val="22"/>
          <w:szCs w:val="22"/>
        </w:rPr>
        <w:t>B</w:t>
      </w:r>
      <w:r w:rsidRPr="00690CAE">
        <w:rPr>
          <w:rFonts w:ascii="Arial" w:hAnsi="Arial" w:cs="Arial"/>
          <w:sz w:val="22"/>
          <w:szCs w:val="22"/>
        </w:rPr>
        <w:t>udgets must be justified by proposal activities.</w:t>
      </w:r>
    </w:p>
    <w:p w14:paraId="37EEFCBF" w14:textId="77777777" w:rsidR="00D77EC7" w:rsidRPr="00690CAE" w:rsidRDefault="00D77EC7" w:rsidP="00B91CBF">
      <w:pPr>
        <w:ind w:left="1980" w:hanging="1980"/>
        <w:rPr>
          <w:rFonts w:ascii="Arial" w:hAnsi="Arial" w:cs="Arial"/>
          <w:sz w:val="22"/>
          <w:szCs w:val="22"/>
        </w:rPr>
      </w:pPr>
    </w:p>
    <w:p w14:paraId="6662EF58" w14:textId="77777777" w:rsidR="00D77EC7" w:rsidRPr="00690CAE" w:rsidRDefault="00D77EC7" w:rsidP="00B91CBF">
      <w:pPr>
        <w:ind w:left="1980" w:hanging="1980"/>
        <w:rPr>
          <w:rFonts w:ascii="Arial" w:hAnsi="Arial" w:cs="Arial"/>
          <w:sz w:val="22"/>
          <w:szCs w:val="22"/>
        </w:rPr>
      </w:pPr>
      <w:r w:rsidRPr="00690CAE">
        <w:rPr>
          <w:rFonts w:ascii="Arial" w:hAnsi="Arial" w:cs="Arial"/>
          <w:b/>
          <w:sz w:val="22"/>
          <w:szCs w:val="22"/>
        </w:rPr>
        <w:t>Type of Award</w:t>
      </w:r>
      <w:r w:rsidRPr="00690CAE">
        <w:rPr>
          <w:rFonts w:ascii="Arial" w:hAnsi="Arial" w:cs="Arial"/>
          <w:sz w:val="22"/>
          <w:szCs w:val="22"/>
        </w:rPr>
        <w:t>:  Grant</w:t>
      </w:r>
    </w:p>
    <w:p w14:paraId="7C84F980" w14:textId="77777777" w:rsidR="00D77EC7" w:rsidRPr="00690CAE" w:rsidRDefault="00D77EC7" w:rsidP="00B91CBF">
      <w:pPr>
        <w:ind w:left="1980" w:hanging="1980"/>
        <w:rPr>
          <w:rFonts w:ascii="Arial" w:hAnsi="Arial" w:cs="Arial"/>
          <w:sz w:val="22"/>
          <w:szCs w:val="22"/>
        </w:rPr>
      </w:pPr>
    </w:p>
    <w:p w14:paraId="1464B158" w14:textId="77777777" w:rsidR="00D77EC7" w:rsidRPr="00690CAE" w:rsidRDefault="00D77EC7" w:rsidP="00B91CBF">
      <w:pPr>
        <w:ind w:left="1980" w:hanging="1980"/>
        <w:rPr>
          <w:rFonts w:ascii="Arial" w:hAnsi="Arial" w:cs="Arial"/>
          <w:sz w:val="22"/>
          <w:szCs w:val="22"/>
        </w:rPr>
      </w:pPr>
      <w:r w:rsidRPr="00690CAE">
        <w:rPr>
          <w:rFonts w:ascii="Arial" w:hAnsi="Arial" w:cs="Arial"/>
          <w:b/>
          <w:sz w:val="22"/>
          <w:szCs w:val="22"/>
        </w:rPr>
        <w:t>Budget Period</w:t>
      </w:r>
      <w:r w:rsidRPr="00690CAE">
        <w:rPr>
          <w:rFonts w:ascii="Arial" w:hAnsi="Arial" w:cs="Arial"/>
          <w:sz w:val="22"/>
          <w:szCs w:val="22"/>
        </w:rPr>
        <w:t xml:space="preserve">:  </w:t>
      </w:r>
      <w:r w:rsidR="00567B86" w:rsidRPr="00690CAE">
        <w:rPr>
          <w:rFonts w:ascii="Arial" w:hAnsi="Arial" w:cs="Arial"/>
          <w:sz w:val="22"/>
          <w:szCs w:val="22"/>
        </w:rPr>
        <w:t>Twelve</w:t>
      </w:r>
      <w:r w:rsidR="00220E18" w:rsidRPr="00690CAE">
        <w:rPr>
          <w:rFonts w:ascii="Arial" w:hAnsi="Arial" w:cs="Arial"/>
          <w:sz w:val="22"/>
          <w:szCs w:val="22"/>
        </w:rPr>
        <w:t xml:space="preserve"> </w:t>
      </w:r>
      <w:r w:rsidRPr="00690CAE">
        <w:rPr>
          <w:rFonts w:ascii="Arial" w:hAnsi="Arial" w:cs="Arial"/>
          <w:sz w:val="22"/>
          <w:szCs w:val="22"/>
        </w:rPr>
        <w:t>Months</w:t>
      </w:r>
    </w:p>
    <w:p w14:paraId="75F42A99" w14:textId="77777777" w:rsidR="00D77EC7" w:rsidRPr="00690CAE" w:rsidRDefault="00D77EC7" w:rsidP="00B91CBF">
      <w:pPr>
        <w:ind w:left="1980" w:hanging="1980"/>
        <w:rPr>
          <w:rFonts w:ascii="Arial" w:hAnsi="Arial" w:cs="Arial"/>
          <w:sz w:val="22"/>
          <w:szCs w:val="22"/>
        </w:rPr>
      </w:pPr>
    </w:p>
    <w:p w14:paraId="3313212D" w14:textId="77777777" w:rsidR="00521BB5" w:rsidRPr="00690CAE" w:rsidRDefault="00D77EC7" w:rsidP="00B91CBF">
      <w:pPr>
        <w:ind w:left="1980" w:hanging="1980"/>
        <w:rPr>
          <w:rFonts w:ascii="Arial" w:hAnsi="Arial" w:cs="Arial"/>
          <w:sz w:val="22"/>
          <w:szCs w:val="22"/>
        </w:rPr>
      </w:pPr>
      <w:r w:rsidRPr="00690CAE">
        <w:rPr>
          <w:rFonts w:ascii="Arial" w:hAnsi="Arial" w:cs="Arial"/>
          <w:b/>
          <w:sz w:val="22"/>
          <w:szCs w:val="22"/>
        </w:rPr>
        <w:t>Program Period</w:t>
      </w:r>
      <w:r w:rsidRPr="00690CAE">
        <w:rPr>
          <w:rFonts w:ascii="Arial" w:hAnsi="Arial" w:cs="Arial"/>
          <w:sz w:val="22"/>
          <w:szCs w:val="22"/>
        </w:rPr>
        <w:t xml:space="preserve">:  </w:t>
      </w:r>
      <w:r w:rsidR="00220E18" w:rsidRPr="00690CAE">
        <w:rPr>
          <w:rFonts w:ascii="Arial" w:hAnsi="Arial" w:cs="Arial"/>
          <w:sz w:val="22"/>
          <w:szCs w:val="22"/>
        </w:rPr>
        <w:t xml:space="preserve">July 01, 2018- June 30, </w:t>
      </w:r>
      <w:r w:rsidR="009674A3" w:rsidRPr="00690CAE">
        <w:rPr>
          <w:rFonts w:ascii="Arial" w:hAnsi="Arial" w:cs="Arial"/>
          <w:sz w:val="22"/>
          <w:szCs w:val="22"/>
        </w:rPr>
        <w:t>2019</w:t>
      </w:r>
    </w:p>
    <w:p w14:paraId="7FEC7CE8" w14:textId="77777777" w:rsidR="00521BB5" w:rsidRPr="00690CAE" w:rsidRDefault="00521BB5" w:rsidP="00B91CBF">
      <w:pPr>
        <w:ind w:left="1980" w:hanging="1980"/>
        <w:rPr>
          <w:rFonts w:ascii="Arial" w:hAnsi="Arial" w:cs="Arial"/>
          <w:sz w:val="22"/>
          <w:szCs w:val="22"/>
        </w:rPr>
      </w:pPr>
    </w:p>
    <w:p w14:paraId="2E80CE03" w14:textId="77777777" w:rsidR="00521BB5" w:rsidRPr="00690CAE" w:rsidRDefault="00521BB5" w:rsidP="00B91CBF">
      <w:pPr>
        <w:ind w:left="1980" w:hanging="1980"/>
        <w:rPr>
          <w:rFonts w:ascii="Arial" w:hAnsi="Arial" w:cs="Arial"/>
          <w:sz w:val="22"/>
          <w:szCs w:val="22"/>
        </w:rPr>
      </w:pPr>
    </w:p>
    <w:p w14:paraId="1E6C1B24" w14:textId="77777777" w:rsidR="00521BB5" w:rsidRPr="00690CAE" w:rsidRDefault="00521BB5" w:rsidP="00B91CBF">
      <w:pPr>
        <w:ind w:left="1980" w:hanging="1980"/>
        <w:rPr>
          <w:rFonts w:ascii="Arial" w:hAnsi="Arial" w:cs="Arial"/>
          <w:sz w:val="22"/>
          <w:szCs w:val="22"/>
        </w:rPr>
      </w:pPr>
    </w:p>
    <w:p w14:paraId="3459E395" w14:textId="77777777" w:rsidR="00521BB5" w:rsidRPr="00690CAE" w:rsidRDefault="00521BB5" w:rsidP="00B91CBF">
      <w:pPr>
        <w:ind w:left="1980" w:hanging="1980"/>
        <w:rPr>
          <w:rFonts w:ascii="Arial" w:hAnsi="Arial" w:cs="Arial"/>
          <w:sz w:val="22"/>
          <w:szCs w:val="22"/>
        </w:rPr>
      </w:pPr>
    </w:p>
    <w:p w14:paraId="777CAB1C" w14:textId="77777777" w:rsidR="00521BB5" w:rsidRPr="00690CAE" w:rsidRDefault="00521BB5" w:rsidP="00B91CBF">
      <w:pPr>
        <w:ind w:left="1980" w:hanging="1980"/>
        <w:rPr>
          <w:rFonts w:ascii="Arial" w:hAnsi="Arial" w:cs="Arial"/>
          <w:sz w:val="22"/>
          <w:szCs w:val="22"/>
        </w:rPr>
      </w:pPr>
    </w:p>
    <w:p w14:paraId="04BD452A" w14:textId="77777777" w:rsidR="00521BB5" w:rsidRPr="00690CAE" w:rsidRDefault="00521BB5" w:rsidP="00B91CBF">
      <w:pPr>
        <w:ind w:left="1980" w:hanging="1980"/>
        <w:rPr>
          <w:rFonts w:ascii="Arial" w:hAnsi="Arial" w:cs="Arial"/>
          <w:sz w:val="22"/>
          <w:szCs w:val="22"/>
        </w:rPr>
      </w:pPr>
    </w:p>
    <w:p w14:paraId="6C1316A0" w14:textId="77777777" w:rsidR="00521BB5" w:rsidRPr="00690CAE" w:rsidRDefault="00521BB5" w:rsidP="00B91CBF">
      <w:pPr>
        <w:ind w:left="1980" w:hanging="1980"/>
        <w:rPr>
          <w:rFonts w:ascii="Arial" w:hAnsi="Arial" w:cs="Arial"/>
          <w:sz w:val="22"/>
          <w:szCs w:val="22"/>
        </w:rPr>
      </w:pPr>
    </w:p>
    <w:p w14:paraId="3357E512" w14:textId="77777777" w:rsidR="00521BB5" w:rsidRPr="00690CAE" w:rsidRDefault="00521BB5" w:rsidP="00B91CBF">
      <w:pPr>
        <w:ind w:left="1980" w:hanging="1980"/>
        <w:rPr>
          <w:rFonts w:ascii="Arial" w:hAnsi="Arial" w:cs="Arial"/>
          <w:sz w:val="22"/>
          <w:szCs w:val="22"/>
        </w:rPr>
      </w:pPr>
    </w:p>
    <w:p w14:paraId="4DFBC193" w14:textId="77777777" w:rsidR="00521BB5" w:rsidRPr="00690CAE" w:rsidRDefault="00521BB5" w:rsidP="00B91CBF">
      <w:pPr>
        <w:ind w:left="1980" w:hanging="1980"/>
        <w:rPr>
          <w:rFonts w:ascii="Arial" w:hAnsi="Arial" w:cs="Arial"/>
          <w:sz w:val="22"/>
          <w:szCs w:val="22"/>
        </w:rPr>
      </w:pPr>
    </w:p>
    <w:p w14:paraId="4E3DFCAB" w14:textId="77777777" w:rsidR="00521BB5" w:rsidRPr="00690CAE" w:rsidRDefault="00521BB5" w:rsidP="00B91CBF">
      <w:pPr>
        <w:ind w:left="1980" w:hanging="1980"/>
        <w:rPr>
          <w:rFonts w:ascii="Arial" w:hAnsi="Arial" w:cs="Arial"/>
          <w:sz w:val="22"/>
          <w:szCs w:val="22"/>
        </w:rPr>
      </w:pPr>
    </w:p>
    <w:p w14:paraId="3B1304E9" w14:textId="77777777" w:rsidR="00521BB5" w:rsidRPr="00690CAE" w:rsidRDefault="00521BB5" w:rsidP="00B91CBF">
      <w:pPr>
        <w:ind w:left="1980" w:hanging="1980"/>
        <w:rPr>
          <w:rFonts w:ascii="Arial" w:hAnsi="Arial" w:cs="Arial"/>
          <w:sz w:val="22"/>
          <w:szCs w:val="22"/>
        </w:rPr>
      </w:pPr>
    </w:p>
    <w:p w14:paraId="63B041D9" w14:textId="77777777" w:rsidR="00852C9B" w:rsidRPr="00690CAE" w:rsidRDefault="00852C9B" w:rsidP="00B91CBF">
      <w:pPr>
        <w:rPr>
          <w:rFonts w:ascii="Arial" w:hAnsi="Arial" w:cs="Arial"/>
          <w:sz w:val="22"/>
          <w:szCs w:val="22"/>
        </w:rPr>
      </w:pPr>
    </w:p>
    <w:p w14:paraId="7BDB0E8D" w14:textId="77777777" w:rsidR="00760711" w:rsidRPr="00690CAE" w:rsidRDefault="00414F90" w:rsidP="00B91CBF">
      <w:pPr>
        <w:jc w:val="center"/>
        <w:rPr>
          <w:rFonts w:ascii="Arial" w:hAnsi="Arial" w:cs="Arial"/>
          <w:b/>
          <w:sz w:val="22"/>
          <w:szCs w:val="22"/>
        </w:rPr>
      </w:pPr>
      <w:r w:rsidRPr="00690CAE">
        <w:rPr>
          <w:rFonts w:ascii="Arial" w:hAnsi="Arial" w:cs="Arial"/>
          <w:sz w:val="22"/>
          <w:szCs w:val="22"/>
        </w:rPr>
        <w:br w:type="page"/>
      </w:r>
      <w:r w:rsidR="00760711" w:rsidRPr="00690CAE">
        <w:rPr>
          <w:rFonts w:ascii="Arial" w:hAnsi="Arial" w:cs="Arial"/>
          <w:b/>
          <w:sz w:val="22"/>
          <w:szCs w:val="22"/>
        </w:rPr>
        <w:lastRenderedPageBreak/>
        <w:t>TABLE OF CONTENTS</w:t>
      </w:r>
    </w:p>
    <w:p w14:paraId="1DCA2692" w14:textId="77777777" w:rsidR="00760711" w:rsidRPr="00690CAE" w:rsidRDefault="00760711" w:rsidP="00B91CBF">
      <w:pPr>
        <w:jc w:val="center"/>
        <w:rPr>
          <w:rFonts w:ascii="Arial" w:hAnsi="Arial" w:cs="Arial"/>
          <w:sz w:val="22"/>
          <w:szCs w:val="22"/>
        </w:rPr>
      </w:pPr>
    </w:p>
    <w:tbl>
      <w:tblPr>
        <w:tblW w:w="0" w:type="auto"/>
        <w:tblInd w:w="720" w:type="dxa"/>
        <w:tblLook w:val="01E0" w:firstRow="1" w:lastRow="1" w:firstColumn="1" w:lastColumn="1" w:noHBand="0" w:noVBand="0"/>
      </w:tblPr>
      <w:tblGrid>
        <w:gridCol w:w="468"/>
        <w:gridCol w:w="7433"/>
        <w:gridCol w:w="955"/>
        <w:gridCol w:w="72"/>
      </w:tblGrid>
      <w:tr w:rsidR="00760711" w:rsidRPr="00690CAE" w14:paraId="27BECF0A" w14:textId="77777777" w:rsidTr="00760711">
        <w:trPr>
          <w:gridAfter w:val="1"/>
          <w:wAfter w:w="72" w:type="dxa"/>
        </w:trPr>
        <w:tc>
          <w:tcPr>
            <w:tcW w:w="7901" w:type="dxa"/>
            <w:gridSpan w:val="2"/>
          </w:tcPr>
          <w:p w14:paraId="6F365F84" w14:textId="77777777" w:rsidR="00760711" w:rsidRPr="00690CAE" w:rsidRDefault="00760711" w:rsidP="00B91CBF">
            <w:pPr>
              <w:rPr>
                <w:rFonts w:ascii="Arial" w:hAnsi="Arial" w:cs="Arial"/>
                <w:sz w:val="22"/>
                <w:szCs w:val="22"/>
              </w:rPr>
            </w:pPr>
            <w:r w:rsidRPr="00690CAE">
              <w:rPr>
                <w:rFonts w:ascii="Arial" w:hAnsi="Arial" w:cs="Arial"/>
                <w:sz w:val="22"/>
                <w:szCs w:val="22"/>
              </w:rPr>
              <w:t>Funding Announcement</w:t>
            </w:r>
            <w:r w:rsidR="00F67887" w:rsidRPr="00690CAE">
              <w:rPr>
                <w:rFonts w:ascii="Arial" w:hAnsi="Arial" w:cs="Arial"/>
                <w:sz w:val="22"/>
                <w:szCs w:val="22"/>
              </w:rPr>
              <w:t>………………………………………………………………</w:t>
            </w:r>
          </w:p>
        </w:tc>
        <w:tc>
          <w:tcPr>
            <w:tcW w:w="955" w:type="dxa"/>
          </w:tcPr>
          <w:p w14:paraId="13FB38CD" w14:textId="77777777" w:rsidR="00760711" w:rsidRPr="00690CAE" w:rsidRDefault="00760711" w:rsidP="00B91CBF">
            <w:pPr>
              <w:rPr>
                <w:rFonts w:ascii="Arial" w:hAnsi="Arial" w:cs="Arial"/>
                <w:sz w:val="22"/>
                <w:szCs w:val="22"/>
              </w:rPr>
            </w:pPr>
            <w:r w:rsidRPr="00690CAE">
              <w:rPr>
                <w:rFonts w:ascii="Arial" w:hAnsi="Arial" w:cs="Arial"/>
                <w:sz w:val="22"/>
                <w:szCs w:val="22"/>
              </w:rPr>
              <w:t>2</w:t>
            </w:r>
          </w:p>
        </w:tc>
      </w:tr>
      <w:tr w:rsidR="00760711" w:rsidRPr="00690CAE" w14:paraId="7364455A" w14:textId="77777777" w:rsidTr="00760711">
        <w:trPr>
          <w:gridAfter w:val="1"/>
          <w:wAfter w:w="72" w:type="dxa"/>
        </w:trPr>
        <w:tc>
          <w:tcPr>
            <w:tcW w:w="7901" w:type="dxa"/>
            <w:gridSpan w:val="2"/>
          </w:tcPr>
          <w:p w14:paraId="5E197FCF" w14:textId="77777777" w:rsidR="00760711" w:rsidRPr="00690CAE" w:rsidRDefault="00EA329E" w:rsidP="00B91CBF">
            <w:pPr>
              <w:rPr>
                <w:rFonts w:ascii="Arial" w:hAnsi="Arial" w:cs="Arial"/>
                <w:sz w:val="22"/>
                <w:szCs w:val="22"/>
              </w:rPr>
            </w:pPr>
            <w:r w:rsidRPr="00690CAE">
              <w:rPr>
                <w:rFonts w:ascii="Arial" w:hAnsi="Arial" w:cs="Arial"/>
                <w:sz w:val="22"/>
                <w:szCs w:val="22"/>
              </w:rPr>
              <w:t>T</w:t>
            </w:r>
            <w:r w:rsidR="00760711" w:rsidRPr="00690CAE">
              <w:rPr>
                <w:rFonts w:ascii="Arial" w:hAnsi="Arial" w:cs="Arial"/>
                <w:sz w:val="22"/>
                <w:szCs w:val="22"/>
              </w:rPr>
              <w:t>able of Contents</w:t>
            </w:r>
            <w:r w:rsidR="00F67887" w:rsidRPr="00690CAE">
              <w:rPr>
                <w:rFonts w:ascii="Arial" w:hAnsi="Arial" w:cs="Arial"/>
                <w:sz w:val="22"/>
                <w:szCs w:val="22"/>
              </w:rPr>
              <w:t>……………………………………………………………………</w:t>
            </w:r>
            <w:r w:rsidR="007308CB" w:rsidRPr="00690CAE">
              <w:rPr>
                <w:rFonts w:ascii="Arial" w:hAnsi="Arial" w:cs="Arial"/>
                <w:sz w:val="22"/>
                <w:szCs w:val="22"/>
              </w:rPr>
              <w:t>...</w:t>
            </w:r>
            <w:r w:rsidR="00760711" w:rsidRPr="00690CAE">
              <w:rPr>
                <w:rFonts w:ascii="Arial" w:hAnsi="Arial" w:cs="Arial"/>
                <w:sz w:val="22"/>
                <w:szCs w:val="22"/>
              </w:rPr>
              <w:t xml:space="preserve"> </w:t>
            </w:r>
          </w:p>
        </w:tc>
        <w:tc>
          <w:tcPr>
            <w:tcW w:w="955" w:type="dxa"/>
          </w:tcPr>
          <w:p w14:paraId="1349057D" w14:textId="77777777" w:rsidR="00760711" w:rsidRPr="00690CAE" w:rsidRDefault="00760711" w:rsidP="00B91CBF">
            <w:pPr>
              <w:rPr>
                <w:rFonts w:ascii="Arial" w:hAnsi="Arial" w:cs="Arial"/>
                <w:sz w:val="22"/>
                <w:szCs w:val="22"/>
              </w:rPr>
            </w:pPr>
            <w:r w:rsidRPr="00690CAE">
              <w:rPr>
                <w:rFonts w:ascii="Arial" w:hAnsi="Arial" w:cs="Arial"/>
                <w:sz w:val="22"/>
                <w:szCs w:val="22"/>
              </w:rPr>
              <w:t>3</w:t>
            </w:r>
          </w:p>
        </w:tc>
      </w:tr>
      <w:tr w:rsidR="00760711" w:rsidRPr="00690CAE" w14:paraId="25EA91B5" w14:textId="77777777" w:rsidTr="00760711">
        <w:trPr>
          <w:gridAfter w:val="1"/>
          <w:wAfter w:w="72" w:type="dxa"/>
        </w:trPr>
        <w:tc>
          <w:tcPr>
            <w:tcW w:w="7901" w:type="dxa"/>
            <w:gridSpan w:val="2"/>
          </w:tcPr>
          <w:p w14:paraId="68C58FB2" w14:textId="77777777" w:rsidR="00760711" w:rsidRPr="00690CAE" w:rsidRDefault="00760711" w:rsidP="00B91CBF">
            <w:pPr>
              <w:rPr>
                <w:rFonts w:ascii="Arial" w:hAnsi="Arial" w:cs="Arial"/>
                <w:sz w:val="22"/>
                <w:szCs w:val="22"/>
              </w:rPr>
            </w:pPr>
            <w:r w:rsidRPr="00690CAE">
              <w:rPr>
                <w:rFonts w:ascii="Arial" w:hAnsi="Arial" w:cs="Arial"/>
                <w:sz w:val="22"/>
                <w:szCs w:val="22"/>
              </w:rPr>
              <w:t>Timeline</w:t>
            </w:r>
            <w:r w:rsidR="007308CB" w:rsidRPr="00690CAE">
              <w:rPr>
                <w:rFonts w:ascii="Arial" w:hAnsi="Arial" w:cs="Arial"/>
                <w:sz w:val="22"/>
                <w:szCs w:val="22"/>
              </w:rPr>
              <w:t>…………………………………………………………………………………</w:t>
            </w:r>
          </w:p>
        </w:tc>
        <w:tc>
          <w:tcPr>
            <w:tcW w:w="955" w:type="dxa"/>
          </w:tcPr>
          <w:p w14:paraId="7E267F32" w14:textId="77777777" w:rsidR="00760711" w:rsidRPr="00690CAE" w:rsidRDefault="00760711" w:rsidP="00B91CBF">
            <w:pPr>
              <w:rPr>
                <w:rFonts w:ascii="Arial" w:hAnsi="Arial" w:cs="Arial"/>
                <w:sz w:val="22"/>
                <w:szCs w:val="22"/>
              </w:rPr>
            </w:pPr>
            <w:r w:rsidRPr="00690CAE">
              <w:rPr>
                <w:rFonts w:ascii="Arial" w:hAnsi="Arial" w:cs="Arial"/>
                <w:sz w:val="22"/>
                <w:szCs w:val="22"/>
              </w:rPr>
              <w:t>5</w:t>
            </w:r>
          </w:p>
        </w:tc>
      </w:tr>
      <w:tr w:rsidR="00760711" w:rsidRPr="00690CAE" w14:paraId="758D2BD6" w14:textId="77777777" w:rsidTr="00760711">
        <w:trPr>
          <w:gridAfter w:val="1"/>
          <w:wAfter w:w="72" w:type="dxa"/>
        </w:trPr>
        <w:tc>
          <w:tcPr>
            <w:tcW w:w="7901" w:type="dxa"/>
            <w:gridSpan w:val="2"/>
          </w:tcPr>
          <w:p w14:paraId="32E4A000" w14:textId="77777777" w:rsidR="00760711" w:rsidRPr="00690CAE" w:rsidRDefault="00760711" w:rsidP="00B91CBF">
            <w:pPr>
              <w:rPr>
                <w:rFonts w:ascii="Arial" w:hAnsi="Arial" w:cs="Arial"/>
                <w:sz w:val="22"/>
                <w:szCs w:val="22"/>
              </w:rPr>
            </w:pPr>
            <w:r w:rsidRPr="00690CAE">
              <w:rPr>
                <w:rFonts w:ascii="Arial" w:hAnsi="Arial" w:cs="Arial"/>
                <w:sz w:val="22"/>
                <w:szCs w:val="22"/>
              </w:rPr>
              <w:t>Definitions/Terms</w:t>
            </w:r>
            <w:r w:rsidR="007308CB" w:rsidRPr="00690CAE">
              <w:rPr>
                <w:rFonts w:ascii="Arial" w:hAnsi="Arial" w:cs="Arial"/>
                <w:sz w:val="22"/>
                <w:szCs w:val="22"/>
              </w:rPr>
              <w:t>……………………………………………………………………...</w:t>
            </w:r>
          </w:p>
        </w:tc>
        <w:tc>
          <w:tcPr>
            <w:tcW w:w="955" w:type="dxa"/>
          </w:tcPr>
          <w:p w14:paraId="07DAF246" w14:textId="77777777" w:rsidR="00760711" w:rsidRPr="00690CAE" w:rsidRDefault="00DA5048" w:rsidP="00B91CBF">
            <w:pPr>
              <w:rPr>
                <w:rFonts w:ascii="Arial" w:hAnsi="Arial" w:cs="Arial"/>
                <w:sz w:val="22"/>
                <w:szCs w:val="22"/>
              </w:rPr>
            </w:pPr>
            <w:r w:rsidRPr="00690CAE">
              <w:rPr>
                <w:rFonts w:ascii="Arial" w:hAnsi="Arial" w:cs="Arial"/>
                <w:sz w:val="22"/>
                <w:szCs w:val="22"/>
              </w:rPr>
              <w:t>7</w:t>
            </w:r>
          </w:p>
        </w:tc>
      </w:tr>
      <w:tr w:rsidR="00760711" w:rsidRPr="00690CAE" w14:paraId="6CB74EA4" w14:textId="77777777" w:rsidTr="00760711">
        <w:trPr>
          <w:gridAfter w:val="1"/>
          <w:wAfter w:w="72" w:type="dxa"/>
        </w:trPr>
        <w:tc>
          <w:tcPr>
            <w:tcW w:w="7901" w:type="dxa"/>
            <w:gridSpan w:val="2"/>
          </w:tcPr>
          <w:p w14:paraId="43D7AABA" w14:textId="77777777" w:rsidR="00760711" w:rsidRPr="00690CAE" w:rsidRDefault="00760711" w:rsidP="00B91CBF">
            <w:pPr>
              <w:rPr>
                <w:rFonts w:ascii="Arial" w:hAnsi="Arial" w:cs="Arial"/>
                <w:b/>
                <w:sz w:val="22"/>
                <w:szCs w:val="22"/>
              </w:rPr>
            </w:pPr>
          </w:p>
          <w:p w14:paraId="43BD7052" w14:textId="77777777" w:rsidR="00760711" w:rsidRPr="00690CAE" w:rsidRDefault="00760711" w:rsidP="00B91CBF">
            <w:pPr>
              <w:rPr>
                <w:rFonts w:ascii="Arial" w:hAnsi="Arial" w:cs="Arial"/>
                <w:b/>
                <w:sz w:val="22"/>
                <w:szCs w:val="22"/>
              </w:rPr>
            </w:pPr>
            <w:r w:rsidRPr="00690CAE">
              <w:rPr>
                <w:rFonts w:ascii="Arial" w:hAnsi="Arial" w:cs="Arial"/>
                <w:b/>
                <w:sz w:val="22"/>
                <w:szCs w:val="22"/>
              </w:rPr>
              <w:t xml:space="preserve">Section 1.0 </w:t>
            </w:r>
            <w:r w:rsidR="00312F7E" w:rsidRPr="00690CAE">
              <w:rPr>
                <w:rFonts w:ascii="Arial" w:hAnsi="Arial" w:cs="Arial"/>
                <w:b/>
                <w:sz w:val="22"/>
                <w:szCs w:val="22"/>
              </w:rPr>
              <w:t>Program Overview</w:t>
            </w:r>
          </w:p>
          <w:p w14:paraId="558ACFF5" w14:textId="77777777" w:rsidR="007308CB" w:rsidRPr="00690CAE" w:rsidRDefault="007308CB" w:rsidP="00B91CBF">
            <w:pPr>
              <w:rPr>
                <w:rFonts w:ascii="Arial" w:hAnsi="Arial" w:cs="Arial"/>
                <w:sz w:val="22"/>
                <w:szCs w:val="22"/>
              </w:rPr>
            </w:pPr>
          </w:p>
        </w:tc>
        <w:tc>
          <w:tcPr>
            <w:tcW w:w="955" w:type="dxa"/>
          </w:tcPr>
          <w:p w14:paraId="4958BF7F" w14:textId="77777777" w:rsidR="00760711" w:rsidRPr="00690CAE" w:rsidRDefault="00760711" w:rsidP="00B91CBF">
            <w:pPr>
              <w:rPr>
                <w:rFonts w:ascii="Arial" w:hAnsi="Arial" w:cs="Arial"/>
                <w:sz w:val="22"/>
                <w:szCs w:val="22"/>
              </w:rPr>
            </w:pPr>
          </w:p>
        </w:tc>
      </w:tr>
      <w:tr w:rsidR="00760711" w:rsidRPr="00690CAE" w14:paraId="5F2A2E82" w14:textId="77777777" w:rsidTr="00760711">
        <w:trPr>
          <w:gridAfter w:val="1"/>
          <w:wAfter w:w="72" w:type="dxa"/>
        </w:trPr>
        <w:tc>
          <w:tcPr>
            <w:tcW w:w="7901" w:type="dxa"/>
            <w:gridSpan w:val="2"/>
          </w:tcPr>
          <w:p w14:paraId="4F50CBCF" w14:textId="77777777" w:rsidR="00760711" w:rsidRPr="00690CAE" w:rsidRDefault="00760711" w:rsidP="00B91CBF">
            <w:pPr>
              <w:rPr>
                <w:rFonts w:ascii="Arial" w:hAnsi="Arial" w:cs="Arial"/>
                <w:sz w:val="22"/>
                <w:szCs w:val="22"/>
              </w:rPr>
            </w:pPr>
            <w:r w:rsidRPr="00690CAE">
              <w:rPr>
                <w:rFonts w:ascii="Arial" w:hAnsi="Arial" w:cs="Arial"/>
                <w:sz w:val="22"/>
                <w:szCs w:val="22"/>
              </w:rPr>
              <w:t>1.1 Overview of Closing the Gap</w:t>
            </w:r>
            <w:r w:rsidR="007308CB" w:rsidRPr="00690CAE">
              <w:rPr>
                <w:rFonts w:ascii="Arial" w:hAnsi="Arial" w:cs="Arial"/>
                <w:sz w:val="22"/>
                <w:szCs w:val="22"/>
              </w:rPr>
              <w:t>…………………………………………………….</w:t>
            </w:r>
          </w:p>
        </w:tc>
        <w:tc>
          <w:tcPr>
            <w:tcW w:w="955" w:type="dxa"/>
          </w:tcPr>
          <w:p w14:paraId="69A7A322" w14:textId="5A52AB00" w:rsidR="00760711" w:rsidRPr="00690CAE" w:rsidRDefault="00DA5048" w:rsidP="00B91CBF">
            <w:pPr>
              <w:rPr>
                <w:rFonts w:ascii="Arial" w:hAnsi="Arial" w:cs="Arial"/>
                <w:sz w:val="22"/>
                <w:szCs w:val="22"/>
              </w:rPr>
            </w:pPr>
            <w:r w:rsidRPr="00690CAE">
              <w:rPr>
                <w:rFonts w:ascii="Arial" w:hAnsi="Arial" w:cs="Arial"/>
                <w:sz w:val="22"/>
                <w:szCs w:val="22"/>
              </w:rPr>
              <w:t>1</w:t>
            </w:r>
            <w:r w:rsidR="00500BFE">
              <w:rPr>
                <w:rFonts w:ascii="Arial" w:hAnsi="Arial" w:cs="Arial"/>
                <w:sz w:val="22"/>
                <w:szCs w:val="22"/>
              </w:rPr>
              <w:t>0</w:t>
            </w:r>
          </w:p>
        </w:tc>
      </w:tr>
      <w:tr w:rsidR="00760711" w:rsidRPr="00690CAE" w14:paraId="72518198" w14:textId="77777777" w:rsidTr="00760711">
        <w:trPr>
          <w:gridAfter w:val="1"/>
          <w:wAfter w:w="72" w:type="dxa"/>
        </w:trPr>
        <w:tc>
          <w:tcPr>
            <w:tcW w:w="7901" w:type="dxa"/>
            <w:gridSpan w:val="2"/>
          </w:tcPr>
          <w:p w14:paraId="7047254A" w14:textId="77777777" w:rsidR="00EA329E" w:rsidRPr="00690CAE" w:rsidRDefault="00410234" w:rsidP="00B91CBF">
            <w:pPr>
              <w:rPr>
                <w:rFonts w:ascii="Arial" w:hAnsi="Arial" w:cs="Arial"/>
                <w:sz w:val="22"/>
                <w:szCs w:val="22"/>
              </w:rPr>
            </w:pPr>
            <w:r w:rsidRPr="00690CAE">
              <w:rPr>
                <w:rFonts w:ascii="Arial" w:hAnsi="Arial" w:cs="Arial"/>
                <w:sz w:val="22"/>
                <w:szCs w:val="22"/>
              </w:rPr>
              <w:t>1.2 Program Authority</w:t>
            </w:r>
            <w:r w:rsidR="007308CB" w:rsidRPr="00690CAE">
              <w:rPr>
                <w:rFonts w:ascii="Arial" w:hAnsi="Arial" w:cs="Arial"/>
                <w:sz w:val="22"/>
                <w:szCs w:val="22"/>
              </w:rPr>
              <w:t>…………………………………………………………………</w:t>
            </w:r>
          </w:p>
          <w:p w14:paraId="746E6F95" w14:textId="77777777" w:rsidR="00760711" w:rsidRPr="00690CAE" w:rsidRDefault="00760711" w:rsidP="00B91CBF">
            <w:pPr>
              <w:rPr>
                <w:rFonts w:ascii="Arial" w:hAnsi="Arial" w:cs="Arial"/>
                <w:sz w:val="22"/>
                <w:szCs w:val="22"/>
              </w:rPr>
            </w:pPr>
            <w:r w:rsidRPr="00690CAE">
              <w:rPr>
                <w:rFonts w:ascii="Arial" w:hAnsi="Arial" w:cs="Arial"/>
                <w:sz w:val="22"/>
                <w:szCs w:val="22"/>
              </w:rPr>
              <w:t>1.</w:t>
            </w:r>
            <w:r w:rsidR="00410234" w:rsidRPr="00690CAE">
              <w:rPr>
                <w:rFonts w:ascii="Arial" w:hAnsi="Arial" w:cs="Arial"/>
                <w:sz w:val="22"/>
                <w:szCs w:val="22"/>
              </w:rPr>
              <w:t>3</w:t>
            </w:r>
            <w:r w:rsidRPr="00690CAE">
              <w:rPr>
                <w:rFonts w:ascii="Arial" w:hAnsi="Arial" w:cs="Arial"/>
                <w:sz w:val="22"/>
                <w:szCs w:val="22"/>
              </w:rPr>
              <w:t xml:space="preserve"> Statement of Purpose</w:t>
            </w:r>
            <w:r w:rsidR="007308CB" w:rsidRPr="00690CAE">
              <w:rPr>
                <w:rFonts w:ascii="Arial" w:hAnsi="Arial" w:cs="Arial"/>
                <w:sz w:val="22"/>
                <w:szCs w:val="22"/>
              </w:rPr>
              <w:t>…………………………………………………………….</w:t>
            </w:r>
          </w:p>
        </w:tc>
        <w:tc>
          <w:tcPr>
            <w:tcW w:w="955" w:type="dxa"/>
          </w:tcPr>
          <w:p w14:paraId="4BBB8FF4" w14:textId="55853B7F" w:rsidR="00760711" w:rsidRPr="00690CAE" w:rsidRDefault="00500BFE" w:rsidP="00B91CBF">
            <w:pPr>
              <w:rPr>
                <w:rFonts w:ascii="Arial" w:hAnsi="Arial" w:cs="Arial"/>
                <w:sz w:val="22"/>
                <w:szCs w:val="22"/>
              </w:rPr>
            </w:pPr>
            <w:r>
              <w:rPr>
                <w:rFonts w:ascii="Arial" w:hAnsi="Arial" w:cs="Arial"/>
                <w:sz w:val="22"/>
                <w:szCs w:val="22"/>
              </w:rPr>
              <w:t>10</w:t>
            </w:r>
          </w:p>
          <w:p w14:paraId="758E61F9" w14:textId="64424C63" w:rsidR="00410234" w:rsidRPr="00690CAE" w:rsidRDefault="00DA5048" w:rsidP="00B91CBF">
            <w:pPr>
              <w:rPr>
                <w:rFonts w:ascii="Arial" w:hAnsi="Arial" w:cs="Arial"/>
                <w:sz w:val="22"/>
                <w:szCs w:val="22"/>
              </w:rPr>
            </w:pPr>
            <w:r w:rsidRPr="00690CAE">
              <w:rPr>
                <w:rFonts w:ascii="Arial" w:hAnsi="Arial" w:cs="Arial"/>
                <w:sz w:val="22"/>
                <w:szCs w:val="22"/>
              </w:rPr>
              <w:t>1</w:t>
            </w:r>
            <w:r w:rsidR="00500BFE">
              <w:rPr>
                <w:rFonts w:ascii="Arial" w:hAnsi="Arial" w:cs="Arial"/>
                <w:sz w:val="22"/>
                <w:szCs w:val="22"/>
              </w:rPr>
              <w:t>0</w:t>
            </w:r>
          </w:p>
        </w:tc>
      </w:tr>
      <w:tr w:rsidR="00760711" w:rsidRPr="00690CAE" w14:paraId="404D4AE8" w14:textId="77777777" w:rsidTr="00760711">
        <w:trPr>
          <w:gridAfter w:val="1"/>
          <w:wAfter w:w="72" w:type="dxa"/>
        </w:trPr>
        <w:tc>
          <w:tcPr>
            <w:tcW w:w="7901" w:type="dxa"/>
            <w:gridSpan w:val="2"/>
          </w:tcPr>
          <w:p w14:paraId="3BE5930A" w14:textId="77777777" w:rsidR="00760711" w:rsidRPr="00690CAE" w:rsidRDefault="009D2702" w:rsidP="00B91CBF">
            <w:pPr>
              <w:rPr>
                <w:rFonts w:ascii="Arial" w:hAnsi="Arial" w:cs="Arial"/>
                <w:sz w:val="22"/>
                <w:szCs w:val="22"/>
              </w:rPr>
            </w:pPr>
            <w:r w:rsidRPr="00690CAE">
              <w:rPr>
                <w:rFonts w:ascii="Arial" w:hAnsi="Arial" w:cs="Arial"/>
                <w:sz w:val="22"/>
                <w:szCs w:val="22"/>
              </w:rPr>
              <w:t xml:space="preserve">1.4 </w:t>
            </w:r>
            <w:r w:rsidR="00EA329E" w:rsidRPr="00690CAE">
              <w:rPr>
                <w:rFonts w:ascii="Arial" w:hAnsi="Arial" w:cs="Arial"/>
                <w:sz w:val="22"/>
                <w:szCs w:val="22"/>
              </w:rPr>
              <w:t>Funding Period</w:t>
            </w:r>
            <w:r w:rsidR="007308CB" w:rsidRPr="00690CAE">
              <w:rPr>
                <w:rFonts w:ascii="Arial" w:hAnsi="Arial" w:cs="Arial"/>
                <w:sz w:val="22"/>
                <w:szCs w:val="22"/>
              </w:rPr>
              <w:t>…………………………………………………………………….</w:t>
            </w:r>
          </w:p>
        </w:tc>
        <w:tc>
          <w:tcPr>
            <w:tcW w:w="955" w:type="dxa"/>
          </w:tcPr>
          <w:p w14:paraId="7146B2FB" w14:textId="5F66AC98" w:rsidR="00760711" w:rsidRPr="00690CAE" w:rsidRDefault="00DA5048" w:rsidP="00B91CBF">
            <w:pPr>
              <w:rPr>
                <w:rFonts w:ascii="Arial" w:hAnsi="Arial" w:cs="Arial"/>
                <w:sz w:val="22"/>
                <w:szCs w:val="22"/>
              </w:rPr>
            </w:pPr>
            <w:r w:rsidRPr="00690CAE">
              <w:rPr>
                <w:rFonts w:ascii="Arial" w:hAnsi="Arial" w:cs="Arial"/>
                <w:sz w:val="22"/>
                <w:szCs w:val="22"/>
              </w:rPr>
              <w:t>1</w:t>
            </w:r>
            <w:r w:rsidR="00500BFE">
              <w:rPr>
                <w:rFonts w:ascii="Arial" w:hAnsi="Arial" w:cs="Arial"/>
                <w:sz w:val="22"/>
                <w:szCs w:val="22"/>
              </w:rPr>
              <w:t>1</w:t>
            </w:r>
          </w:p>
        </w:tc>
      </w:tr>
      <w:tr w:rsidR="00EA329E" w:rsidRPr="00690CAE" w14:paraId="699D85FE" w14:textId="77777777" w:rsidTr="00760711">
        <w:trPr>
          <w:gridAfter w:val="1"/>
          <w:wAfter w:w="72" w:type="dxa"/>
        </w:trPr>
        <w:tc>
          <w:tcPr>
            <w:tcW w:w="7901" w:type="dxa"/>
            <w:gridSpan w:val="2"/>
          </w:tcPr>
          <w:p w14:paraId="703F8CB5" w14:textId="4EE54ED6" w:rsidR="00EA329E" w:rsidRPr="00690CAE" w:rsidRDefault="00EA329E" w:rsidP="00B91CBF">
            <w:pPr>
              <w:rPr>
                <w:rFonts w:ascii="Arial" w:hAnsi="Arial" w:cs="Arial"/>
                <w:sz w:val="22"/>
                <w:szCs w:val="22"/>
              </w:rPr>
            </w:pPr>
            <w:r w:rsidRPr="00690CAE">
              <w:rPr>
                <w:rFonts w:ascii="Arial" w:hAnsi="Arial" w:cs="Arial"/>
                <w:sz w:val="22"/>
                <w:szCs w:val="22"/>
              </w:rPr>
              <w:t>1.5 Grant Renewal</w:t>
            </w:r>
            <w:r w:rsidR="007308CB" w:rsidRPr="00690CAE">
              <w:rPr>
                <w:rFonts w:ascii="Arial" w:hAnsi="Arial" w:cs="Arial"/>
                <w:sz w:val="22"/>
                <w:szCs w:val="22"/>
              </w:rPr>
              <w:t>…………………………………………………………………</w:t>
            </w:r>
            <w:r w:rsidR="005F726E" w:rsidRPr="00690CAE">
              <w:rPr>
                <w:rFonts w:ascii="Arial" w:hAnsi="Arial" w:cs="Arial"/>
                <w:sz w:val="22"/>
                <w:szCs w:val="22"/>
              </w:rPr>
              <w:t>….</w:t>
            </w:r>
          </w:p>
        </w:tc>
        <w:tc>
          <w:tcPr>
            <w:tcW w:w="955" w:type="dxa"/>
          </w:tcPr>
          <w:p w14:paraId="5105E135" w14:textId="512E5578" w:rsidR="00EA329E" w:rsidRPr="00690CAE" w:rsidRDefault="00DA5048" w:rsidP="00B91CBF">
            <w:pPr>
              <w:rPr>
                <w:rFonts w:ascii="Arial" w:hAnsi="Arial" w:cs="Arial"/>
                <w:sz w:val="22"/>
                <w:szCs w:val="22"/>
              </w:rPr>
            </w:pPr>
            <w:r w:rsidRPr="00690CAE">
              <w:rPr>
                <w:rFonts w:ascii="Arial" w:hAnsi="Arial" w:cs="Arial"/>
                <w:sz w:val="22"/>
                <w:szCs w:val="22"/>
              </w:rPr>
              <w:t>1</w:t>
            </w:r>
            <w:r w:rsidR="00500BFE">
              <w:rPr>
                <w:rFonts w:ascii="Arial" w:hAnsi="Arial" w:cs="Arial"/>
                <w:sz w:val="22"/>
                <w:szCs w:val="22"/>
              </w:rPr>
              <w:t>1</w:t>
            </w:r>
          </w:p>
        </w:tc>
      </w:tr>
      <w:tr w:rsidR="00760711" w:rsidRPr="00690CAE" w14:paraId="6802DE64" w14:textId="77777777" w:rsidTr="00760711">
        <w:trPr>
          <w:gridAfter w:val="1"/>
          <w:wAfter w:w="72" w:type="dxa"/>
        </w:trPr>
        <w:tc>
          <w:tcPr>
            <w:tcW w:w="7901" w:type="dxa"/>
            <w:gridSpan w:val="2"/>
          </w:tcPr>
          <w:p w14:paraId="5B2A5603" w14:textId="77777777" w:rsidR="00760711" w:rsidRPr="00690CAE" w:rsidRDefault="00760711" w:rsidP="00B91CBF">
            <w:pPr>
              <w:rPr>
                <w:rFonts w:ascii="Arial" w:hAnsi="Arial" w:cs="Arial"/>
                <w:sz w:val="22"/>
                <w:szCs w:val="22"/>
              </w:rPr>
            </w:pPr>
            <w:r w:rsidRPr="00690CAE">
              <w:rPr>
                <w:rFonts w:ascii="Arial" w:hAnsi="Arial" w:cs="Arial"/>
                <w:sz w:val="22"/>
                <w:szCs w:val="22"/>
              </w:rPr>
              <w:t>1.</w:t>
            </w:r>
            <w:r w:rsidR="009D2702" w:rsidRPr="00690CAE">
              <w:rPr>
                <w:rFonts w:ascii="Arial" w:hAnsi="Arial" w:cs="Arial"/>
                <w:sz w:val="22"/>
                <w:szCs w:val="22"/>
              </w:rPr>
              <w:t>6</w:t>
            </w:r>
            <w:r w:rsidRPr="00690CAE">
              <w:rPr>
                <w:rFonts w:ascii="Arial" w:hAnsi="Arial" w:cs="Arial"/>
                <w:sz w:val="22"/>
                <w:szCs w:val="22"/>
              </w:rPr>
              <w:t xml:space="preserve"> Eligible Applicants</w:t>
            </w:r>
            <w:r w:rsidR="007308CB" w:rsidRPr="00690CAE">
              <w:rPr>
                <w:rFonts w:ascii="Arial" w:hAnsi="Arial" w:cs="Arial"/>
                <w:sz w:val="22"/>
                <w:szCs w:val="22"/>
              </w:rPr>
              <w:t>…………………………………………………………………</w:t>
            </w:r>
          </w:p>
        </w:tc>
        <w:tc>
          <w:tcPr>
            <w:tcW w:w="955" w:type="dxa"/>
          </w:tcPr>
          <w:p w14:paraId="02328AC8" w14:textId="2B0A0925" w:rsidR="00760711" w:rsidRPr="00690CAE" w:rsidRDefault="00DA5048" w:rsidP="00B91CBF">
            <w:pPr>
              <w:rPr>
                <w:rFonts w:ascii="Arial" w:hAnsi="Arial" w:cs="Arial"/>
                <w:sz w:val="22"/>
                <w:szCs w:val="22"/>
              </w:rPr>
            </w:pPr>
            <w:r w:rsidRPr="00690CAE">
              <w:rPr>
                <w:rFonts w:ascii="Arial" w:hAnsi="Arial" w:cs="Arial"/>
                <w:sz w:val="22"/>
                <w:szCs w:val="22"/>
              </w:rPr>
              <w:t>1</w:t>
            </w:r>
            <w:r w:rsidR="00500BFE">
              <w:rPr>
                <w:rFonts w:ascii="Arial" w:hAnsi="Arial" w:cs="Arial"/>
                <w:sz w:val="22"/>
                <w:szCs w:val="22"/>
              </w:rPr>
              <w:t>1</w:t>
            </w:r>
          </w:p>
        </w:tc>
      </w:tr>
      <w:tr w:rsidR="00760711" w:rsidRPr="00690CAE" w14:paraId="5C6E468F" w14:textId="77777777" w:rsidTr="00760711">
        <w:trPr>
          <w:gridAfter w:val="1"/>
          <w:wAfter w:w="72" w:type="dxa"/>
        </w:trPr>
        <w:tc>
          <w:tcPr>
            <w:tcW w:w="7901" w:type="dxa"/>
            <w:gridSpan w:val="2"/>
          </w:tcPr>
          <w:p w14:paraId="511A83F6" w14:textId="77777777" w:rsidR="00760711" w:rsidRPr="00690CAE" w:rsidRDefault="00760711" w:rsidP="00B91CBF">
            <w:pPr>
              <w:rPr>
                <w:rFonts w:ascii="Arial" w:hAnsi="Arial" w:cs="Arial"/>
                <w:sz w:val="22"/>
                <w:szCs w:val="22"/>
              </w:rPr>
            </w:pPr>
            <w:r w:rsidRPr="00690CAE">
              <w:rPr>
                <w:rFonts w:ascii="Arial" w:hAnsi="Arial" w:cs="Arial"/>
                <w:sz w:val="22"/>
                <w:szCs w:val="22"/>
              </w:rPr>
              <w:t>1.</w:t>
            </w:r>
            <w:r w:rsidR="009D2702" w:rsidRPr="00690CAE">
              <w:rPr>
                <w:rFonts w:ascii="Arial" w:hAnsi="Arial" w:cs="Arial"/>
                <w:sz w:val="22"/>
                <w:szCs w:val="22"/>
              </w:rPr>
              <w:t>7</w:t>
            </w:r>
            <w:r w:rsidRPr="00690CAE">
              <w:rPr>
                <w:rFonts w:ascii="Arial" w:hAnsi="Arial" w:cs="Arial"/>
                <w:sz w:val="22"/>
                <w:szCs w:val="22"/>
              </w:rPr>
              <w:t xml:space="preserve"> Matching Funds Requirement</w:t>
            </w:r>
            <w:r w:rsidR="007308CB" w:rsidRPr="00690CAE">
              <w:rPr>
                <w:rFonts w:ascii="Arial" w:hAnsi="Arial" w:cs="Arial"/>
                <w:sz w:val="22"/>
                <w:szCs w:val="22"/>
              </w:rPr>
              <w:t>……………………………………………………</w:t>
            </w:r>
          </w:p>
        </w:tc>
        <w:tc>
          <w:tcPr>
            <w:tcW w:w="955" w:type="dxa"/>
          </w:tcPr>
          <w:p w14:paraId="014558DA" w14:textId="2BA36770" w:rsidR="00760711" w:rsidRPr="00690CAE" w:rsidRDefault="00DA5048" w:rsidP="00B91CBF">
            <w:pPr>
              <w:rPr>
                <w:rFonts w:ascii="Arial" w:hAnsi="Arial" w:cs="Arial"/>
                <w:sz w:val="22"/>
                <w:szCs w:val="22"/>
              </w:rPr>
            </w:pPr>
            <w:r w:rsidRPr="00690CAE">
              <w:rPr>
                <w:rFonts w:ascii="Arial" w:hAnsi="Arial" w:cs="Arial"/>
                <w:sz w:val="22"/>
                <w:szCs w:val="22"/>
              </w:rPr>
              <w:t>1</w:t>
            </w:r>
            <w:r w:rsidR="00500BFE">
              <w:rPr>
                <w:rFonts w:ascii="Arial" w:hAnsi="Arial" w:cs="Arial"/>
                <w:sz w:val="22"/>
                <w:szCs w:val="22"/>
              </w:rPr>
              <w:t>1</w:t>
            </w:r>
          </w:p>
        </w:tc>
      </w:tr>
      <w:tr w:rsidR="00760711" w:rsidRPr="00690CAE" w14:paraId="146FBD95" w14:textId="77777777" w:rsidTr="00760711">
        <w:trPr>
          <w:gridAfter w:val="1"/>
          <w:wAfter w:w="72" w:type="dxa"/>
        </w:trPr>
        <w:tc>
          <w:tcPr>
            <w:tcW w:w="7901" w:type="dxa"/>
            <w:gridSpan w:val="2"/>
          </w:tcPr>
          <w:p w14:paraId="0D95D1F7" w14:textId="77777777" w:rsidR="00760711" w:rsidRPr="00690CAE" w:rsidRDefault="00760711" w:rsidP="00B91CBF">
            <w:pPr>
              <w:rPr>
                <w:rFonts w:ascii="Arial" w:hAnsi="Arial" w:cs="Arial"/>
                <w:sz w:val="22"/>
                <w:szCs w:val="22"/>
              </w:rPr>
            </w:pPr>
            <w:r w:rsidRPr="00690CAE">
              <w:rPr>
                <w:rFonts w:ascii="Arial" w:hAnsi="Arial" w:cs="Arial"/>
                <w:sz w:val="22"/>
                <w:szCs w:val="22"/>
              </w:rPr>
              <w:t>1.</w:t>
            </w:r>
            <w:r w:rsidR="009D2702" w:rsidRPr="00690CAE">
              <w:rPr>
                <w:rFonts w:ascii="Arial" w:hAnsi="Arial" w:cs="Arial"/>
                <w:sz w:val="22"/>
                <w:szCs w:val="22"/>
              </w:rPr>
              <w:t>8</w:t>
            </w:r>
            <w:r w:rsidRPr="00690CAE">
              <w:rPr>
                <w:rFonts w:ascii="Arial" w:hAnsi="Arial" w:cs="Arial"/>
                <w:sz w:val="22"/>
                <w:szCs w:val="22"/>
              </w:rPr>
              <w:t xml:space="preserve"> Performance Based</w:t>
            </w:r>
            <w:r w:rsidR="00B20FC4" w:rsidRPr="00690CAE">
              <w:rPr>
                <w:rFonts w:ascii="Arial" w:hAnsi="Arial" w:cs="Arial"/>
                <w:sz w:val="22"/>
                <w:szCs w:val="22"/>
              </w:rPr>
              <w:t xml:space="preserve"> Funding Allocation</w:t>
            </w:r>
            <w:r w:rsidR="007308CB" w:rsidRPr="00690CAE">
              <w:rPr>
                <w:rFonts w:ascii="Arial" w:hAnsi="Arial" w:cs="Arial"/>
                <w:sz w:val="22"/>
                <w:szCs w:val="22"/>
              </w:rPr>
              <w:t>………………………………………...</w:t>
            </w:r>
          </w:p>
        </w:tc>
        <w:tc>
          <w:tcPr>
            <w:tcW w:w="955" w:type="dxa"/>
          </w:tcPr>
          <w:p w14:paraId="47A4B2E4" w14:textId="25679FF2" w:rsidR="00760711" w:rsidRPr="00690CAE" w:rsidRDefault="00DA5048" w:rsidP="00B91CBF">
            <w:pPr>
              <w:rPr>
                <w:rFonts w:ascii="Arial" w:hAnsi="Arial" w:cs="Arial"/>
                <w:sz w:val="22"/>
                <w:szCs w:val="22"/>
              </w:rPr>
            </w:pPr>
            <w:r w:rsidRPr="00690CAE">
              <w:rPr>
                <w:rFonts w:ascii="Arial" w:hAnsi="Arial" w:cs="Arial"/>
                <w:sz w:val="22"/>
                <w:szCs w:val="22"/>
              </w:rPr>
              <w:t>1</w:t>
            </w:r>
            <w:r w:rsidR="00500BFE">
              <w:rPr>
                <w:rFonts w:ascii="Arial" w:hAnsi="Arial" w:cs="Arial"/>
                <w:sz w:val="22"/>
                <w:szCs w:val="22"/>
              </w:rPr>
              <w:t>2</w:t>
            </w:r>
          </w:p>
        </w:tc>
      </w:tr>
      <w:tr w:rsidR="00760711" w:rsidRPr="00690CAE" w14:paraId="0814954B" w14:textId="77777777" w:rsidTr="00760711">
        <w:trPr>
          <w:gridAfter w:val="1"/>
          <w:wAfter w:w="72" w:type="dxa"/>
        </w:trPr>
        <w:tc>
          <w:tcPr>
            <w:tcW w:w="7901" w:type="dxa"/>
            <w:gridSpan w:val="2"/>
          </w:tcPr>
          <w:p w14:paraId="1DC8AE0F" w14:textId="77777777" w:rsidR="00760711" w:rsidRPr="00690CAE" w:rsidRDefault="00760711" w:rsidP="00B91CBF">
            <w:pPr>
              <w:rPr>
                <w:rFonts w:ascii="Arial" w:hAnsi="Arial" w:cs="Arial"/>
                <w:sz w:val="22"/>
                <w:szCs w:val="22"/>
              </w:rPr>
            </w:pPr>
            <w:r w:rsidRPr="00690CAE">
              <w:rPr>
                <w:rFonts w:ascii="Arial" w:hAnsi="Arial" w:cs="Arial"/>
                <w:sz w:val="22"/>
                <w:szCs w:val="22"/>
              </w:rPr>
              <w:t>1.</w:t>
            </w:r>
            <w:r w:rsidR="009D2702" w:rsidRPr="00690CAE">
              <w:rPr>
                <w:rFonts w:ascii="Arial" w:hAnsi="Arial" w:cs="Arial"/>
                <w:sz w:val="22"/>
                <w:szCs w:val="22"/>
              </w:rPr>
              <w:t>9</w:t>
            </w:r>
            <w:r w:rsidRPr="00690CAE">
              <w:rPr>
                <w:rFonts w:ascii="Arial" w:hAnsi="Arial" w:cs="Arial"/>
                <w:sz w:val="22"/>
                <w:szCs w:val="22"/>
              </w:rPr>
              <w:t xml:space="preserve"> Notice and Disclaimer</w:t>
            </w:r>
            <w:r w:rsidR="007308CB" w:rsidRPr="00690CAE">
              <w:rPr>
                <w:rFonts w:ascii="Arial" w:hAnsi="Arial" w:cs="Arial"/>
                <w:sz w:val="22"/>
                <w:szCs w:val="22"/>
              </w:rPr>
              <w:t>…………………………………………………………….</w:t>
            </w:r>
          </w:p>
        </w:tc>
        <w:tc>
          <w:tcPr>
            <w:tcW w:w="955" w:type="dxa"/>
          </w:tcPr>
          <w:p w14:paraId="36CA4061" w14:textId="7D8EC9B1" w:rsidR="00760711" w:rsidRPr="00690CAE" w:rsidRDefault="00760711" w:rsidP="00B91CBF">
            <w:pPr>
              <w:rPr>
                <w:rFonts w:ascii="Arial" w:hAnsi="Arial" w:cs="Arial"/>
                <w:sz w:val="22"/>
                <w:szCs w:val="22"/>
              </w:rPr>
            </w:pPr>
            <w:r w:rsidRPr="00690CAE">
              <w:rPr>
                <w:rFonts w:ascii="Arial" w:hAnsi="Arial" w:cs="Arial"/>
                <w:sz w:val="22"/>
                <w:szCs w:val="22"/>
              </w:rPr>
              <w:t>1</w:t>
            </w:r>
            <w:r w:rsidR="00500BFE">
              <w:rPr>
                <w:rFonts w:ascii="Arial" w:hAnsi="Arial" w:cs="Arial"/>
                <w:sz w:val="22"/>
                <w:szCs w:val="22"/>
              </w:rPr>
              <w:t>2</w:t>
            </w:r>
          </w:p>
        </w:tc>
      </w:tr>
      <w:tr w:rsidR="00760711" w:rsidRPr="00690CAE" w14:paraId="625187BC" w14:textId="77777777" w:rsidTr="00760711">
        <w:trPr>
          <w:gridAfter w:val="1"/>
          <w:wAfter w:w="72" w:type="dxa"/>
        </w:trPr>
        <w:tc>
          <w:tcPr>
            <w:tcW w:w="7901" w:type="dxa"/>
            <w:gridSpan w:val="2"/>
          </w:tcPr>
          <w:p w14:paraId="18B01FBC" w14:textId="77777777" w:rsidR="00760711" w:rsidRPr="00690CAE" w:rsidRDefault="00760711" w:rsidP="00B91CBF">
            <w:pPr>
              <w:rPr>
                <w:rFonts w:ascii="Arial" w:hAnsi="Arial" w:cs="Arial"/>
                <w:sz w:val="22"/>
                <w:szCs w:val="22"/>
              </w:rPr>
            </w:pPr>
          </w:p>
          <w:p w14:paraId="37BE3FB2" w14:textId="77777777" w:rsidR="00760711" w:rsidRPr="00690CAE" w:rsidRDefault="00760711" w:rsidP="00B91CBF">
            <w:pPr>
              <w:rPr>
                <w:rFonts w:ascii="Arial" w:hAnsi="Arial" w:cs="Arial"/>
                <w:b/>
                <w:sz w:val="22"/>
                <w:szCs w:val="22"/>
              </w:rPr>
            </w:pPr>
            <w:r w:rsidRPr="00690CAE">
              <w:rPr>
                <w:rFonts w:ascii="Arial" w:hAnsi="Arial" w:cs="Arial"/>
                <w:b/>
                <w:sz w:val="22"/>
                <w:szCs w:val="22"/>
              </w:rPr>
              <w:t xml:space="preserve">Section </w:t>
            </w:r>
            <w:r w:rsidR="00BB1B50" w:rsidRPr="00690CAE">
              <w:rPr>
                <w:rFonts w:ascii="Arial" w:hAnsi="Arial" w:cs="Arial"/>
                <w:b/>
                <w:sz w:val="22"/>
                <w:szCs w:val="22"/>
              </w:rPr>
              <w:t>2</w:t>
            </w:r>
            <w:r w:rsidRPr="00690CAE">
              <w:rPr>
                <w:rFonts w:ascii="Arial" w:hAnsi="Arial" w:cs="Arial"/>
                <w:b/>
                <w:sz w:val="22"/>
                <w:szCs w:val="22"/>
              </w:rPr>
              <w:t xml:space="preserve">.0 Terms and Conditions of </w:t>
            </w:r>
            <w:r w:rsidR="00EA329E" w:rsidRPr="00690CAE">
              <w:rPr>
                <w:rFonts w:ascii="Arial" w:hAnsi="Arial" w:cs="Arial"/>
                <w:b/>
                <w:sz w:val="22"/>
                <w:szCs w:val="22"/>
              </w:rPr>
              <w:t>Grant</w:t>
            </w:r>
          </w:p>
          <w:p w14:paraId="189E65AF" w14:textId="77777777" w:rsidR="007308CB" w:rsidRPr="00690CAE" w:rsidRDefault="007308CB" w:rsidP="00B91CBF">
            <w:pPr>
              <w:rPr>
                <w:rFonts w:ascii="Arial" w:hAnsi="Arial" w:cs="Arial"/>
                <w:sz w:val="22"/>
                <w:szCs w:val="22"/>
              </w:rPr>
            </w:pPr>
          </w:p>
        </w:tc>
        <w:tc>
          <w:tcPr>
            <w:tcW w:w="955" w:type="dxa"/>
          </w:tcPr>
          <w:p w14:paraId="0FAFB222" w14:textId="77777777" w:rsidR="00760711" w:rsidRPr="00690CAE" w:rsidRDefault="00760711" w:rsidP="00B91CBF">
            <w:pPr>
              <w:rPr>
                <w:rFonts w:ascii="Arial" w:hAnsi="Arial" w:cs="Arial"/>
                <w:sz w:val="22"/>
                <w:szCs w:val="22"/>
              </w:rPr>
            </w:pPr>
          </w:p>
        </w:tc>
      </w:tr>
      <w:tr w:rsidR="00760711" w:rsidRPr="00690CAE" w14:paraId="07CD0935" w14:textId="77777777" w:rsidTr="00760711">
        <w:trPr>
          <w:gridAfter w:val="1"/>
          <w:wAfter w:w="72" w:type="dxa"/>
        </w:trPr>
        <w:tc>
          <w:tcPr>
            <w:tcW w:w="7901" w:type="dxa"/>
            <w:gridSpan w:val="2"/>
          </w:tcPr>
          <w:p w14:paraId="6CD118C7" w14:textId="77777777" w:rsidR="00760711" w:rsidRPr="00690CAE" w:rsidRDefault="00BB1B50" w:rsidP="00B91CBF">
            <w:pPr>
              <w:rPr>
                <w:rFonts w:ascii="Arial" w:hAnsi="Arial" w:cs="Arial"/>
                <w:sz w:val="22"/>
                <w:szCs w:val="22"/>
              </w:rPr>
            </w:pPr>
            <w:r w:rsidRPr="00690CAE">
              <w:rPr>
                <w:rFonts w:ascii="Arial" w:hAnsi="Arial" w:cs="Arial"/>
                <w:sz w:val="22"/>
                <w:szCs w:val="22"/>
              </w:rPr>
              <w:t>2</w:t>
            </w:r>
            <w:r w:rsidR="00760711" w:rsidRPr="00690CAE">
              <w:rPr>
                <w:rFonts w:ascii="Arial" w:hAnsi="Arial" w:cs="Arial"/>
                <w:sz w:val="22"/>
                <w:szCs w:val="22"/>
              </w:rPr>
              <w:t>.1 Grant Requirements</w:t>
            </w:r>
            <w:r w:rsidR="007308CB" w:rsidRPr="00690CAE">
              <w:rPr>
                <w:rFonts w:ascii="Arial" w:hAnsi="Arial" w:cs="Arial"/>
                <w:sz w:val="22"/>
                <w:szCs w:val="22"/>
              </w:rPr>
              <w:t>………………………………………………………………</w:t>
            </w:r>
          </w:p>
        </w:tc>
        <w:tc>
          <w:tcPr>
            <w:tcW w:w="955" w:type="dxa"/>
          </w:tcPr>
          <w:p w14:paraId="2CB07032" w14:textId="1DAEC4DD" w:rsidR="00760711" w:rsidRPr="00690CAE" w:rsidRDefault="00DA5048" w:rsidP="00B91CBF">
            <w:pPr>
              <w:rPr>
                <w:rFonts w:ascii="Arial" w:hAnsi="Arial" w:cs="Arial"/>
                <w:sz w:val="22"/>
                <w:szCs w:val="22"/>
              </w:rPr>
            </w:pPr>
            <w:r w:rsidRPr="00690CAE">
              <w:rPr>
                <w:rFonts w:ascii="Arial" w:hAnsi="Arial" w:cs="Arial"/>
                <w:sz w:val="22"/>
                <w:szCs w:val="22"/>
              </w:rPr>
              <w:t>1</w:t>
            </w:r>
            <w:r w:rsidR="00E26200">
              <w:rPr>
                <w:rFonts w:ascii="Arial" w:hAnsi="Arial" w:cs="Arial"/>
                <w:sz w:val="22"/>
                <w:szCs w:val="22"/>
              </w:rPr>
              <w:t>3</w:t>
            </w:r>
          </w:p>
        </w:tc>
      </w:tr>
      <w:tr w:rsidR="00EA329E" w:rsidRPr="00690CAE" w14:paraId="05072EDE" w14:textId="77777777" w:rsidTr="00760711">
        <w:trPr>
          <w:gridAfter w:val="1"/>
          <w:wAfter w:w="72" w:type="dxa"/>
        </w:trPr>
        <w:tc>
          <w:tcPr>
            <w:tcW w:w="7901" w:type="dxa"/>
            <w:gridSpan w:val="2"/>
          </w:tcPr>
          <w:p w14:paraId="5FE6DDF7" w14:textId="77777777" w:rsidR="00EA329E" w:rsidRPr="00690CAE" w:rsidRDefault="00EA329E" w:rsidP="00B91CBF">
            <w:pPr>
              <w:rPr>
                <w:rFonts w:ascii="Arial" w:hAnsi="Arial" w:cs="Arial"/>
                <w:sz w:val="22"/>
                <w:szCs w:val="22"/>
              </w:rPr>
            </w:pPr>
            <w:r w:rsidRPr="00690CAE">
              <w:rPr>
                <w:rFonts w:ascii="Arial" w:hAnsi="Arial" w:cs="Arial"/>
                <w:sz w:val="22"/>
                <w:szCs w:val="22"/>
              </w:rPr>
              <w:t>2.2 Use of Grant Funds</w:t>
            </w:r>
            <w:r w:rsidR="007308CB" w:rsidRPr="00690CAE">
              <w:rPr>
                <w:rFonts w:ascii="Arial" w:hAnsi="Arial" w:cs="Arial"/>
                <w:sz w:val="22"/>
                <w:szCs w:val="22"/>
              </w:rPr>
              <w:t>……………………………………………………………….</w:t>
            </w:r>
          </w:p>
        </w:tc>
        <w:tc>
          <w:tcPr>
            <w:tcW w:w="955" w:type="dxa"/>
          </w:tcPr>
          <w:p w14:paraId="36DE30E9" w14:textId="279B5F69" w:rsidR="00EA329E" w:rsidRPr="00690CAE" w:rsidRDefault="00DA5048" w:rsidP="00B91CBF">
            <w:pPr>
              <w:rPr>
                <w:rFonts w:ascii="Arial" w:hAnsi="Arial" w:cs="Arial"/>
                <w:sz w:val="22"/>
                <w:szCs w:val="22"/>
              </w:rPr>
            </w:pPr>
            <w:r w:rsidRPr="00690CAE">
              <w:rPr>
                <w:rFonts w:ascii="Arial" w:hAnsi="Arial" w:cs="Arial"/>
                <w:sz w:val="22"/>
                <w:szCs w:val="22"/>
              </w:rPr>
              <w:t>1</w:t>
            </w:r>
            <w:r w:rsidR="00E26200">
              <w:rPr>
                <w:rFonts w:ascii="Arial" w:hAnsi="Arial" w:cs="Arial"/>
                <w:sz w:val="22"/>
                <w:szCs w:val="22"/>
              </w:rPr>
              <w:t>3</w:t>
            </w:r>
          </w:p>
        </w:tc>
      </w:tr>
      <w:tr w:rsidR="00760711" w:rsidRPr="00690CAE" w14:paraId="2B2AA2F7" w14:textId="77777777" w:rsidTr="00760711">
        <w:trPr>
          <w:gridAfter w:val="1"/>
          <w:wAfter w:w="72" w:type="dxa"/>
        </w:trPr>
        <w:tc>
          <w:tcPr>
            <w:tcW w:w="7901" w:type="dxa"/>
            <w:gridSpan w:val="2"/>
          </w:tcPr>
          <w:p w14:paraId="7F9DB46A" w14:textId="77777777" w:rsidR="00760711" w:rsidRPr="00690CAE" w:rsidRDefault="00BB1B50" w:rsidP="00B91CBF">
            <w:pPr>
              <w:rPr>
                <w:rFonts w:ascii="Arial" w:hAnsi="Arial" w:cs="Arial"/>
                <w:sz w:val="22"/>
                <w:szCs w:val="22"/>
              </w:rPr>
            </w:pPr>
            <w:r w:rsidRPr="00690CAE">
              <w:rPr>
                <w:rFonts w:ascii="Arial" w:hAnsi="Arial" w:cs="Arial"/>
                <w:sz w:val="22"/>
                <w:szCs w:val="22"/>
              </w:rPr>
              <w:t>2</w:t>
            </w:r>
            <w:r w:rsidR="00760711" w:rsidRPr="00690CAE">
              <w:rPr>
                <w:rFonts w:ascii="Arial" w:hAnsi="Arial" w:cs="Arial"/>
                <w:sz w:val="22"/>
                <w:szCs w:val="22"/>
              </w:rPr>
              <w:t>.</w:t>
            </w:r>
            <w:r w:rsidR="00EA329E" w:rsidRPr="00690CAE">
              <w:rPr>
                <w:rFonts w:ascii="Arial" w:hAnsi="Arial" w:cs="Arial"/>
                <w:sz w:val="22"/>
                <w:szCs w:val="22"/>
              </w:rPr>
              <w:t>3</w:t>
            </w:r>
            <w:r w:rsidR="00760711" w:rsidRPr="00690CAE">
              <w:rPr>
                <w:rFonts w:ascii="Arial" w:hAnsi="Arial" w:cs="Arial"/>
                <w:sz w:val="22"/>
                <w:szCs w:val="22"/>
              </w:rPr>
              <w:t xml:space="preserve"> </w:t>
            </w:r>
            <w:r w:rsidR="0007589F" w:rsidRPr="00690CAE">
              <w:rPr>
                <w:rFonts w:ascii="Arial" w:hAnsi="Arial" w:cs="Arial"/>
                <w:sz w:val="22"/>
                <w:szCs w:val="22"/>
              </w:rPr>
              <w:t>Method of Payment</w:t>
            </w:r>
            <w:r w:rsidR="007308CB" w:rsidRPr="00690CAE">
              <w:rPr>
                <w:rFonts w:ascii="Arial" w:hAnsi="Arial" w:cs="Arial"/>
                <w:sz w:val="22"/>
                <w:szCs w:val="22"/>
              </w:rPr>
              <w:t>……………………………………………………………….</w:t>
            </w:r>
          </w:p>
        </w:tc>
        <w:tc>
          <w:tcPr>
            <w:tcW w:w="955" w:type="dxa"/>
          </w:tcPr>
          <w:p w14:paraId="601F486F" w14:textId="3867F8E9" w:rsidR="00760711" w:rsidRPr="00690CAE" w:rsidRDefault="00DA5048" w:rsidP="00B91CBF">
            <w:pPr>
              <w:rPr>
                <w:rFonts w:ascii="Arial" w:hAnsi="Arial" w:cs="Arial"/>
                <w:sz w:val="22"/>
                <w:szCs w:val="22"/>
              </w:rPr>
            </w:pPr>
            <w:r w:rsidRPr="00690CAE">
              <w:rPr>
                <w:rFonts w:ascii="Arial" w:hAnsi="Arial" w:cs="Arial"/>
                <w:sz w:val="22"/>
                <w:szCs w:val="22"/>
              </w:rPr>
              <w:t>1</w:t>
            </w:r>
            <w:r w:rsidR="00E26200">
              <w:rPr>
                <w:rFonts w:ascii="Arial" w:hAnsi="Arial" w:cs="Arial"/>
                <w:sz w:val="22"/>
                <w:szCs w:val="22"/>
              </w:rPr>
              <w:t>3</w:t>
            </w:r>
          </w:p>
        </w:tc>
      </w:tr>
      <w:tr w:rsidR="0007589F" w:rsidRPr="00690CAE" w14:paraId="101C3D2E" w14:textId="77777777" w:rsidTr="00760711">
        <w:trPr>
          <w:gridAfter w:val="1"/>
          <w:wAfter w:w="72" w:type="dxa"/>
        </w:trPr>
        <w:tc>
          <w:tcPr>
            <w:tcW w:w="7901" w:type="dxa"/>
            <w:gridSpan w:val="2"/>
          </w:tcPr>
          <w:p w14:paraId="1DBAB300" w14:textId="3BCE4AA0" w:rsidR="0007589F" w:rsidRPr="00690CAE" w:rsidRDefault="0007589F" w:rsidP="00B91CBF">
            <w:pPr>
              <w:rPr>
                <w:rFonts w:ascii="Arial" w:hAnsi="Arial" w:cs="Arial"/>
                <w:sz w:val="22"/>
                <w:szCs w:val="22"/>
              </w:rPr>
            </w:pPr>
            <w:r w:rsidRPr="00690CAE">
              <w:rPr>
                <w:rFonts w:ascii="Arial" w:hAnsi="Arial" w:cs="Arial"/>
                <w:sz w:val="22"/>
                <w:szCs w:val="22"/>
              </w:rPr>
              <w:t>2.4 Invoicing and Payment of Invoicing</w:t>
            </w:r>
            <w:r w:rsidR="007308CB" w:rsidRPr="00690CAE">
              <w:rPr>
                <w:rFonts w:ascii="Arial" w:hAnsi="Arial" w:cs="Arial"/>
                <w:sz w:val="22"/>
                <w:szCs w:val="22"/>
              </w:rPr>
              <w:t>…………………………………………</w:t>
            </w:r>
            <w:r w:rsidR="005F726E" w:rsidRPr="00690CAE">
              <w:rPr>
                <w:rFonts w:ascii="Arial" w:hAnsi="Arial" w:cs="Arial"/>
                <w:sz w:val="22"/>
                <w:szCs w:val="22"/>
              </w:rPr>
              <w:t>….</w:t>
            </w:r>
          </w:p>
        </w:tc>
        <w:tc>
          <w:tcPr>
            <w:tcW w:w="955" w:type="dxa"/>
          </w:tcPr>
          <w:p w14:paraId="1E71D59A" w14:textId="044A01B5" w:rsidR="0007589F" w:rsidRPr="00690CAE" w:rsidRDefault="00DA5048" w:rsidP="00B91CBF">
            <w:pPr>
              <w:rPr>
                <w:rFonts w:ascii="Arial" w:hAnsi="Arial" w:cs="Arial"/>
                <w:sz w:val="22"/>
                <w:szCs w:val="22"/>
              </w:rPr>
            </w:pPr>
            <w:r w:rsidRPr="00690CAE">
              <w:rPr>
                <w:rFonts w:ascii="Arial" w:hAnsi="Arial" w:cs="Arial"/>
                <w:sz w:val="22"/>
                <w:szCs w:val="22"/>
              </w:rPr>
              <w:t>1</w:t>
            </w:r>
            <w:r w:rsidR="00E26200">
              <w:rPr>
                <w:rFonts w:ascii="Arial" w:hAnsi="Arial" w:cs="Arial"/>
                <w:sz w:val="22"/>
                <w:szCs w:val="22"/>
              </w:rPr>
              <w:t>4</w:t>
            </w:r>
          </w:p>
        </w:tc>
      </w:tr>
      <w:tr w:rsidR="00760711" w:rsidRPr="00690CAE" w14:paraId="18E52DE1" w14:textId="77777777" w:rsidTr="00760711">
        <w:trPr>
          <w:gridAfter w:val="1"/>
          <w:wAfter w:w="72" w:type="dxa"/>
        </w:trPr>
        <w:tc>
          <w:tcPr>
            <w:tcW w:w="7901" w:type="dxa"/>
            <w:gridSpan w:val="2"/>
          </w:tcPr>
          <w:p w14:paraId="2663C516" w14:textId="0969BB55" w:rsidR="00760711" w:rsidRPr="00690CAE" w:rsidRDefault="00BB1B50" w:rsidP="00B91CBF">
            <w:pPr>
              <w:rPr>
                <w:rFonts w:ascii="Arial" w:hAnsi="Arial" w:cs="Arial"/>
                <w:sz w:val="22"/>
                <w:szCs w:val="22"/>
              </w:rPr>
            </w:pPr>
            <w:r w:rsidRPr="00690CAE">
              <w:rPr>
                <w:rFonts w:ascii="Arial" w:hAnsi="Arial" w:cs="Arial"/>
                <w:sz w:val="22"/>
                <w:szCs w:val="22"/>
              </w:rPr>
              <w:t>2</w:t>
            </w:r>
            <w:r w:rsidR="00760711" w:rsidRPr="00690CAE">
              <w:rPr>
                <w:rFonts w:ascii="Arial" w:hAnsi="Arial" w:cs="Arial"/>
                <w:sz w:val="22"/>
                <w:szCs w:val="22"/>
              </w:rPr>
              <w:t>.</w:t>
            </w:r>
            <w:r w:rsidR="0007589F" w:rsidRPr="00690CAE">
              <w:rPr>
                <w:rFonts w:ascii="Arial" w:hAnsi="Arial" w:cs="Arial"/>
                <w:sz w:val="22"/>
                <w:szCs w:val="22"/>
              </w:rPr>
              <w:t>5</w:t>
            </w:r>
            <w:r w:rsidR="00760711" w:rsidRPr="00690CAE">
              <w:rPr>
                <w:rFonts w:ascii="Arial" w:hAnsi="Arial" w:cs="Arial"/>
                <w:sz w:val="22"/>
                <w:szCs w:val="22"/>
              </w:rPr>
              <w:t xml:space="preserve"> Evaluation of Applications</w:t>
            </w:r>
            <w:r w:rsidR="007308CB" w:rsidRPr="00690CAE">
              <w:rPr>
                <w:rFonts w:ascii="Arial" w:hAnsi="Arial" w:cs="Arial"/>
                <w:sz w:val="22"/>
                <w:szCs w:val="22"/>
              </w:rPr>
              <w:t>……………………………………………………</w:t>
            </w:r>
            <w:r w:rsidR="005F726E" w:rsidRPr="00690CAE">
              <w:rPr>
                <w:rFonts w:ascii="Arial" w:hAnsi="Arial" w:cs="Arial"/>
                <w:sz w:val="22"/>
                <w:szCs w:val="22"/>
              </w:rPr>
              <w:t>….</w:t>
            </w:r>
          </w:p>
        </w:tc>
        <w:tc>
          <w:tcPr>
            <w:tcW w:w="955" w:type="dxa"/>
          </w:tcPr>
          <w:p w14:paraId="5C8C9962" w14:textId="7A3326B2" w:rsidR="00760711" w:rsidRPr="00690CAE" w:rsidRDefault="00760711" w:rsidP="00B91CBF">
            <w:pPr>
              <w:rPr>
                <w:rFonts w:ascii="Arial" w:hAnsi="Arial" w:cs="Arial"/>
                <w:sz w:val="22"/>
                <w:szCs w:val="22"/>
              </w:rPr>
            </w:pPr>
            <w:r w:rsidRPr="00690CAE">
              <w:rPr>
                <w:rFonts w:ascii="Arial" w:hAnsi="Arial" w:cs="Arial"/>
                <w:sz w:val="22"/>
                <w:szCs w:val="22"/>
              </w:rPr>
              <w:t>1</w:t>
            </w:r>
            <w:r w:rsidR="00E26200">
              <w:rPr>
                <w:rFonts w:ascii="Arial" w:hAnsi="Arial" w:cs="Arial"/>
                <w:sz w:val="22"/>
                <w:szCs w:val="22"/>
              </w:rPr>
              <w:t>4</w:t>
            </w:r>
          </w:p>
        </w:tc>
      </w:tr>
      <w:tr w:rsidR="00760711" w:rsidRPr="00690CAE" w14:paraId="5CFAA593" w14:textId="77777777" w:rsidTr="00760711">
        <w:trPr>
          <w:gridAfter w:val="1"/>
          <w:wAfter w:w="72" w:type="dxa"/>
        </w:trPr>
        <w:tc>
          <w:tcPr>
            <w:tcW w:w="7901" w:type="dxa"/>
            <w:gridSpan w:val="2"/>
          </w:tcPr>
          <w:p w14:paraId="2B1DCC15" w14:textId="77777777" w:rsidR="00760711" w:rsidRPr="00690CAE" w:rsidRDefault="00BB1B50" w:rsidP="00B91CBF">
            <w:pPr>
              <w:rPr>
                <w:rFonts w:ascii="Arial" w:hAnsi="Arial" w:cs="Arial"/>
                <w:sz w:val="22"/>
                <w:szCs w:val="22"/>
              </w:rPr>
            </w:pPr>
            <w:r w:rsidRPr="00690CAE">
              <w:rPr>
                <w:rFonts w:ascii="Arial" w:hAnsi="Arial" w:cs="Arial"/>
                <w:sz w:val="22"/>
                <w:szCs w:val="22"/>
              </w:rPr>
              <w:t>2</w:t>
            </w:r>
            <w:r w:rsidR="00760711" w:rsidRPr="00690CAE">
              <w:rPr>
                <w:rFonts w:ascii="Arial" w:hAnsi="Arial" w:cs="Arial"/>
                <w:sz w:val="22"/>
                <w:szCs w:val="22"/>
              </w:rPr>
              <w:t>.</w:t>
            </w:r>
            <w:r w:rsidR="0007589F" w:rsidRPr="00690CAE">
              <w:rPr>
                <w:rFonts w:ascii="Arial" w:hAnsi="Arial" w:cs="Arial"/>
                <w:sz w:val="22"/>
                <w:szCs w:val="22"/>
              </w:rPr>
              <w:t>6</w:t>
            </w:r>
            <w:r w:rsidR="00760711" w:rsidRPr="00690CAE">
              <w:rPr>
                <w:rFonts w:ascii="Arial" w:hAnsi="Arial" w:cs="Arial"/>
                <w:sz w:val="22"/>
                <w:szCs w:val="22"/>
              </w:rPr>
              <w:t xml:space="preserve"> </w:t>
            </w:r>
            <w:r w:rsidR="0007589F" w:rsidRPr="00690CAE">
              <w:rPr>
                <w:rFonts w:ascii="Arial" w:hAnsi="Arial" w:cs="Arial"/>
                <w:sz w:val="22"/>
                <w:szCs w:val="22"/>
              </w:rPr>
              <w:t>Required Program Reports</w:t>
            </w:r>
            <w:r w:rsidR="007308CB" w:rsidRPr="00690CAE">
              <w:rPr>
                <w:rFonts w:ascii="Arial" w:hAnsi="Arial" w:cs="Arial"/>
                <w:sz w:val="22"/>
                <w:szCs w:val="22"/>
              </w:rPr>
              <w:t>……………………………………………………….</w:t>
            </w:r>
          </w:p>
        </w:tc>
        <w:tc>
          <w:tcPr>
            <w:tcW w:w="955" w:type="dxa"/>
          </w:tcPr>
          <w:p w14:paraId="312B1613" w14:textId="64EFD1E2" w:rsidR="00760711" w:rsidRPr="00690CAE" w:rsidRDefault="003A0A17" w:rsidP="00B91CBF">
            <w:pPr>
              <w:rPr>
                <w:rFonts w:ascii="Arial" w:hAnsi="Arial" w:cs="Arial"/>
                <w:sz w:val="22"/>
                <w:szCs w:val="22"/>
              </w:rPr>
            </w:pPr>
            <w:r w:rsidRPr="00690CAE">
              <w:rPr>
                <w:rFonts w:ascii="Arial" w:hAnsi="Arial" w:cs="Arial"/>
                <w:sz w:val="22"/>
                <w:szCs w:val="22"/>
              </w:rPr>
              <w:t>1</w:t>
            </w:r>
            <w:r w:rsidR="00E26200">
              <w:rPr>
                <w:rFonts w:ascii="Arial" w:hAnsi="Arial" w:cs="Arial"/>
                <w:sz w:val="22"/>
                <w:szCs w:val="22"/>
              </w:rPr>
              <w:t>4</w:t>
            </w:r>
          </w:p>
        </w:tc>
      </w:tr>
      <w:tr w:rsidR="00760711" w:rsidRPr="00690CAE" w14:paraId="2A56711A" w14:textId="77777777" w:rsidTr="00760711">
        <w:trPr>
          <w:gridAfter w:val="1"/>
          <w:wAfter w:w="72" w:type="dxa"/>
        </w:trPr>
        <w:tc>
          <w:tcPr>
            <w:tcW w:w="7901" w:type="dxa"/>
            <w:gridSpan w:val="2"/>
          </w:tcPr>
          <w:p w14:paraId="16AEEDF8" w14:textId="73E3E0ED" w:rsidR="00760711" w:rsidRPr="00690CAE" w:rsidRDefault="00BB1B50" w:rsidP="00B91CBF">
            <w:pPr>
              <w:rPr>
                <w:rFonts w:ascii="Arial" w:hAnsi="Arial" w:cs="Arial"/>
                <w:sz w:val="22"/>
                <w:szCs w:val="22"/>
              </w:rPr>
            </w:pPr>
            <w:r w:rsidRPr="00690CAE">
              <w:rPr>
                <w:rFonts w:ascii="Arial" w:hAnsi="Arial" w:cs="Arial"/>
                <w:sz w:val="22"/>
                <w:szCs w:val="22"/>
              </w:rPr>
              <w:t>2</w:t>
            </w:r>
            <w:r w:rsidR="00760711" w:rsidRPr="00690CAE">
              <w:rPr>
                <w:rFonts w:ascii="Arial" w:hAnsi="Arial" w:cs="Arial"/>
                <w:sz w:val="22"/>
                <w:szCs w:val="22"/>
              </w:rPr>
              <w:t>.</w:t>
            </w:r>
            <w:r w:rsidR="0007589F" w:rsidRPr="00690CAE">
              <w:rPr>
                <w:rFonts w:ascii="Arial" w:hAnsi="Arial" w:cs="Arial"/>
                <w:sz w:val="22"/>
                <w:szCs w:val="22"/>
              </w:rPr>
              <w:t>7</w:t>
            </w:r>
            <w:r w:rsidR="00760711" w:rsidRPr="00690CAE">
              <w:rPr>
                <w:rFonts w:ascii="Arial" w:hAnsi="Arial" w:cs="Arial"/>
                <w:sz w:val="22"/>
                <w:szCs w:val="22"/>
              </w:rPr>
              <w:t xml:space="preserve"> </w:t>
            </w:r>
            <w:r w:rsidR="0007589F" w:rsidRPr="00690CAE">
              <w:rPr>
                <w:rFonts w:ascii="Arial" w:hAnsi="Arial" w:cs="Arial"/>
                <w:sz w:val="22"/>
                <w:szCs w:val="22"/>
              </w:rPr>
              <w:t>Programmatic Specifications</w:t>
            </w:r>
            <w:r w:rsidR="007308CB" w:rsidRPr="00690CAE">
              <w:rPr>
                <w:rFonts w:ascii="Arial" w:hAnsi="Arial" w:cs="Arial"/>
                <w:sz w:val="22"/>
                <w:szCs w:val="22"/>
              </w:rPr>
              <w:t>…………………………………………………</w:t>
            </w:r>
            <w:r w:rsidR="005F726E" w:rsidRPr="00690CAE">
              <w:rPr>
                <w:rFonts w:ascii="Arial" w:hAnsi="Arial" w:cs="Arial"/>
                <w:sz w:val="22"/>
                <w:szCs w:val="22"/>
              </w:rPr>
              <w:t>….</w:t>
            </w:r>
          </w:p>
        </w:tc>
        <w:tc>
          <w:tcPr>
            <w:tcW w:w="955" w:type="dxa"/>
          </w:tcPr>
          <w:p w14:paraId="4FEBF658" w14:textId="3C3F3BE8" w:rsidR="00760711" w:rsidRPr="00690CAE" w:rsidRDefault="003A0A17" w:rsidP="00B91CBF">
            <w:pPr>
              <w:rPr>
                <w:rFonts w:ascii="Arial" w:hAnsi="Arial" w:cs="Arial"/>
                <w:sz w:val="22"/>
                <w:szCs w:val="22"/>
              </w:rPr>
            </w:pPr>
            <w:r w:rsidRPr="00690CAE">
              <w:rPr>
                <w:rFonts w:ascii="Arial" w:hAnsi="Arial" w:cs="Arial"/>
                <w:sz w:val="22"/>
                <w:szCs w:val="22"/>
              </w:rPr>
              <w:t>1</w:t>
            </w:r>
            <w:r w:rsidR="00E26200">
              <w:rPr>
                <w:rFonts w:ascii="Arial" w:hAnsi="Arial" w:cs="Arial"/>
                <w:sz w:val="22"/>
                <w:szCs w:val="22"/>
              </w:rPr>
              <w:t>4</w:t>
            </w:r>
          </w:p>
        </w:tc>
      </w:tr>
      <w:tr w:rsidR="00760711" w:rsidRPr="00690CAE" w14:paraId="32D07C0B" w14:textId="77777777" w:rsidTr="00760711">
        <w:trPr>
          <w:gridAfter w:val="1"/>
          <w:wAfter w:w="72" w:type="dxa"/>
        </w:trPr>
        <w:tc>
          <w:tcPr>
            <w:tcW w:w="7901" w:type="dxa"/>
            <w:gridSpan w:val="2"/>
          </w:tcPr>
          <w:p w14:paraId="513DB1D5" w14:textId="77777777" w:rsidR="00760711" w:rsidRPr="00690CAE" w:rsidRDefault="00760711" w:rsidP="00B91CBF">
            <w:pPr>
              <w:rPr>
                <w:rFonts w:ascii="Arial" w:hAnsi="Arial" w:cs="Arial"/>
                <w:b/>
                <w:sz w:val="22"/>
                <w:szCs w:val="22"/>
              </w:rPr>
            </w:pPr>
          </w:p>
          <w:p w14:paraId="46DC2BD8" w14:textId="77777777" w:rsidR="00760711" w:rsidRPr="00690CAE" w:rsidRDefault="00760711" w:rsidP="00B91CBF">
            <w:pPr>
              <w:rPr>
                <w:rFonts w:ascii="Arial" w:hAnsi="Arial" w:cs="Arial"/>
                <w:b/>
                <w:sz w:val="22"/>
                <w:szCs w:val="22"/>
              </w:rPr>
            </w:pPr>
            <w:r w:rsidRPr="00690CAE">
              <w:rPr>
                <w:rFonts w:ascii="Arial" w:hAnsi="Arial" w:cs="Arial"/>
                <w:b/>
                <w:sz w:val="22"/>
                <w:szCs w:val="22"/>
              </w:rPr>
              <w:t xml:space="preserve">Section </w:t>
            </w:r>
            <w:r w:rsidR="00BB1B50" w:rsidRPr="00690CAE">
              <w:rPr>
                <w:rFonts w:ascii="Arial" w:hAnsi="Arial" w:cs="Arial"/>
                <w:b/>
                <w:sz w:val="22"/>
                <w:szCs w:val="22"/>
              </w:rPr>
              <w:t>3</w:t>
            </w:r>
            <w:r w:rsidRPr="00690CAE">
              <w:rPr>
                <w:rFonts w:ascii="Arial" w:hAnsi="Arial" w:cs="Arial"/>
                <w:b/>
                <w:sz w:val="22"/>
                <w:szCs w:val="22"/>
              </w:rPr>
              <w:t>.0 Submission of Application</w:t>
            </w:r>
          </w:p>
          <w:p w14:paraId="078AD3CA" w14:textId="77777777" w:rsidR="007308CB" w:rsidRPr="00690CAE" w:rsidRDefault="007308CB" w:rsidP="00B91CBF">
            <w:pPr>
              <w:rPr>
                <w:rFonts w:ascii="Arial" w:hAnsi="Arial" w:cs="Arial"/>
                <w:b/>
                <w:sz w:val="22"/>
                <w:szCs w:val="22"/>
              </w:rPr>
            </w:pPr>
          </w:p>
        </w:tc>
        <w:tc>
          <w:tcPr>
            <w:tcW w:w="955" w:type="dxa"/>
          </w:tcPr>
          <w:p w14:paraId="73EBA972" w14:textId="77777777" w:rsidR="00760711" w:rsidRPr="00690CAE" w:rsidRDefault="00760711" w:rsidP="00B91CBF">
            <w:pPr>
              <w:rPr>
                <w:rFonts w:ascii="Arial" w:hAnsi="Arial" w:cs="Arial"/>
                <w:sz w:val="22"/>
                <w:szCs w:val="22"/>
              </w:rPr>
            </w:pPr>
          </w:p>
        </w:tc>
      </w:tr>
      <w:tr w:rsidR="00760711" w:rsidRPr="00690CAE" w14:paraId="477BD852" w14:textId="77777777" w:rsidTr="00760711">
        <w:trPr>
          <w:gridAfter w:val="1"/>
          <w:wAfter w:w="72" w:type="dxa"/>
        </w:trPr>
        <w:tc>
          <w:tcPr>
            <w:tcW w:w="7901" w:type="dxa"/>
            <w:gridSpan w:val="2"/>
          </w:tcPr>
          <w:p w14:paraId="03336EC4" w14:textId="7E49A364" w:rsidR="00760711" w:rsidRPr="00690CAE" w:rsidRDefault="00BB1B50" w:rsidP="00B91CBF">
            <w:pPr>
              <w:rPr>
                <w:rFonts w:ascii="Arial" w:hAnsi="Arial" w:cs="Arial"/>
                <w:sz w:val="22"/>
                <w:szCs w:val="22"/>
              </w:rPr>
            </w:pPr>
            <w:r w:rsidRPr="00690CAE">
              <w:rPr>
                <w:rFonts w:ascii="Arial" w:hAnsi="Arial" w:cs="Arial"/>
                <w:sz w:val="22"/>
                <w:szCs w:val="22"/>
              </w:rPr>
              <w:t>3</w:t>
            </w:r>
            <w:r w:rsidR="00760711" w:rsidRPr="00690CAE">
              <w:rPr>
                <w:rFonts w:ascii="Arial" w:hAnsi="Arial" w:cs="Arial"/>
                <w:sz w:val="22"/>
                <w:szCs w:val="22"/>
              </w:rPr>
              <w:t>.1 Cost of Preparation</w:t>
            </w:r>
            <w:r w:rsidR="007308CB" w:rsidRPr="00690CAE">
              <w:rPr>
                <w:rFonts w:ascii="Arial" w:hAnsi="Arial" w:cs="Arial"/>
                <w:sz w:val="22"/>
                <w:szCs w:val="22"/>
              </w:rPr>
              <w:t>……………………………………………………………</w:t>
            </w:r>
            <w:r w:rsidR="005F726E" w:rsidRPr="00690CAE">
              <w:rPr>
                <w:rFonts w:ascii="Arial" w:hAnsi="Arial" w:cs="Arial"/>
                <w:sz w:val="22"/>
                <w:szCs w:val="22"/>
              </w:rPr>
              <w:t>….</w:t>
            </w:r>
          </w:p>
        </w:tc>
        <w:tc>
          <w:tcPr>
            <w:tcW w:w="955" w:type="dxa"/>
          </w:tcPr>
          <w:p w14:paraId="672D1497" w14:textId="1399F3D1" w:rsidR="00760711" w:rsidRPr="00690CAE" w:rsidRDefault="003A0A17" w:rsidP="00B91CBF">
            <w:pPr>
              <w:rPr>
                <w:rFonts w:ascii="Arial" w:hAnsi="Arial" w:cs="Arial"/>
                <w:sz w:val="22"/>
                <w:szCs w:val="22"/>
              </w:rPr>
            </w:pPr>
            <w:r w:rsidRPr="00690CAE">
              <w:rPr>
                <w:rFonts w:ascii="Arial" w:hAnsi="Arial" w:cs="Arial"/>
                <w:sz w:val="22"/>
                <w:szCs w:val="22"/>
              </w:rPr>
              <w:t>1</w:t>
            </w:r>
            <w:r w:rsidR="00191793">
              <w:rPr>
                <w:rFonts w:ascii="Arial" w:hAnsi="Arial" w:cs="Arial"/>
                <w:sz w:val="22"/>
                <w:szCs w:val="22"/>
              </w:rPr>
              <w:t>5</w:t>
            </w:r>
          </w:p>
        </w:tc>
      </w:tr>
      <w:tr w:rsidR="00760711" w:rsidRPr="00690CAE" w14:paraId="13AD2702" w14:textId="77777777" w:rsidTr="00760711">
        <w:trPr>
          <w:gridAfter w:val="1"/>
          <w:wAfter w:w="72" w:type="dxa"/>
        </w:trPr>
        <w:tc>
          <w:tcPr>
            <w:tcW w:w="7901" w:type="dxa"/>
            <w:gridSpan w:val="2"/>
          </w:tcPr>
          <w:p w14:paraId="7526AF1B" w14:textId="77777777" w:rsidR="00760711" w:rsidRPr="00690CAE" w:rsidRDefault="00BB1B50" w:rsidP="00B91CBF">
            <w:pPr>
              <w:rPr>
                <w:rFonts w:ascii="Arial" w:hAnsi="Arial" w:cs="Arial"/>
                <w:sz w:val="22"/>
                <w:szCs w:val="22"/>
              </w:rPr>
            </w:pPr>
            <w:r w:rsidRPr="00690CAE">
              <w:rPr>
                <w:rFonts w:ascii="Arial" w:hAnsi="Arial" w:cs="Arial"/>
                <w:sz w:val="22"/>
                <w:szCs w:val="22"/>
              </w:rPr>
              <w:t>3</w:t>
            </w:r>
            <w:r w:rsidR="00760711" w:rsidRPr="00690CAE">
              <w:rPr>
                <w:rFonts w:ascii="Arial" w:hAnsi="Arial" w:cs="Arial"/>
                <w:sz w:val="22"/>
                <w:szCs w:val="22"/>
              </w:rPr>
              <w:t>.2 Instructions for Submitting Applications</w:t>
            </w:r>
            <w:r w:rsidR="007308CB" w:rsidRPr="00690CAE">
              <w:rPr>
                <w:rFonts w:ascii="Arial" w:hAnsi="Arial" w:cs="Arial"/>
                <w:sz w:val="22"/>
                <w:szCs w:val="22"/>
              </w:rPr>
              <w:t>………………………………………...</w:t>
            </w:r>
          </w:p>
        </w:tc>
        <w:tc>
          <w:tcPr>
            <w:tcW w:w="955" w:type="dxa"/>
          </w:tcPr>
          <w:p w14:paraId="68189F89" w14:textId="32D0F56B" w:rsidR="00760711" w:rsidRPr="00690CAE" w:rsidRDefault="003A0A17" w:rsidP="00B91CBF">
            <w:pPr>
              <w:rPr>
                <w:rFonts w:ascii="Arial" w:hAnsi="Arial" w:cs="Arial"/>
                <w:sz w:val="22"/>
                <w:szCs w:val="22"/>
              </w:rPr>
            </w:pPr>
            <w:r w:rsidRPr="00690CAE">
              <w:rPr>
                <w:rFonts w:ascii="Arial" w:hAnsi="Arial" w:cs="Arial"/>
                <w:sz w:val="22"/>
                <w:szCs w:val="22"/>
              </w:rPr>
              <w:t>1</w:t>
            </w:r>
            <w:r w:rsidR="00191793">
              <w:rPr>
                <w:rFonts w:ascii="Arial" w:hAnsi="Arial" w:cs="Arial"/>
                <w:sz w:val="22"/>
                <w:szCs w:val="22"/>
              </w:rPr>
              <w:t>5</w:t>
            </w:r>
          </w:p>
        </w:tc>
      </w:tr>
      <w:tr w:rsidR="00760711" w:rsidRPr="00690CAE" w14:paraId="6346D935" w14:textId="77777777" w:rsidTr="00760711">
        <w:trPr>
          <w:gridAfter w:val="1"/>
          <w:wAfter w:w="72" w:type="dxa"/>
        </w:trPr>
        <w:tc>
          <w:tcPr>
            <w:tcW w:w="7901" w:type="dxa"/>
            <w:gridSpan w:val="2"/>
          </w:tcPr>
          <w:p w14:paraId="74BE4234" w14:textId="77777777" w:rsidR="00760711" w:rsidRPr="00690CAE" w:rsidRDefault="00BB1B50" w:rsidP="00B91CBF">
            <w:pPr>
              <w:rPr>
                <w:rFonts w:ascii="Arial" w:hAnsi="Arial" w:cs="Arial"/>
                <w:sz w:val="22"/>
                <w:szCs w:val="22"/>
              </w:rPr>
            </w:pPr>
            <w:r w:rsidRPr="00690CAE">
              <w:rPr>
                <w:rFonts w:ascii="Arial" w:hAnsi="Arial" w:cs="Arial"/>
                <w:sz w:val="22"/>
                <w:szCs w:val="22"/>
              </w:rPr>
              <w:t>3</w:t>
            </w:r>
            <w:r w:rsidR="00760711" w:rsidRPr="00690CAE">
              <w:rPr>
                <w:rFonts w:ascii="Arial" w:hAnsi="Arial" w:cs="Arial"/>
                <w:sz w:val="22"/>
                <w:szCs w:val="22"/>
              </w:rPr>
              <w:t>.</w:t>
            </w:r>
            <w:r w:rsidR="001D0BCF" w:rsidRPr="00690CAE">
              <w:rPr>
                <w:rFonts w:ascii="Arial" w:hAnsi="Arial" w:cs="Arial"/>
                <w:sz w:val="22"/>
                <w:szCs w:val="22"/>
              </w:rPr>
              <w:t>3</w:t>
            </w:r>
            <w:r w:rsidR="00760711" w:rsidRPr="00690CAE">
              <w:rPr>
                <w:rFonts w:ascii="Arial" w:hAnsi="Arial" w:cs="Arial"/>
                <w:sz w:val="22"/>
                <w:szCs w:val="22"/>
              </w:rPr>
              <w:t xml:space="preserve"> Pre-Application Conference Call</w:t>
            </w:r>
            <w:r w:rsidR="007308CB" w:rsidRPr="00690CAE">
              <w:rPr>
                <w:rFonts w:ascii="Arial" w:hAnsi="Arial" w:cs="Arial"/>
                <w:sz w:val="22"/>
                <w:szCs w:val="22"/>
              </w:rPr>
              <w:t>…………………………………………………</w:t>
            </w:r>
          </w:p>
        </w:tc>
        <w:tc>
          <w:tcPr>
            <w:tcW w:w="955" w:type="dxa"/>
          </w:tcPr>
          <w:p w14:paraId="41FEB3DC" w14:textId="29754755" w:rsidR="00760711" w:rsidRPr="00690CAE" w:rsidRDefault="003A0A17" w:rsidP="00B91CBF">
            <w:pPr>
              <w:rPr>
                <w:rFonts w:ascii="Arial" w:hAnsi="Arial" w:cs="Arial"/>
                <w:sz w:val="22"/>
                <w:szCs w:val="22"/>
              </w:rPr>
            </w:pPr>
            <w:r w:rsidRPr="00690CAE">
              <w:rPr>
                <w:rFonts w:ascii="Arial" w:hAnsi="Arial" w:cs="Arial"/>
                <w:sz w:val="22"/>
                <w:szCs w:val="22"/>
              </w:rPr>
              <w:t>1</w:t>
            </w:r>
            <w:r w:rsidR="00191793">
              <w:rPr>
                <w:rFonts w:ascii="Arial" w:hAnsi="Arial" w:cs="Arial"/>
                <w:sz w:val="22"/>
                <w:szCs w:val="22"/>
              </w:rPr>
              <w:t>5</w:t>
            </w:r>
          </w:p>
        </w:tc>
      </w:tr>
      <w:tr w:rsidR="00760711" w:rsidRPr="00690CAE" w14:paraId="006AB0A1" w14:textId="77777777" w:rsidTr="00760711">
        <w:trPr>
          <w:gridAfter w:val="1"/>
          <w:wAfter w:w="72" w:type="dxa"/>
        </w:trPr>
        <w:tc>
          <w:tcPr>
            <w:tcW w:w="7901" w:type="dxa"/>
            <w:gridSpan w:val="2"/>
          </w:tcPr>
          <w:p w14:paraId="3007C1BD" w14:textId="77777777" w:rsidR="00760711" w:rsidRPr="00690CAE" w:rsidRDefault="00BB1B50" w:rsidP="00B91CBF">
            <w:pPr>
              <w:rPr>
                <w:rFonts w:ascii="Arial" w:hAnsi="Arial" w:cs="Arial"/>
                <w:sz w:val="22"/>
                <w:szCs w:val="22"/>
              </w:rPr>
            </w:pPr>
            <w:r w:rsidRPr="00690CAE">
              <w:rPr>
                <w:rFonts w:ascii="Arial" w:hAnsi="Arial" w:cs="Arial"/>
                <w:sz w:val="22"/>
                <w:szCs w:val="22"/>
              </w:rPr>
              <w:t>3</w:t>
            </w:r>
            <w:r w:rsidR="00760711" w:rsidRPr="00690CAE">
              <w:rPr>
                <w:rFonts w:ascii="Arial" w:hAnsi="Arial" w:cs="Arial"/>
                <w:sz w:val="22"/>
                <w:szCs w:val="22"/>
              </w:rPr>
              <w:t>.</w:t>
            </w:r>
            <w:r w:rsidR="00337386" w:rsidRPr="00690CAE">
              <w:rPr>
                <w:rFonts w:ascii="Arial" w:hAnsi="Arial" w:cs="Arial"/>
                <w:sz w:val="22"/>
                <w:szCs w:val="22"/>
              </w:rPr>
              <w:t xml:space="preserve">4 </w:t>
            </w:r>
            <w:r w:rsidR="00760711" w:rsidRPr="00690CAE">
              <w:rPr>
                <w:rFonts w:ascii="Arial" w:hAnsi="Arial" w:cs="Arial"/>
                <w:sz w:val="22"/>
                <w:szCs w:val="22"/>
              </w:rPr>
              <w:t xml:space="preserve">Applicants </w:t>
            </w:r>
            <w:r w:rsidR="001D0BCF" w:rsidRPr="00690CAE">
              <w:rPr>
                <w:rFonts w:ascii="Arial" w:hAnsi="Arial" w:cs="Arial"/>
                <w:sz w:val="22"/>
                <w:szCs w:val="22"/>
              </w:rPr>
              <w:t>W</w:t>
            </w:r>
            <w:r w:rsidR="00760711" w:rsidRPr="00690CAE">
              <w:rPr>
                <w:rFonts w:ascii="Arial" w:hAnsi="Arial" w:cs="Arial"/>
                <w:sz w:val="22"/>
                <w:szCs w:val="22"/>
              </w:rPr>
              <w:t xml:space="preserve">ritten </w:t>
            </w:r>
            <w:r w:rsidR="001D0BCF" w:rsidRPr="00690CAE">
              <w:rPr>
                <w:rFonts w:ascii="Arial" w:hAnsi="Arial" w:cs="Arial"/>
                <w:sz w:val="22"/>
                <w:szCs w:val="22"/>
              </w:rPr>
              <w:t>Q</w:t>
            </w:r>
            <w:r w:rsidR="00760711" w:rsidRPr="00690CAE">
              <w:rPr>
                <w:rFonts w:ascii="Arial" w:hAnsi="Arial" w:cs="Arial"/>
                <w:sz w:val="22"/>
                <w:szCs w:val="22"/>
              </w:rPr>
              <w:t>uestions</w:t>
            </w:r>
            <w:r w:rsidR="007308CB" w:rsidRPr="00690CAE">
              <w:rPr>
                <w:rFonts w:ascii="Arial" w:hAnsi="Arial" w:cs="Arial"/>
                <w:sz w:val="22"/>
                <w:szCs w:val="22"/>
              </w:rPr>
              <w:t>…………………………………………………….</w:t>
            </w:r>
          </w:p>
        </w:tc>
        <w:tc>
          <w:tcPr>
            <w:tcW w:w="955" w:type="dxa"/>
          </w:tcPr>
          <w:p w14:paraId="34A03053" w14:textId="56968E7D" w:rsidR="00760711" w:rsidRPr="00690CAE" w:rsidRDefault="003A0A17" w:rsidP="00B91CBF">
            <w:pPr>
              <w:rPr>
                <w:rFonts w:ascii="Arial" w:hAnsi="Arial" w:cs="Arial"/>
                <w:sz w:val="22"/>
                <w:szCs w:val="22"/>
              </w:rPr>
            </w:pPr>
            <w:r w:rsidRPr="00690CAE">
              <w:rPr>
                <w:rFonts w:ascii="Arial" w:hAnsi="Arial" w:cs="Arial"/>
                <w:sz w:val="22"/>
                <w:szCs w:val="22"/>
              </w:rPr>
              <w:t>1</w:t>
            </w:r>
            <w:r w:rsidR="00191793">
              <w:rPr>
                <w:rFonts w:ascii="Arial" w:hAnsi="Arial" w:cs="Arial"/>
                <w:sz w:val="22"/>
                <w:szCs w:val="22"/>
              </w:rPr>
              <w:t>5</w:t>
            </w:r>
          </w:p>
        </w:tc>
      </w:tr>
      <w:tr w:rsidR="00760711" w:rsidRPr="00690CAE" w14:paraId="4EAFF000" w14:textId="77777777" w:rsidTr="00760711">
        <w:trPr>
          <w:gridAfter w:val="1"/>
          <w:wAfter w:w="72" w:type="dxa"/>
        </w:trPr>
        <w:tc>
          <w:tcPr>
            <w:tcW w:w="7901" w:type="dxa"/>
            <w:gridSpan w:val="2"/>
          </w:tcPr>
          <w:p w14:paraId="1806C71D" w14:textId="77777777" w:rsidR="00760711" w:rsidRPr="00690CAE" w:rsidRDefault="00760711" w:rsidP="00B91CBF">
            <w:pPr>
              <w:rPr>
                <w:rFonts w:ascii="Arial" w:hAnsi="Arial" w:cs="Arial"/>
                <w:b/>
                <w:sz w:val="22"/>
                <w:szCs w:val="22"/>
              </w:rPr>
            </w:pPr>
          </w:p>
          <w:p w14:paraId="571166F9" w14:textId="77777777" w:rsidR="00760711" w:rsidRPr="00690CAE" w:rsidRDefault="00760711" w:rsidP="00B91CBF">
            <w:pPr>
              <w:rPr>
                <w:rFonts w:ascii="Arial" w:hAnsi="Arial" w:cs="Arial"/>
                <w:b/>
                <w:sz w:val="22"/>
                <w:szCs w:val="22"/>
                <w:lang w:val="fr-FR"/>
              </w:rPr>
            </w:pPr>
            <w:r w:rsidRPr="00690CAE">
              <w:rPr>
                <w:rFonts w:ascii="Arial" w:hAnsi="Arial" w:cs="Arial"/>
                <w:b/>
                <w:sz w:val="22"/>
                <w:szCs w:val="22"/>
              </w:rPr>
              <w:t>Section</w:t>
            </w:r>
            <w:r w:rsidRPr="00690CAE">
              <w:rPr>
                <w:rFonts w:ascii="Arial" w:hAnsi="Arial" w:cs="Arial"/>
                <w:b/>
                <w:sz w:val="22"/>
                <w:szCs w:val="22"/>
                <w:lang w:val="fr-FR"/>
              </w:rPr>
              <w:t xml:space="preserve"> </w:t>
            </w:r>
            <w:r w:rsidR="00BB1B50" w:rsidRPr="00690CAE">
              <w:rPr>
                <w:rFonts w:ascii="Arial" w:hAnsi="Arial" w:cs="Arial"/>
                <w:b/>
                <w:sz w:val="22"/>
                <w:szCs w:val="22"/>
                <w:lang w:val="fr-FR"/>
              </w:rPr>
              <w:t>4</w:t>
            </w:r>
            <w:r w:rsidRPr="00690CAE">
              <w:rPr>
                <w:rFonts w:ascii="Arial" w:hAnsi="Arial" w:cs="Arial"/>
                <w:b/>
                <w:sz w:val="22"/>
                <w:szCs w:val="22"/>
                <w:lang w:val="fr-FR"/>
              </w:rPr>
              <w:t xml:space="preserve">.0 </w:t>
            </w:r>
            <w:r w:rsidR="001D0BCF" w:rsidRPr="00690CAE">
              <w:rPr>
                <w:rFonts w:ascii="Arial" w:hAnsi="Arial" w:cs="Arial"/>
                <w:b/>
                <w:sz w:val="22"/>
                <w:szCs w:val="22"/>
                <w:lang w:val="fr-FR"/>
              </w:rPr>
              <w:t>A</w:t>
            </w:r>
            <w:r w:rsidRPr="00690CAE">
              <w:rPr>
                <w:rFonts w:ascii="Arial" w:hAnsi="Arial" w:cs="Arial"/>
                <w:b/>
                <w:sz w:val="22"/>
                <w:szCs w:val="22"/>
                <w:lang w:val="fr-FR"/>
              </w:rPr>
              <w:t xml:space="preserve">pplication </w:t>
            </w:r>
            <w:r w:rsidR="001D0BCF" w:rsidRPr="00690CAE">
              <w:rPr>
                <w:rFonts w:ascii="Arial" w:hAnsi="Arial" w:cs="Arial"/>
                <w:b/>
                <w:sz w:val="22"/>
                <w:szCs w:val="22"/>
                <w:lang w:val="fr-FR"/>
              </w:rPr>
              <w:t>Preparation Guidelines</w:t>
            </w:r>
          </w:p>
          <w:p w14:paraId="51A82FB7" w14:textId="77777777" w:rsidR="007308CB" w:rsidRPr="00690CAE" w:rsidRDefault="007308CB" w:rsidP="00B91CBF">
            <w:pPr>
              <w:rPr>
                <w:rFonts w:ascii="Arial" w:hAnsi="Arial" w:cs="Arial"/>
                <w:b/>
                <w:sz w:val="22"/>
                <w:szCs w:val="22"/>
                <w:lang w:val="fr-FR"/>
              </w:rPr>
            </w:pPr>
          </w:p>
        </w:tc>
        <w:tc>
          <w:tcPr>
            <w:tcW w:w="955" w:type="dxa"/>
          </w:tcPr>
          <w:p w14:paraId="3C3B6C21" w14:textId="77777777" w:rsidR="00760711" w:rsidRPr="00690CAE" w:rsidRDefault="00760711" w:rsidP="00B91CBF">
            <w:pPr>
              <w:rPr>
                <w:rFonts w:ascii="Arial" w:hAnsi="Arial" w:cs="Arial"/>
                <w:sz w:val="22"/>
                <w:szCs w:val="22"/>
              </w:rPr>
            </w:pPr>
          </w:p>
        </w:tc>
      </w:tr>
      <w:tr w:rsidR="00760711" w:rsidRPr="00690CAE" w14:paraId="30AB6243" w14:textId="77777777" w:rsidTr="00760711">
        <w:trPr>
          <w:gridAfter w:val="1"/>
          <w:wAfter w:w="72" w:type="dxa"/>
        </w:trPr>
        <w:tc>
          <w:tcPr>
            <w:tcW w:w="7901" w:type="dxa"/>
            <w:gridSpan w:val="2"/>
          </w:tcPr>
          <w:p w14:paraId="4E970AD0" w14:textId="1035554B" w:rsidR="00760711" w:rsidRPr="00690CAE" w:rsidRDefault="00BB1B50" w:rsidP="00B91CBF">
            <w:pPr>
              <w:rPr>
                <w:rFonts w:ascii="Arial" w:hAnsi="Arial" w:cs="Arial"/>
                <w:sz w:val="22"/>
                <w:szCs w:val="22"/>
                <w:lang w:val="fr-FR"/>
              </w:rPr>
            </w:pPr>
            <w:r w:rsidRPr="00690CAE">
              <w:rPr>
                <w:rFonts w:ascii="Arial" w:hAnsi="Arial" w:cs="Arial"/>
                <w:sz w:val="22"/>
                <w:szCs w:val="22"/>
                <w:lang w:val="fr-FR"/>
              </w:rPr>
              <w:t>4</w:t>
            </w:r>
            <w:r w:rsidR="00760711" w:rsidRPr="00690CAE">
              <w:rPr>
                <w:rFonts w:ascii="Arial" w:hAnsi="Arial" w:cs="Arial"/>
                <w:sz w:val="22"/>
                <w:szCs w:val="22"/>
                <w:lang w:val="fr-FR"/>
              </w:rPr>
              <w:t>.1 Application Content</w:t>
            </w:r>
            <w:r w:rsidR="007308CB" w:rsidRPr="00690CAE">
              <w:rPr>
                <w:rFonts w:ascii="Arial" w:hAnsi="Arial" w:cs="Arial"/>
                <w:sz w:val="22"/>
                <w:szCs w:val="22"/>
              </w:rPr>
              <w:t>…………………………………………………………</w:t>
            </w:r>
            <w:r w:rsidR="005F726E" w:rsidRPr="00690CAE">
              <w:rPr>
                <w:rFonts w:ascii="Arial" w:hAnsi="Arial" w:cs="Arial"/>
                <w:sz w:val="22"/>
                <w:szCs w:val="22"/>
              </w:rPr>
              <w:t>……</w:t>
            </w:r>
          </w:p>
        </w:tc>
        <w:tc>
          <w:tcPr>
            <w:tcW w:w="955" w:type="dxa"/>
          </w:tcPr>
          <w:p w14:paraId="1386AD19" w14:textId="66F1100A" w:rsidR="00760711" w:rsidRPr="00690CAE" w:rsidRDefault="00910217" w:rsidP="00B91CBF">
            <w:pPr>
              <w:rPr>
                <w:rFonts w:ascii="Arial" w:hAnsi="Arial" w:cs="Arial"/>
                <w:sz w:val="22"/>
                <w:szCs w:val="22"/>
              </w:rPr>
            </w:pPr>
            <w:r>
              <w:rPr>
                <w:rFonts w:ascii="Arial" w:hAnsi="Arial" w:cs="Arial"/>
                <w:sz w:val="22"/>
                <w:szCs w:val="22"/>
              </w:rPr>
              <w:t>16</w:t>
            </w:r>
          </w:p>
        </w:tc>
      </w:tr>
      <w:tr w:rsidR="001D0BCF" w:rsidRPr="00690CAE" w14:paraId="7EBD5AD4" w14:textId="77777777" w:rsidTr="00760711">
        <w:trPr>
          <w:gridAfter w:val="1"/>
          <w:wAfter w:w="72" w:type="dxa"/>
        </w:trPr>
        <w:tc>
          <w:tcPr>
            <w:tcW w:w="7901" w:type="dxa"/>
            <w:gridSpan w:val="2"/>
          </w:tcPr>
          <w:p w14:paraId="39E57770" w14:textId="77777777" w:rsidR="001D0BCF" w:rsidRPr="00690CAE" w:rsidRDefault="001D0BCF" w:rsidP="00B91CBF">
            <w:pPr>
              <w:rPr>
                <w:rFonts w:ascii="Arial" w:hAnsi="Arial" w:cs="Arial"/>
                <w:sz w:val="22"/>
                <w:szCs w:val="22"/>
                <w:lang w:val="fr-FR"/>
              </w:rPr>
            </w:pPr>
            <w:r w:rsidRPr="00690CAE">
              <w:rPr>
                <w:rFonts w:ascii="Arial" w:hAnsi="Arial" w:cs="Arial"/>
                <w:sz w:val="22"/>
                <w:szCs w:val="22"/>
                <w:lang w:val="fr-FR"/>
              </w:rPr>
              <w:t>4.2 Instructions for Formatting Applications</w:t>
            </w:r>
            <w:r w:rsidR="007308CB" w:rsidRPr="00690CAE">
              <w:rPr>
                <w:rFonts w:ascii="Arial" w:hAnsi="Arial" w:cs="Arial"/>
                <w:sz w:val="22"/>
                <w:szCs w:val="22"/>
              </w:rPr>
              <w:t>………………………………………...</w:t>
            </w:r>
          </w:p>
        </w:tc>
        <w:tc>
          <w:tcPr>
            <w:tcW w:w="955" w:type="dxa"/>
          </w:tcPr>
          <w:p w14:paraId="3323C806" w14:textId="2A9C3C75" w:rsidR="001D0BCF" w:rsidRPr="00690CAE" w:rsidRDefault="00910217" w:rsidP="00B91CBF">
            <w:pPr>
              <w:rPr>
                <w:rFonts w:ascii="Arial" w:hAnsi="Arial" w:cs="Arial"/>
                <w:sz w:val="22"/>
                <w:szCs w:val="22"/>
              </w:rPr>
            </w:pPr>
            <w:r>
              <w:rPr>
                <w:rFonts w:ascii="Arial" w:hAnsi="Arial" w:cs="Arial"/>
                <w:sz w:val="22"/>
                <w:szCs w:val="22"/>
              </w:rPr>
              <w:t>16</w:t>
            </w:r>
          </w:p>
        </w:tc>
      </w:tr>
      <w:tr w:rsidR="00760711" w:rsidRPr="00690CAE" w14:paraId="7CD1C7C0" w14:textId="77777777" w:rsidTr="00760711">
        <w:trPr>
          <w:gridAfter w:val="1"/>
          <w:wAfter w:w="72" w:type="dxa"/>
        </w:trPr>
        <w:tc>
          <w:tcPr>
            <w:tcW w:w="7901" w:type="dxa"/>
            <w:gridSpan w:val="2"/>
          </w:tcPr>
          <w:p w14:paraId="41527040" w14:textId="77777777" w:rsidR="00760711" w:rsidRPr="00690CAE" w:rsidRDefault="00BB1B50" w:rsidP="00B91CBF">
            <w:pPr>
              <w:rPr>
                <w:rFonts w:ascii="Arial" w:hAnsi="Arial" w:cs="Arial"/>
                <w:sz w:val="22"/>
                <w:szCs w:val="22"/>
              </w:rPr>
            </w:pPr>
            <w:r w:rsidRPr="00690CAE">
              <w:rPr>
                <w:rFonts w:ascii="Arial" w:hAnsi="Arial" w:cs="Arial"/>
                <w:sz w:val="22"/>
                <w:szCs w:val="22"/>
              </w:rPr>
              <w:t>4</w:t>
            </w:r>
            <w:r w:rsidR="00760711" w:rsidRPr="00690CAE">
              <w:rPr>
                <w:rFonts w:ascii="Arial" w:hAnsi="Arial" w:cs="Arial"/>
                <w:sz w:val="22"/>
                <w:szCs w:val="22"/>
              </w:rPr>
              <w:t>.</w:t>
            </w:r>
            <w:r w:rsidR="00230464" w:rsidRPr="00690CAE">
              <w:rPr>
                <w:rFonts w:ascii="Arial" w:hAnsi="Arial" w:cs="Arial"/>
                <w:sz w:val="22"/>
                <w:szCs w:val="22"/>
              </w:rPr>
              <w:t>3</w:t>
            </w:r>
            <w:r w:rsidR="00760711" w:rsidRPr="00690CAE">
              <w:rPr>
                <w:rFonts w:ascii="Arial" w:hAnsi="Arial" w:cs="Arial"/>
                <w:sz w:val="22"/>
                <w:szCs w:val="22"/>
              </w:rPr>
              <w:t xml:space="preserve"> Cover Page</w:t>
            </w:r>
            <w:r w:rsidR="007308CB" w:rsidRPr="00690CAE">
              <w:rPr>
                <w:rFonts w:ascii="Arial" w:hAnsi="Arial" w:cs="Arial"/>
                <w:sz w:val="22"/>
                <w:szCs w:val="22"/>
              </w:rPr>
              <w:t>………………………………………………………………………...</w:t>
            </w:r>
          </w:p>
        </w:tc>
        <w:tc>
          <w:tcPr>
            <w:tcW w:w="955" w:type="dxa"/>
          </w:tcPr>
          <w:p w14:paraId="12A91D32" w14:textId="66838192" w:rsidR="00760711" w:rsidRPr="00690CAE" w:rsidRDefault="00910217" w:rsidP="00B91CBF">
            <w:pPr>
              <w:rPr>
                <w:rFonts w:ascii="Arial" w:hAnsi="Arial" w:cs="Arial"/>
                <w:sz w:val="22"/>
                <w:szCs w:val="22"/>
              </w:rPr>
            </w:pPr>
            <w:r>
              <w:rPr>
                <w:rFonts w:ascii="Arial" w:hAnsi="Arial" w:cs="Arial"/>
                <w:sz w:val="22"/>
                <w:szCs w:val="22"/>
              </w:rPr>
              <w:t>16</w:t>
            </w:r>
          </w:p>
        </w:tc>
      </w:tr>
      <w:tr w:rsidR="00760711" w:rsidRPr="00690CAE" w14:paraId="666FB428" w14:textId="77777777" w:rsidTr="00760711">
        <w:trPr>
          <w:gridAfter w:val="1"/>
          <w:wAfter w:w="72" w:type="dxa"/>
        </w:trPr>
        <w:tc>
          <w:tcPr>
            <w:tcW w:w="7901" w:type="dxa"/>
            <w:gridSpan w:val="2"/>
          </w:tcPr>
          <w:p w14:paraId="16E9009F" w14:textId="77777777" w:rsidR="00760711" w:rsidRPr="00690CAE" w:rsidRDefault="00BB1B50" w:rsidP="00B91CBF">
            <w:pPr>
              <w:rPr>
                <w:rFonts w:ascii="Arial" w:hAnsi="Arial" w:cs="Arial"/>
                <w:sz w:val="22"/>
                <w:szCs w:val="22"/>
              </w:rPr>
            </w:pPr>
            <w:r w:rsidRPr="00690CAE">
              <w:rPr>
                <w:rFonts w:ascii="Arial" w:hAnsi="Arial" w:cs="Arial"/>
                <w:sz w:val="22"/>
                <w:szCs w:val="22"/>
              </w:rPr>
              <w:t>4</w:t>
            </w:r>
            <w:r w:rsidR="00760711" w:rsidRPr="00690CAE">
              <w:rPr>
                <w:rFonts w:ascii="Arial" w:hAnsi="Arial" w:cs="Arial"/>
                <w:sz w:val="22"/>
                <w:szCs w:val="22"/>
              </w:rPr>
              <w:t>.</w:t>
            </w:r>
            <w:r w:rsidR="00230464" w:rsidRPr="00690CAE">
              <w:rPr>
                <w:rFonts w:ascii="Arial" w:hAnsi="Arial" w:cs="Arial"/>
                <w:sz w:val="22"/>
                <w:szCs w:val="22"/>
              </w:rPr>
              <w:t>4</w:t>
            </w:r>
            <w:r w:rsidR="00760711" w:rsidRPr="00690CAE">
              <w:rPr>
                <w:rFonts w:ascii="Arial" w:hAnsi="Arial" w:cs="Arial"/>
                <w:sz w:val="22"/>
                <w:szCs w:val="22"/>
              </w:rPr>
              <w:t xml:space="preserve"> Table of Contents</w:t>
            </w:r>
            <w:r w:rsidR="00760711" w:rsidRPr="00690CAE">
              <w:rPr>
                <w:rFonts w:ascii="Arial" w:hAnsi="Arial" w:cs="Arial"/>
                <w:sz w:val="22"/>
                <w:szCs w:val="22"/>
              </w:rPr>
              <w:tab/>
            </w:r>
            <w:r w:rsidR="007308CB" w:rsidRPr="00690CAE">
              <w:rPr>
                <w:rFonts w:ascii="Arial" w:hAnsi="Arial" w:cs="Arial"/>
                <w:sz w:val="22"/>
                <w:szCs w:val="22"/>
              </w:rPr>
              <w:t>…………………………………………………………………</w:t>
            </w:r>
          </w:p>
        </w:tc>
        <w:tc>
          <w:tcPr>
            <w:tcW w:w="955" w:type="dxa"/>
          </w:tcPr>
          <w:p w14:paraId="03C98E96" w14:textId="4B8F8AB0" w:rsidR="00760711" w:rsidRPr="00690CAE" w:rsidRDefault="00910217" w:rsidP="00B91CBF">
            <w:pPr>
              <w:rPr>
                <w:rFonts w:ascii="Arial" w:hAnsi="Arial" w:cs="Arial"/>
                <w:sz w:val="22"/>
                <w:szCs w:val="22"/>
              </w:rPr>
            </w:pPr>
            <w:r>
              <w:rPr>
                <w:rFonts w:ascii="Arial" w:hAnsi="Arial" w:cs="Arial"/>
                <w:sz w:val="22"/>
                <w:szCs w:val="22"/>
              </w:rPr>
              <w:t>17</w:t>
            </w:r>
          </w:p>
        </w:tc>
      </w:tr>
      <w:tr w:rsidR="00760711" w:rsidRPr="00690CAE" w14:paraId="14F7B4AA" w14:textId="77777777" w:rsidTr="00760711">
        <w:trPr>
          <w:gridAfter w:val="1"/>
          <w:wAfter w:w="72" w:type="dxa"/>
        </w:trPr>
        <w:tc>
          <w:tcPr>
            <w:tcW w:w="7901" w:type="dxa"/>
            <w:gridSpan w:val="2"/>
          </w:tcPr>
          <w:p w14:paraId="665F4E0D" w14:textId="2029ABFD" w:rsidR="00760711" w:rsidRPr="00690CAE" w:rsidRDefault="00BB1B50" w:rsidP="00B91CBF">
            <w:pPr>
              <w:rPr>
                <w:rFonts w:ascii="Arial" w:hAnsi="Arial" w:cs="Arial"/>
                <w:sz w:val="22"/>
                <w:szCs w:val="22"/>
              </w:rPr>
            </w:pPr>
            <w:r w:rsidRPr="00690CAE">
              <w:rPr>
                <w:rFonts w:ascii="Arial" w:hAnsi="Arial" w:cs="Arial"/>
                <w:sz w:val="22"/>
                <w:szCs w:val="22"/>
              </w:rPr>
              <w:t>4</w:t>
            </w:r>
            <w:r w:rsidR="00760711" w:rsidRPr="00690CAE">
              <w:rPr>
                <w:rFonts w:ascii="Arial" w:hAnsi="Arial" w:cs="Arial"/>
                <w:sz w:val="22"/>
                <w:szCs w:val="22"/>
              </w:rPr>
              <w:t>.</w:t>
            </w:r>
            <w:r w:rsidR="00230464" w:rsidRPr="00690CAE">
              <w:rPr>
                <w:rFonts w:ascii="Arial" w:hAnsi="Arial" w:cs="Arial"/>
                <w:sz w:val="22"/>
                <w:szCs w:val="22"/>
              </w:rPr>
              <w:t>5</w:t>
            </w:r>
            <w:r w:rsidR="00760711" w:rsidRPr="00690CAE">
              <w:rPr>
                <w:rFonts w:ascii="Arial" w:hAnsi="Arial" w:cs="Arial"/>
                <w:sz w:val="22"/>
                <w:szCs w:val="22"/>
              </w:rPr>
              <w:t xml:space="preserve"> Project Narrative (Proposal)</w:t>
            </w:r>
            <w:r w:rsidR="007308CB" w:rsidRPr="00690CAE">
              <w:rPr>
                <w:rFonts w:ascii="Arial" w:hAnsi="Arial" w:cs="Arial"/>
                <w:sz w:val="22"/>
                <w:szCs w:val="22"/>
              </w:rPr>
              <w:t xml:space="preserve"> …………………………………………………</w:t>
            </w:r>
            <w:r w:rsidR="005F726E" w:rsidRPr="00690CAE">
              <w:rPr>
                <w:rFonts w:ascii="Arial" w:hAnsi="Arial" w:cs="Arial"/>
                <w:sz w:val="22"/>
                <w:szCs w:val="22"/>
              </w:rPr>
              <w:t>….</w:t>
            </w:r>
          </w:p>
        </w:tc>
        <w:tc>
          <w:tcPr>
            <w:tcW w:w="955" w:type="dxa"/>
          </w:tcPr>
          <w:p w14:paraId="71423BA9" w14:textId="2C12931D" w:rsidR="00760711" w:rsidRPr="00690CAE" w:rsidRDefault="00910217" w:rsidP="00B91CBF">
            <w:pPr>
              <w:rPr>
                <w:rFonts w:ascii="Arial" w:hAnsi="Arial" w:cs="Arial"/>
                <w:sz w:val="22"/>
                <w:szCs w:val="22"/>
              </w:rPr>
            </w:pPr>
            <w:r>
              <w:rPr>
                <w:rFonts w:ascii="Arial" w:hAnsi="Arial" w:cs="Arial"/>
                <w:sz w:val="22"/>
                <w:szCs w:val="22"/>
              </w:rPr>
              <w:t>17</w:t>
            </w:r>
          </w:p>
        </w:tc>
      </w:tr>
      <w:tr w:rsidR="00760711" w:rsidRPr="00690CAE" w14:paraId="67FAB4C3" w14:textId="77777777" w:rsidTr="00760711">
        <w:trPr>
          <w:gridBefore w:val="1"/>
          <w:wBefore w:w="468" w:type="dxa"/>
        </w:trPr>
        <w:tc>
          <w:tcPr>
            <w:tcW w:w="7433" w:type="dxa"/>
          </w:tcPr>
          <w:p w14:paraId="7DDA9161" w14:textId="6F9BF43B" w:rsidR="00760711" w:rsidRPr="00690CAE" w:rsidRDefault="00BB1B50" w:rsidP="00B91CBF">
            <w:pPr>
              <w:ind w:left="-108"/>
              <w:rPr>
                <w:rFonts w:ascii="Arial" w:hAnsi="Arial" w:cs="Arial"/>
                <w:sz w:val="22"/>
                <w:szCs w:val="22"/>
              </w:rPr>
            </w:pPr>
            <w:r w:rsidRPr="00690CAE">
              <w:rPr>
                <w:rFonts w:ascii="Arial" w:hAnsi="Arial" w:cs="Arial"/>
                <w:sz w:val="22"/>
                <w:szCs w:val="22"/>
              </w:rPr>
              <w:t>4</w:t>
            </w:r>
            <w:r w:rsidR="00760711" w:rsidRPr="00690CAE">
              <w:rPr>
                <w:rFonts w:ascii="Arial" w:hAnsi="Arial" w:cs="Arial"/>
                <w:sz w:val="22"/>
                <w:szCs w:val="22"/>
              </w:rPr>
              <w:t>.</w:t>
            </w:r>
            <w:r w:rsidR="00230464" w:rsidRPr="00690CAE">
              <w:rPr>
                <w:rFonts w:ascii="Arial" w:hAnsi="Arial" w:cs="Arial"/>
                <w:sz w:val="22"/>
                <w:szCs w:val="22"/>
              </w:rPr>
              <w:t>5</w:t>
            </w:r>
            <w:r w:rsidR="00760711" w:rsidRPr="00690CAE">
              <w:rPr>
                <w:rFonts w:ascii="Arial" w:hAnsi="Arial" w:cs="Arial"/>
                <w:sz w:val="22"/>
                <w:szCs w:val="22"/>
              </w:rPr>
              <w:t>.1 Organizational Overview</w:t>
            </w:r>
            <w:r w:rsidR="00760711" w:rsidRPr="00690CAE">
              <w:rPr>
                <w:rFonts w:ascii="Arial" w:hAnsi="Arial" w:cs="Arial"/>
                <w:sz w:val="22"/>
                <w:szCs w:val="22"/>
              </w:rPr>
              <w:tab/>
            </w:r>
            <w:r w:rsidR="007308CB" w:rsidRPr="00690CAE">
              <w:rPr>
                <w:rFonts w:ascii="Arial" w:hAnsi="Arial" w:cs="Arial"/>
                <w:sz w:val="22"/>
                <w:szCs w:val="22"/>
              </w:rPr>
              <w:t>………………………………………………</w:t>
            </w:r>
            <w:r w:rsidR="005F726E" w:rsidRPr="00690CAE">
              <w:rPr>
                <w:rFonts w:ascii="Arial" w:hAnsi="Arial" w:cs="Arial"/>
                <w:sz w:val="22"/>
                <w:szCs w:val="22"/>
              </w:rPr>
              <w:t>….</w:t>
            </w:r>
          </w:p>
        </w:tc>
        <w:tc>
          <w:tcPr>
            <w:tcW w:w="1027" w:type="dxa"/>
            <w:gridSpan w:val="2"/>
          </w:tcPr>
          <w:p w14:paraId="45083C36" w14:textId="41FD934D" w:rsidR="00760711" w:rsidRPr="00690CAE" w:rsidRDefault="00910217" w:rsidP="00B91CBF">
            <w:pPr>
              <w:rPr>
                <w:rFonts w:ascii="Arial" w:hAnsi="Arial" w:cs="Arial"/>
                <w:sz w:val="22"/>
                <w:szCs w:val="22"/>
              </w:rPr>
            </w:pPr>
            <w:r>
              <w:rPr>
                <w:rFonts w:ascii="Arial" w:hAnsi="Arial" w:cs="Arial"/>
                <w:sz w:val="22"/>
                <w:szCs w:val="22"/>
              </w:rPr>
              <w:t>17</w:t>
            </w:r>
          </w:p>
        </w:tc>
      </w:tr>
      <w:tr w:rsidR="00760711" w:rsidRPr="00690CAE" w14:paraId="66F0FF5D" w14:textId="77777777" w:rsidTr="00760711">
        <w:trPr>
          <w:gridBefore w:val="1"/>
          <w:wBefore w:w="468" w:type="dxa"/>
        </w:trPr>
        <w:tc>
          <w:tcPr>
            <w:tcW w:w="7433" w:type="dxa"/>
          </w:tcPr>
          <w:p w14:paraId="17F5922E" w14:textId="77777777" w:rsidR="00760711" w:rsidRPr="00690CAE" w:rsidRDefault="00BB1B50" w:rsidP="00B91CBF">
            <w:pPr>
              <w:ind w:left="-108"/>
              <w:rPr>
                <w:rFonts w:ascii="Arial" w:hAnsi="Arial" w:cs="Arial"/>
                <w:sz w:val="22"/>
                <w:szCs w:val="22"/>
              </w:rPr>
            </w:pPr>
            <w:r w:rsidRPr="00690CAE">
              <w:rPr>
                <w:rFonts w:ascii="Arial" w:hAnsi="Arial" w:cs="Arial"/>
                <w:sz w:val="22"/>
                <w:szCs w:val="22"/>
              </w:rPr>
              <w:t>4</w:t>
            </w:r>
            <w:r w:rsidR="00760711" w:rsidRPr="00690CAE">
              <w:rPr>
                <w:rFonts w:ascii="Arial" w:hAnsi="Arial" w:cs="Arial"/>
                <w:sz w:val="22"/>
                <w:szCs w:val="22"/>
              </w:rPr>
              <w:t>.</w:t>
            </w:r>
            <w:r w:rsidR="00230464" w:rsidRPr="00690CAE">
              <w:rPr>
                <w:rFonts w:ascii="Arial" w:hAnsi="Arial" w:cs="Arial"/>
                <w:sz w:val="22"/>
                <w:szCs w:val="22"/>
              </w:rPr>
              <w:t>5</w:t>
            </w:r>
            <w:r w:rsidR="00760711" w:rsidRPr="00690CAE">
              <w:rPr>
                <w:rFonts w:ascii="Arial" w:hAnsi="Arial" w:cs="Arial"/>
                <w:sz w:val="22"/>
                <w:szCs w:val="22"/>
              </w:rPr>
              <w:t>.2 Statement of Need</w:t>
            </w:r>
            <w:r w:rsidR="007308CB" w:rsidRPr="00690CAE">
              <w:rPr>
                <w:rFonts w:ascii="Arial" w:hAnsi="Arial" w:cs="Arial"/>
                <w:sz w:val="22"/>
                <w:szCs w:val="22"/>
              </w:rPr>
              <w:t>………………………………………………………….</w:t>
            </w:r>
          </w:p>
        </w:tc>
        <w:tc>
          <w:tcPr>
            <w:tcW w:w="1027" w:type="dxa"/>
            <w:gridSpan w:val="2"/>
          </w:tcPr>
          <w:p w14:paraId="42F5B36C" w14:textId="7084E21F" w:rsidR="00760711" w:rsidRPr="00690CAE" w:rsidRDefault="00910217" w:rsidP="00B91CBF">
            <w:pPr>
              <w:rPr>
                <w:rFonts w:ascii="Arial" w:hAnsi="Arial" w:cs="Arial"/>
                <w:sz w:val="22"/>
                <w:szCs w:val="22"/>
              </w:rPr>
            </w:pPr>
            <w:r>
              <w:rPr>
                <w:rFonts w:ascii="Arial" w:hAnsi="Arial" w:cs="Arial"/>
                <w:sz w:val="22"/>
                <w:szCs w:val="22"/>
              </w:rPr>
              <w:t>18</w:t>
            </w:r>
          </w:p>
        </w:tc>
      </w:tr>
      <w:tr w:rsidR="00760711" w:rsidRPr="00690CAE" w14:paraId="71A086C0" w14:textId="77777777" w:rsidTr="00760711">
        <w:trPr>
          <w:gridBefore w:val="1"/>
          <w:wBefore w:w="468" w:type="dxa"/>
        </w:trPr>
        <w:tc>
          <w:tcPr>
            <w:tcW w:w="7433" w:type="dxa"/>
          </w:tcPr>
          <w:p w14:paraId="4681776A" w14:textId="508337D4" w:rsidR="00760711" w:rsidRPr="00690CAE" w:rsidRDefault="00BB1B50" w:rsidP="00B91CBF">
            <w:pPr>
              <w:ind w:left="-108"/>
              <w:rPr>
                <w:rFonts w:ascii="Arial" w:hAnsi="Arial" w:cs="Arial"/>
                <w:sz w:val="22"/>
                <w:szCs w:val="22"/>
              </w:rPr>
            </w:pPr>
            <w:r w:rsidRPr="00690CAE">
              <w:rPr>
                <w:rFonts w:ascii="Arial" w:hAnsi="Arial" w:cs="Arial"/>
                <w:sz w:val="22"/>
                <w:szCs w:val="22"/>
              </w:rPr>
              <w:t>4</w:t>
            </w:r>
            <w:r w:rsidR="00760711" w:rsidRPr="00690CAE">
              <w:rPr>
                <w:rFonts w:ascii="Arial" w:hAnsi="Arial" w:cs="Arial"/>
                <w:sz w:val="22"/>
                <w:szCs w:val="22"/>
              </w:rPr>
              <w:t>.</w:t>
            </w:r>
            <w:r w:rsidR="00230464" w:rsidRPr="00690CAE">
              <w:rPr>
                <w:rFonts w:ascii="Arial" w:hAnsi="Arial" w:cs="Arial"/>
                <w:sz w:val="22"/>
                <w:szCs w:val="22"/>
              </w:rPr>
              <w:t>5</w:t>
            </w:r>
            <w:r w:rsidR="00760711" w:rsidRPr="00690CAE">
              <w:rPr>
                <w:rFonts w:ascii="Arial" w:hAnsi="Arial" w:cs="Arial"/>
                <w:sz w:val="22"/>
                <w:szCs w:val="22"/>
              </w:rPr>
              <w:t>.3 Program Description</w:t>
            </w:r>
            <w:r w:rsidR="007308CB" w:rsidRPr="00690CAE">
              <w:rPr>
                <w:rFonts w:ascii="Arial" w:hAnsi="Arial" w:cs="Arial"/>
                <w:sz w:val="22"/>
                <w:szCs w:val="22"/>
              </w:rPr>
              <w:t>……………………………………………………</w:t>
            </w:r>
            <w:r w:rsidR="005F726E" w:rsidRPr="00690CAE">
              <w:rPr>
                <w:rFonts w:ascii="Arial" w:hAnsi="Arial" w:cs="Arial"/>
                <w:sz w:val="22"/>
                <w:szCs w:val="22"/>
              </w:rPr>
              <w:t>….</w:t>
            </w:r>
          </w:p>
        </w:tc>
        <w:tc>
          <w:tcPr>
            <w:tcW w:w="1027" w:type="dxa"/>
            <w:gridSpan w:val="2"/>
          </w:tcPr>
          <w:p w14:paraId="6FCEF52C" w14:textId="68681C5E" w:rsidR="00760711" w:rsidRPr="00690CAE" w:rsidRDefault="00910217" w:rsidP="00B91CBF">
            <w:pPr>
              <w:rPr>
                <w:rFonts w:ascii="Arial" w:hAnsi="Arial" w:cs="Arial"/>
                <w:sz w:val="22"/>
                <w:szCs w:val="22"/>
              </w:rPr>
            </w:pPr>
            <w:r>
              <w:rPr>
                <w:rFonts w:ascii="Arial" w:hAnsi="Arial" w:cs="Arial"/>
                <w:sz w:val="22"/>
                <w:szCs w:val="22"/>
              </w:rPr>
              <w:t>18</w:t>
            </w:r>
          </w:p>
        </w:tc>
      </w:tr>
      <w:tr w:rsidR="00760711" w:rsidRPr="00690CAE" w14:paraId="4B81F16B" w14:textId="77777777" w:rsidTr="00760711">
        <w:trPr>
          <w:gridBefore w:val="1"/>
          <w:wBefore w:w="468" w:type="dxa"/>
        </w:trPr>
        <w:tc>
          <w:tcPr>
            <w:tcW w:w="7433" w:type="dxa"/>
          </w:tcPr>
          <w:p w14:paraId="365E7800" w14:textId="77777777" w:rsidR="00760711" w:rsidRPr="00690CAE" w:rsidRDefault="00BB1B50" w:rsidP="00B91CBF">
            <w:pPr>
              <w:ind w:left="-108"/>
              <w:rPr>
                <w:rFonts w:ascii="Arial" w:hAnsi="Arial" w:cs="Arial"/>
                <w:sz w:val="22"/>
                <w:szCs w:val="22"/>
              </w:rPr>
            </w:pPr>
            <w:r w:rsidRPr="00690CAE">
              <w:rPr>
                <w:rFonts w:ascii="Arial" w:hAnsi="Arial" w:cs="Arial"/>
                <w:sz w:val="22"/>
                <w:szCs w:val="22"/>
              </w:rPr>
              <w:t>4</w:t>
            </w:r>
            <w:r w:rsidR="00760711" w:rsidRPr="00690CAE">
              <w:rPr>
                <w:rFonts w:ascii="Arial" w:hAnsi="Arial" w:cs="Arial"/>
                <w:sz w:val="22"/>
                <w:szCs w:val="22"/>
              </w:rPr>
              <w:t>.</w:t>
            </w:r>
            <w:r w:rsidR="00230464" w:rsidRPr="00690CAE">
              <w:rPr>
                <w:rFonts w:ascii="Arial" w:hAnsi="Arial" w:cs="Arial"/>
                <w:sz w:val="22"/>
                <w:szCs w:val="22"/>
              </w:rPr>
              <w:t>5</w:t>
            </w:r>
            <w:r w:rsidR="00760711" w:rsidRPr="00690CAE">
              <w:rPr>
                <w:rFonts w:ascii="Arial" w:hAnsi="Arial" w:cs="Arial"/>
                <w:sz w:val="22"/>
                <w:szCs w:val="22"/>
              </w:rPr>
              <w:t>.</w:t>
            </w:r>
            <w:r w:rsidRPr="00690CAE">
              <w:rPr>
                <w:rFonts w:ascii="Arial" w:hAnsi="Arial" w:cs="Arial"/>
                <w:sz w:val="22"/>
                <w:szCs w:val="22"/>
              </w:rPr>
              <w:t>4</w:t>
            </w:r>
            <w:r w:rsidR="00760711" w:rsidRPr="00690CAE">
              <w:rPr>
                <w:rFonts w:ascii="Arial" w:hAnsi="Arial" w:cs="Arial"/>
                <w:sz w:val="22"/>
                <w:szCs w:val="22"/>
              </w:rPr>
              <w:t xml:space="preserve"> Project Management Plan</w:t>
            </w:r>
            <w:r w:rsidR="007308CB" w:rsidRPr="00690CAE">
              <w:rPr>
                <w:rFonts w:ascii="Arial" w:hAnsi="Arial" w:cs="Arial"/>
                <w:sz w:val="22"/>
                <w:szCs w:val="22"/>
              </w:rPr>
              <w:t>…………………………………………………</w:t>
            </w:r>
          </w:p>
        </w:tc>
        <w:tc>
          <w:tcPr>
            <w:tcW w:w="1027" w:type="dxa"/>
            <w:gridSpan w:val="2"/>
          </w:tcPr>
          <w:p w14:paraId="612E6267" w14:textId="419DAE31" w:rsidR="00760711" w:rsidRPr="00690CAE" w:rsidRDefault="003A0A17" w:rsidP="00B91CBF">
            <w:pPr>
              <w:rPr>
                <w:rFonts w:ascii="Arial" w:hAnsi="Arial" w:cs="Arial"/>
                <w:sz w:val="22"/>
                <w:szCs w:val="22"/>
              </w:rPr>
            </w:pPr>
            <w:r w:rsidRPr="00690CAE">
              <w:rPr>
                <w:rFonts w:ascii="Arial" w:hAnsi="Arial" w:cs="Arial"/>
                <w:sz w:val="22"/>
                <w:szCs w:val="22"/>
              </w:rPr>
              <w:t>2</w:t>
            </w:r>
            <w:r w:rsidR="00910217">
              <w:rPr>
                <w:rFonts w:ascii="Arial" w:hAnsi="Arial" w:cs="Arial"/>
                <w:sz w:val="22"/>
                <w:szCs w:val="22"/>
              </w:rPr>
              <w:t>0</w:t>
            </w:r>
          </w:p>
        </w:tc>
      </w:tr>
      <w:tr w:rsidR="00760711" w:rsidRPr="00690CAE" w14:paraId="1FFF7237" w14:textId="77777777" w:rsidTr="00760711">
        <w:trPr>
          <w:gridBefore w:val="1"/>
          <w:wBefore w:w="468" w:type="dxa"/>
        </w:trPr>
        <w:tc>
          <w:tcPr>
            <w:tcW w:w="7433" w:type="dxa"/>
          </w:tcPr>
          <w:p w14:paraId="53177434" w14:textId="77777777" w:rsidR="00760711" w:rsidRPr="00690CAE" w:rsidRDefault="00BB1B50" w:rsidP="00B91CBF">
            <w:pPr>
              <w:ind w:left="-108"/>
              <w:rPr>
                <w:rFonts w:ascii="Arial" w:hAnsi="Arial" w:cs="Arial"/>
                <w:sz w:val="22"/>
                <w:szCs w:val="22"/>
              </w:rPr>
            </w:pPr>
            <w:r w:rsidRPr="00690CAE">
              <w:rPr>
                <w:rFonts w:ascii="Arial" w:hAnsi="Arial" w:cs="Arial"/>
                <w:sz w:val="22"/>
                <w:szCs w:val="22"/>
              </w:rPr>
              <w:t>4</w:t>
            </w:r>
            <w:r w:rsidR="00760711" w:rsidRPr="00690CAE">
              <w:rPr>
                <w:rFonts w:ascii="Arial" w:hAnsi="Arial" w:cs="Arial"/>
                <w:sz w:val="22"/>
                <w:szCs w:val="22"/>
              </w:rPr>
              <w:t>.</w:t>
            </w:r>
            <w:r w:rsidR="00230464" w:rsidRPr="00690CAE">
              <w:rPr>
                <w:rFonts w:ascii="Arial" w:hAnsi="Arial" w:cs="Arial"/>
                <w:sz w:val="22"/>
                <w:szCs w:val="22"/>
              </w:rPr>
              <w:t>5</w:t>
            </w:r>
            <w:r w:rsidR="00760711" w:rsidRPr="00690CAE">
              <w:rPr>
                <w:rFonts w:ascii="Arial" w:hAnsi="Arial" w:cs="Arial"/>
                <w:sz w:val="22"/>
                <w:szCs w:val="22"/>
              </w:rPr>
              <w:t>.</w:t>
            </w:r>
            <w:r w:rsidRPr="00690CAE">
              <w:rPr>
                <w:rFonts w:ascii="Arial" w:hAnsi="Arial" w:cs="Arial"/>
                <w:sz w:val="22"/>
                <w:szCs w:val="22"/>
              </w:rPr>
              <w:t>5</w:t>
            </w:r>
            <w:r w:rsidR="00760711" w:rsidRPr="00690CAE">
              <w:rPr>
                <w:rFonts w:ascii="Arial" w:hAnsi="Arial" w:cs="Arial"/>
                <w:sz w:val="22"/>
                <w:szCs w:val="22"/>
              </w:rPr>
              <w:t xml:space="preserve"> Collaboration</w:t>
            </w:r>
            <w:r w:rsidR="007308CB" w:rsidRPr="00690CAE">
              <w:rPr>
                <w:rFonts w:ascii="Arial" w:hAnsi="Arial" w:cs="Arial"/>
                <w:sz w:val="22"/>
                <w:szCs w:val="22"/>
              </w:rPr>
              <w:t>………………………………………………………………...</w:t>
            </w:r>
          </w:p>
        </w:tc>
        <w:tc>
          <w:tcPr>
            <w:tcW w:w="1027" w:type="dxa"/>
            <w:gridSpan w:val="2"/>
          </w:tcPr>
          <w:p w14:paraId="45D1E308" w14:textId="6D807336" w:rsidR="00760711" w:rsidRPr="00690CAE" w:rsidRDefault="003A0A17" w:rsidP="00B91CBF">
            <w:pPr>
              <w:rPr>
                <w:rFonts w:ascii="Arial" w:hAnsi="Arial" w:cs="Arial"/>
                <w:sz w:val="22"/>
                <w:szCs w:val="22"/>
              </w:rPr>
            </w:pPr>
            <w:r w:rsidRPr="00690CAE">
              <w:rPr>
                <w:rFonts w:ascii="Arial" w:hAnsi="Arial" w:cs="Arial"/>
                <w:sz w:val="22"/>
                <w:szCs w:val="22"/>
              </w:rPr>
              <w:t>2</w:t>
            </w:r>
            <w:r w:rsidR="00910217">
              <w:rPr>
                <w:rFonts w:ascii="Arial" w:hAnsi="Arial" w:cs="Arial"/>
                <w:sz w:val="22"/>
                <w:szCs w:val="22"/>
              </w:rPr>
              <w:t>0</w:t>
            </w:r>
          </w:p>
        </w:tc>
      </w:tr>
      <w:tr w:rsidR="00230464" w:rsidRPr="00690CAE" w14:paraId="1BC3B6E3" w14:textId="77777777" w:rsidTr="00760711">
        <w:trPr>
          <w:gridBefore w:val="1"/>
          <w:wBefore w:w="468" w:type="dxa"/>
        </w:trPr>
        <w:tc>
          <w:tcPr>
            <w:tcW w:w="7433" w:type="dxa"/>
          </w:tcPr>
          <w:p w14:paraId="25CD6653" w14:textId="77777777" w:rsidR="00230464" w:rsidRPr="00690CAE" w:rsidRDefault="00230464" w:rsidP="00B91CBF">
            <w:pPr>
              <w:ind w:left="-108"/>
              <w:rPr>
                <w:rFonts w:ascii="Arial" w:hAnsi="Arial" w:cs="Arial"/>
                <w:sz w:val="22"/>
                <w:szCs w:val="22"/>
              </w:rPr>
            </w:pPr>
            <w:r w:rsidRPr="00690CAE">
              <w:rPr>
                <w:rFonts w:ascii="Arial" w:hAnsi="Arial" w:cs="Arial"/>
                <w:sz w:val="22"/>
                <w:szCs w:val="22"/>
              </w:rPr>
              <w:t>4.5.6 Work Plan</w:t>
            </w:r>
            <w:r w:rsidR="007308CB" w:rsidRPr="00690CAE">
              <w:rPr>
                <w:rFonts w:ascii="Arial" w:hAnsi="Arial" w:cs="Arial"/>
                <w:sz w:val="22"/>
                <w:szCs w:val="22"/>
              </w:rPr>
              <w:t>……………………………………………………………………</w:t>
            </w:r>
          </w:p>
        </w:tc>
        <w:tc>
          <w:tcPr>
            <w:tcW w:w="1027" w:type="dxa"/>
            <w:gridSpan w:val="2"/>
          </w:tcPr>
          <w:p w14:paraId="53DB366C" w14:textId="03F9E760" w:rsidR="00230464" w:rsidRPr="00690CAE" w:rsidRDefault="003A0A17" w:rsidP="00B91CBF">
            <w:pPr>
              <w:rPr>
                <w:rFonts w:ascii="Arial" w:hAnsi="Arial" w:cs="Arial"/>
                <w:sz w:val="22"/>
                <w:szCs w:val="22"/>
              </w:rPr>
            </w:pPr>
            <w:r w:rsidRPr="00690CAE">
              <w:rPr>
                <w:rFonts w:ascii="Arial" w:hAnsi="Arial" w:cs="Arial"/>
                <w:sz w:val="22"/>
                <w:szCs w:val="22"/>
              </w:rPr>
              <w:t>2</w:t>
            </w:r>
            <w:r w:rsidR="00910217">
              <w:rPr>
                <w:rFonts w:ascii="Arial" w:hAnsi="Arial" w:cs="Arial"/>
                <w:sz w:val="22"/>
                <w:szCs w:val="22"/>
              </w:rPr>
              <w:t>0</w:t>
            </w:r>
          </w:p>
        </w:tc>
      </w:tr>
      <w:tr w:rsidR="00760711" w:rsidRPr="00690CAE" w14:paraId="0C1571C2" w14:textId="77777777" w:rsidTr="00760711">
        <w:trPr>
          <w:gridBefore w:val="1"/>
          <w:wBefore w:w="468" w:type="dxa"/>
        </w:trPr>
        <w:tc>
          <w:tcPr>
            <w:tcW w:w="7433" w:type="dxa"/>
          </w:tcPr>
          <w:p w14:paraId="3E4BDA49" w14:textId="46D7383C" w:rsidR="00760711" w:rsidRPr="00690CAE" w:rsidRDefault="00BB1B50" w:rsidP="00B91CBF">
            <w:pPr>
              <w:ind w:left="-108"/>
              <w:rPr>
                <w:rFonts w:ascii="Arial" w:hAnsi="Arial" w:cs="Arial"/>
                <w:sz w:val="22"/>
                <w:szCs w:val="22"/>
              </w:rPr>
            </w:pPr>
            <w:r w:rsidRPr="00690CAE">
              <w:rPr>
                <w:rFonts w:ascii="Arial" w:hAnsi="Arial" w:cs="Arial"/>
                <w:sz w:val="22"/>
                <w:szCs w:val="22"/>
              </w:rPr>
              <w:t>4</w:t>
            </w:r>
            <w:r w:rsidR="00760711" w:rsidRPr="00690CAE">
              <w:rPr>
                <w:rFonts w:ascii="Arial" w:hAnsi="Arial" w:cs="Arial"/>
                <w:sz w:val="22"/>
                <w:szCs w:val="22"/>
              </w:rPr>
              <w:t>.</w:t>
            </w:r>
            <w:r w:rsidR="00230464" w:rsidRPr="00690CAE">
              <w:rPr>
                <w:rFonts w:ascii="Arial" w:hAnsi="Arial" w:cs="Arial"/>
                <w:sz w:val="22"/>
                <w:szCs w:val="22"/>
              </w:rPr>
              <w:t>5</w:t>
            </w:r>
            <w:r w:rsidR="00760711" w:rsidRPr="00690CAE">
              <w:rPr>
                <w:rFonts w:ascii="Arial" w:hAnsi="Arial" w:cs="Arial"/>
                <w:sz w:val="22"/>
                <w:szCs w:val="22"/>
              </w:rPr>
              <w:t>.</w:t>
            </w:r>
            <w:r w:rsidR="00230464" w:rsidRPr="00690CAE">
              <w:rPr>
                <w:rFonts w:ascii="Arial" w:hAnsi="Arial" w:cs="Arial"/>
                <w:sz w:val="22"/>
                <w:szCs w:val="22"/>
              </w:rPr>
              <w:t>7</w:t>
            </w:r>
            <w:r w:rsidR="00760711" w:rsidRPr="00690CAE">
              <w:rPr>
                <w:rFonts w:ascii="Arial" w:hAnsi="Arial" w:cs="Arial"/>
                <w:sz w:val="22"/>
                <w:szCs w:val="22"/>
              </w:rPr>
              <w:t xml:space="preserve"> </w:t>
            </w:r>
            <w:r w:rsidR="00230464" w:rsidRPr="00690CAE">
              <w:rPr>
                <w:rFonts w:ascii="Arial" w:hAnsi="Arial" w:cs="Arial"/>
                <w:sz w:val="22"/>
                <w:szCs w:val="22"/>
              </w:rPr>
              <w:t xml:space="preserve">Proposed </w:t>
            </w:r>
            <w:r w:rsidR="00760711" w:rsidRPr="00690CAE">
              <w:rPr>
                <w:rFonts w:ascii="Arial" w:hAnsi="Arial" w:cs="Arial"/>
                <w:sz w:val="22"/>
                <w:szCs w:val="22"/>
              </w:rPr>
              <w:t>Budget Summary and Budget Narrative</w:t>
            </w:r>
            <w:r w:rsidR="007308CB" w:rsidRPr="00690CAE">
              <w:rPr>
                <w:rFonts w:ascii="Arial" w:hAnsi="Arial" w:cs="Arial"/>
                <w:sz w:val="22"/>
                <w:szCs w:val="22"/>
              </w:rPr>
              <w:t>…………………</w:t>
            </w:r>
            <w:r w:rsidR="005F726E" w:rsidRPr="00690CAE">
              <w:rPr>
                <w:rFonts w:ascii="Arial" w:hAnsi="Arial" w:cs="Arial"/>
                <w:sz w:val="22"/>
                <w:szCs w:val="22"/>
              </w:rPr>
              <w:t>….</w:t>
            </w:r>
          </w:p>
        </w:tc>
        <w:tc>
          <w:tcPr>
            <w:tcW w:w="1027" w:type="dxa"/>
            <w:gridSpan w:val="2"/>
          </w:tcPr>
          <w:p w14:paraId="7F0208B8" w14:textId="76CA12F0" w:rsidR="00760711" w:rsidRPr="00690CAE" w:rsidRDefault="003A0A17" w:rsidP="00B91CBF">
            <w:pPr>
              <w:rPr>
                <w:rFonts w:ascii="Arial" w:hAnsi="Arial" w:cs="Arial"/>
                <w:sz w:val="22"/>
                <w:szCs w:val="22"/>
              </w:rPr>
            </w:pPr>
            <w:r w:rsidRPr="00690CAE">
              <w:rPr>
                <w:rFonts w:ascii="Arial" w:hAnsi="Arial" w:cs="Arial"/>
                <w:sz w:val="22"/>
                <w:szCs w:val="22"/>
              </w:rPr>
              <w:t>2</w:t>
            </w:r>
            <w:r w:rsidR="00910217">
              <w:rPr>
                <w:rFonts w:ascii="Arial" w:hAnsi="Arial" w:cs="Arial"/>
                <w:sz w:val="22"/>
                <w:szCs w:val="22"/>
              </w:rPr>
              <w:t>1</w:t>
            </w:r>
          </w:p>
        </w:tc>
      </w:tr>
      <w:tr w:rsidR="00760711" w:rsidRPr="00690CAE" w14:paraId="774395F0" w14:textId="77777777" w:rsidTr="00760711">
        <w:trPr>
          <w:gridBefore w:val="1"/>
          <w:wBefore w:w="468" w:type="dxa"/>
        </w:trPr>
        <w:tc>
          <w:tcPr>
            <w:tcW w:w="7433" w:type="dxa"/>
          </w:tcPr>
          <w:p w14:paraId="2DB9DD25" w14:textId="77777777" w:rsidR="00760711" w:rsidRPr="00690CAE" w:rsidRDefault="00760711" w:rsidP="00B91CBF">
            <w:pPr>
              <w:numPr>
                <w:ilvl w:val="0"/>
                <w:numId w:val="28"/>
              </w:numPr>
              <w:ind w:left="432" w:firstLine="0"/>
              <w:rPr>
                <w:rFonts w:ascii="Arial" w:hAnsi="Arial" w:cs="Arial"/>
                <w:sz w:val="22"/>
                <w:szCs w:val="22"/>
              </w:rPr>
            </w:pPr>
            <w:r w:rsidRPr="00690CAE">
              <w:rPr>
                <w:rFonts w:ascii="Arial" w:hAnsi="Arial" w:cs="Arial"/>
                <w:sz w:val="22"/>
                <w:szCs w:val="22"/>
              </w:rPr>
              <w:t>Budget Summary Sheet</w:t>
            </w:r>
            <w:r w:rsidR="007308CB" w:rsidRPr="00690CAE">
              <w:rPr>
                <w:rFonts w:ascii="Arial" w:hAnsi="Arial" w:cs="Arial"/>
                <w:sz w:val="22"/>
                <w:szCs w:val="22"/>
              </w:rPr>
              <w:t>………………………………………………...</w:t>
            </w:r>
          </w:p>
          <w:p w14:paraId="4E659AB9" w14:textId="77777777" w:rsidR="00760711" w:rsidRPr="00690CAE" w:rsidRDefault="00760711" w:rsidP="00B91CBF">
            <w:pPr>
              <w:numPr>
                <w:ilvl w:val="0"/>
                <w:numId w:val="28"/>
              </w:numPr>
              <w:ind w:left="-108" w:firstLine="540"/>
              <w:rPr>
                <w:rFonts w:ascii="Arial" w:hAnsi="Arial" w:cs="Arial"/>
                <w:sz w:val="22"/>
                <w:szCs w:val="22"/>
              </w:rPr>
            </w:pPr>
            <w:r w:rsidRPr="00690CAE">
              <w:rPr>
                <w:rFonts w:ascii="Arial" w:hAnsi="Arial" w:cs="Arial"/>
                <w:sz w:val="22"/>
                <w:szCs w:val="22"/>
              </w:rPr>
              <w:lastRenderedPageBreak/>
              <w:t>Budget Justification</w:t>
            </w:r>
            <w:r w:rsidR="00343BA0" w:rsidRPr="00690CAE">
              <w:rPr>
                <w:rFonts w:ascii="Arial" w:hAnsi="Arial" w:cs="Arial"/>
                <w:sz w:val="22"/>
                <w:szCs w:val="22"/>
              </w:rPr>
              <w:t>……………………………………………………...</w:t>
            </w:r>
          </w:p>
        </w:tc>
        <w:tc>
          <w:tcPr>
            <w:tcW w:w="1027" w:type="dxa"/>
            <w:gridSpan w:val="2"/>
          </w:tcPr>
          <w:p w14:paraId="2AED9395" w14:textId="77777777" w:rsidR="00760711" w:rsidRPr="00690CAE" w:rsidRDefault="00760711" w:rsidP="00B91CBF">
            <w:pPr>
              <w:rPr>
                <w:rFonts w:ascii="Arial" w:hAnsi="Arial" w:cs="Arial"/>
                <w:sz w:val="22"/>
                <w:szCs w:val="22"/>
              </w:rPr>
            </w:pPr>
          </w:p>
        </w:tc>
      </w:tr>
      <w:tr w:rsidR="00542A0F" w:rsidRPr="00690CAE" w14:paraId="0A2BD707" w14:textId="77777777" w:rsidTr="00A7595C">
        <w:trPr>
          <w:gridAfter w:val="1"/>
          <w:wAfter w:w="72" w:type="dxa"/>
        </w:trPr>
        <w:tc>
          <w:tcPr>
            <w:tcW w:w="7901" w:type="dxa"/>
            <w:gridSpan w:val="2"/>
          </w:tcPr>
          <w:p w14:paraId="76DC1E15" w14:textId="77777777" w:rsidR="00542A0F" w:rsidRPr="00690CAE" w:rsidRDefault="00542A0F" w:rsidP="00B91CBF">
            <w:pPr>
              <w:rPr>
                <w:rFonts w:ascii="Arial" w:hAnsi="Arial" w:cs="Arial"/>
                <w:sz w:val="22"/>
                <w:szCs w:val="22"/>
              </w:rPr>
            </w:pPr>
            <w:r w:rsidRPr="00690CAE">
              <w:rPr>
                <w:rFonts w:ascii="Arial" w:hAnsi="Arial" w:cs="Arial"/>
                <w:sz w:val="22"/>
                <w:szCs w:val="22"/>
              </w:rPr>
              <w:t>4.6 Appendices for Application</w:t>
            </w:r>
            <w:r w:rsidR="007308CB" w:rsidRPr="00690CAE">
              <w:rPr>
                <w:rFonts w:ascii="Arial" w:hAnsi="Arial" w:cs="Arial"/>
                <w:sz w:val="22"/>
                <w:szCs w:val="22"/>
              </w:rPr>
              <w:t>……………………………………………………….</w:t>
            </w:r>
          </w:p>
        </w:tc>
        <w:tc>
          <w:tcPr>
            <w:tcW w:w="955" w:type="dxa"/>
          </w:tcPr>
          <w:p w14:paraId="757AFC3E" w14:textId="665E487F" w:rsidR="00542A0F" w:rsidRPr="00690CAE" w:rsidRDefault="003A0A17" w:rsidP="00B91CBF">
            <w:pPr>
              <w:rPr>
                <w:rFonts w:ascii="Arial" w:hAnsi="Arial" w:cs="Arial"/>
                <w:sz w:val="22"/>
                <w:szCs w:val="22"/>
              </w:rPr>
            </w:pPr>
            <w:r w:rsidRPr="00690CAE">
              <w:rPr>
                <w:rFonts w:ascii="Arial" w:hAnsi="Arial" w:cs="Arial"/>
                <w:sz w:val="22"/>
                <w:szCs w:val="22"/>
              </w:rPr>
              <w:t>2</w:t>
            </w:r>
            <w:r w:rsidR="00910217">
              <w:rPr>
                <w:rFonts w:ascii="Arial" w:hAnsi="Arial" w:cs="Arial"/>
                <w:sz w:val="22"/>
                <w:szCs w:val="22"/>
              </w:rPr>
              <w:t>1</w:t>
            </w:r>
          </w:p>
        </w:tc>
      </w:tr>
      <w:tr w:rsidR="00542A0F" w:rsidRPr="00690CAE" w14:paraId="778F67EE" w14:textId="77777777" w:rsidTr="00A7595C">
        <w:trPr>
          <w:gridAfter w:val="1"/>
          <w:wAfter w:w="72" w:type="dxa"/>
        </w:trPr>
        <w:tc>
          <w:tcPr>
            <w:tcW w:w="7901" w:type="dxa"/>
            <w:gridSpan w:val="2"/>
          </w:tcPr>
          <w:p w14:paraId="4EE4EECD" w14:textId="77777777" w:rsidR="00542A0F" w:rsidRPr="00690CAE" w:rsidRDefault="00542A0F" w:rsidP="00B91CBF">
            <w:pPr>
              <w:rPr>
                <w:rFonts w:ascii="Arial" w:hAnsi="Arial" w:cs="Arial"/>
                <w:sz w:val="22"/>
                <w:szCs w:val="22"/>
              </w:rPr>
            </w:pPr>
            <w:r w:rsidRPr="00690CAE">
              <w:rPr>
                <w:rFonts w:ascii="Arial" w:hAnsi="Arial" w:cs="Arial"/>
                <w:sz w:val="22"/>
                <w:szCs w:val="22"/>
              </w:rPr>
              <w:t>4.7 Authorized Signature</w:t>
            </w:r>
            <w:r w:rsidR="007308CB" w:rsidRPr="00690CAE">
              <w:rPr>
                <w:rFonts w:ascii="Arial" w:hAnsi="Arial" w:cs="Arial"/>
                <w:sz w:val="22"/>
                <w:szCs w:val="22"/>
              </w:rPr>
              <w:t>……………………………………………………………...</w:t>
            </w:r>
          </w:p>
        </w:tc>
        <w:tc>
          <w:tcPr>
            <w:tcW w:w="955" w:type="dxa"/>
          </w:tcPr>
          <w:p w14:paraId="3FA9FE59" w14:textId="4AF8D393" w:rsidR="00542A0F" w:rsidRPr="00690CAE" w:rsidRDefault="003A0A17" w:rsidP="00B91CBF">
            <w:pPr>
              <w:rPr>
                <w:rFonts w:ascii="Arial" w:hAnsi="Arial" w:cs="Arial"/>
                <w:sz w:val="22"/>
                <w:szCs w:val="22"/>
              </w:rPr>
            </w:pPr>
            <w:r w:rsidRPr="00690CAE">
              <w:rPr>
                <w:rFonts w:ascii="Arial" w:hAnsi="Arial" w:cs="Arial"/>
                <w:sz w:val="22"/>
                <w:szCs w:val="22"/>
              </w:rPr>
              <w:t>2</w:t>
            </w:r>
            <w:r w:rsidR="00910217">
              <w:rPr>
                <w:rFonts w:ascii="Arial" w:hAnsi="Arial" w:cs="Arial"/>
                <w:sz w:val="22"/>
                <w:szCs w:val="22"/>
              </w:rPr>
              <w:t>2</w:t>
            </w:r>
          </w:p>
        </w:tc>
      </w:tr>
      <w:tr w:rsidR="00760711" w:rsidRPr="00690CAE" w14:paraId="044EB533" w14:textId="77777777" w:rsidTr="00760711">
        <w:trPr>
          <w:gridAfter w:val="1"/>
          <w:wAfter w:w="72" w:type="dxa"/>
        </w:trPr>
        <w:tc>
          <w:tcPr>
            <w:tcW w:w="7901" w:type="dxa"/>
            <w:gridSpan w:val="2"/>
          </w:tcPr>
          <w:p w14:paraId="5393203A" w14:textId="77777777" w:rsidR="00760711" w:rsidRPr="00690CAE" w:rsidRDefault="00760711" w:rsidP="00B91CBF">
            <w:pPr>
              <w:rPr>
                <w:rFonts w:ascii="Arial" w:hAnsi="Arial" w:cs="Arial"/>
                <w:b/>
                <w:sz w:val="22"/>
                <w:szCs w:val="22"/>
              </w:rPr>
            </w:pPr>
          </w:p>
          <w:p w14:paraId="4E483A32" w14:textId="77777777" w:rsidR="007308CB" w:rsidRPr="00690CAE" w:rsidRDefault="007308CB" w:rsidP="00B91CBF">
            <w:pPr>
              <w:rPr>
                <w:rFonts w:ascii="Arial" w:hAnsi="Arial" w:cs="Arial"/>
                <w:b/>
                <w:sz w:val="22"/>
                <w:szCs w:val="22"/>
              </w:rPr>
            </w:pPr>
          </w:p>
          <w:p w14:paraId="43ED63EF" w14:textId="77777777" w:rsidR="00760711" w:rsidRPr="00690CAE" w:rsidRDefault="00760711" w:rsidP="00B91CBF">
            <w:pPr>
              <w:rPr>
                <w:rFonts w:ascii="Arial" w:hAnsi="Arial" w:cs="Arial"/>
                <w:b/>
                <w:sz w:val="22"/>
                <w:szCs w:val="22"/>
              </w:rPr>
            </w:pPr>
            <w:r w:rsidRPr="00690CAE">
              <w:rPr>
                <w:rFonts w:ascii="Arial" w:hAnsi="Arial" w:cs="Arial"/>
                <w:b/>
                <w:sz w:val="22"/>
                <w:szCs w:val="22"/>
              </w:rPr>
              <w:t xml:space="preserve">Section </w:t>
            </w:r>
            <w:r w:rsidR="00D40715" w:rsidRPr="00690CAE">
              <w:rPr>
                <w:rFonts w:ascii="Arial" w:hAnsi="Arial" w:cs="Arial"/>
                <w:b/>
                <w:sz w:val="22"/>
                <w:szCs w:val="22"/>
              </w:rPr>
              <w:t>5</w:t>
            </w:r>
            <w:r w:rsidRPr="00690CAE">
              <w:rPr>
                <w:rFonts w:ascii="Arial" w:hAnsi="Arial" w:cs="Arial"/>
                <w:b/>
                <w:sz w:val="22"/>
                <w:szCs w:val="22"/>
              </w:rPr>
              <w:t>.0 Evaluation of Applications</w:t>
            </w:r>
          </w:p>
          <w:p w14:paraId="051FA484" w14:textId="77777777" w:rsidR="007308CB" w:rsidRPr="00690CAE" w:rsidRDefault="007308CB" w:rsidP="00B91CBF">
            <w:pPr>
              <w:rPr>
                <w:rFonts w:ascii="Arial" w:hAnsi="Arial" w:cs="Arial"/>
                <w:sz w:val="22"/>
                <w:szCs w:val="22"/>
              </w:rPr>
            </w:pPr>
          </w:p>
        </w:tc>
        <w:tc>
          <w:tcPr>
            <w:tcW w:w="955" w:type="dxa"/>
          </w:tcPr>
          <w:p w14:paraId="29F70384" w14:textId="77777777" w:rsidR="00760711" w:rsidRPr="00690CAE" w:rsidRDefault="00760711" w:rsidP="00B91CBF">
            <w:pPr>
              <w:rPr>
                <w:rFonts w:ascii="Arial" w:hAnsi="Arial" w:cs="Arial"/>
                <w:sz w:val="22"/>
                <w:szCs w:val="22"/>
              </w:rPr>
            </w:pPr>
          </w:p>
        </w:tc>
      </w:tr>
      <w:tr w:rsidR="00760711" w:rsidRPr="00690CAE" w14:paraId="211765D6" w14:textId="77777777" w:rsidTr="00760711">
        <w:trPr>
          <w:gridAfter w:val="1"/>
          <w:wAfter w:w="72" w:type="dxa"/>
        </w:trPr>
        <w:tc>
          <w:tcPr>
            <w:tcW w:w="7901" w:type="dxa"/>
            <w:gridSpan w:val="2"/>
          </w:tcPr>
          <w:p w14:paraId="5A8A1BA0" w14:textId="77777777" w:rsidR="00760711" w:rsidRPr="00690CAE" w:rsidRDefault="00D40715" w:rsidP="00B91CBF">
            <w:pPr>
              <w:rPr>
                <w:rFonts w:ascii="Arial" w:hAnsi="Arial" w:cs="Arial"/>
                <w:sz w:val="22"/>
                <w:szCs w:val="22"/>
              </w:rPr>
            </w:pPr>
            <w:r w:rsidRPr="00690CAE">
              <w:rPr>
                <w:rFonts w:ascii="Arial" w:hAnsi="Arial" w:cs="Arial"/>
                <w:sz w:val="22"/>
                <w:szCs w:val="22"/>
              </w:rPr>
              <w:t>5</w:t>
            </w:r>
            <w:r w:rsidR="00760711" w:rsidRPr="00690CAE">
              <w:rPr>
                <w:rFonts w:ascii="Arial" w:hAnsi="Arial" w:cs="Arial"/>
                <w:sz w:val="22"/>
                <w:szCs w:val="22"/>
              </w:rPr>
              <w:t>.1 Receipt of Applications</w:t>
            </w:r>
            <w:r w:rsidR="007308CB" w:rsidRPr="00690CAE">
              <w:rPr>
                <w:rFonts w:ascii="Arial" w:hAnsi="Arial" w:cs="Arial"/>
                <w:sz w:val="22"/>
                <w:szCs w:val="22"/>
              </w:rPr>
              <w:t>……………………………………………………………</w:t>
            </w:r>
          </w:p>
        </w:tc>
        <w:tc>
          <w:tcPr>
            <w:tcW w:w="955" w:type="dxa"/>
          </w:tcPr>
          <w:p w14:paraId="7F52A881" w14:textId="5BFAB445" w:rsidR="00760711" w:rsidRPr="00690CAE" w:rsidRDefault="003A0A17" w:rsidP="00B91CBF">
            <w:pPr>
              <w:rPr>
                <w:rFonts w:ascii="Arial" w:hAnsi="Arial" w:cs="Arial"/>
                <w:sz w:val="22"/>
                <w:szCs w:val="22"/>
              </w:rPr>
            </w:pPr>
            <w:r w:rsidRPr="00690CAE">
              <w:rPr>
                <w:rFonts w:ascii="Arial" w:hAnsi="Arial" w:cs="Arial"/>
                <w:sz w:val="22"/>
                <w:szCs w:val="22"/>
              </w:rPr>
              <w:t>2</w:t>
            </w:r>
            <w:r w:rsidR="00910217">
              <w:rPr>
                <w:rFonts w:ascii="Arial" w:hAnsi="Arial" w:cs="Arial"/>
                <w:sz w:val="22"/>
                <w:szCs w:val="22"/>
              </w:rPr>
              <w:t>3</w:t>
            </w:r>
          </w:p>
        </w:tc>
      </w:tr>
      <w:tr w:rsidR="00910217" w:rsidRPr="00690CAE" w14:paraId="53A09C49" w14:textId="77777777" w:rsidTr="00760711">
        <w:trPr>
          <w:gridAfter w:val="1"/>
          <w:wAfter w:w="72" w:type="dxa"/>
        </w:trPr>
        <w:tc>
          <w:tcPr>
            <w:tcW w:w="7901" w:type="dxa"/>
            <w:gridSpan w:val="2"/>
          </w:tcPr>
          <w:p w14:paraId="0CA757B7" w14:textId="0180036C" w:rsidR="00910217" w:rsidRPr="00690CAE" w:rsidRDefault="00910217" w:rsidP="00B91CBF">
            <w:pPr>
              <w:rPr>
                <w:rFonts w:ascii="Arial" w:hAnsi="Arial" w:cs="Arial"/>
                <w:sz w:val="22"/>
                <w:szCs w:val="22"/>
              </w:rPr>
            </w:pPr>
            <w:r>
              <w:rPr>
                <w:rFonts w:ascii="Arial" w:hAnsi="Arial" w:cs="Arial"/>
                <w:sz w:val="22"/>
                <w:szCs w:val="22"/>
              </w:rPr>
              <w:t>5.2 Evaluation of Applications………………………………………………………..</w:t>
            </w:r>
          </w:p>
        </w:tc>
        <w:tc>
          <w:tcPr>
            <w:tcW w:w="955" w:type="dxa"/>
          </w:tcPr>
          <w:p w14:paraId="0ADCCC91" w14:textId="329078EB" w:rsidR="00910217" w:rsidRPr="00690CAE" w:rsidRDefault="00910217" w:rsidP="00B91CBF">
            <w:pPr>
              <w:rPr>
                <w:rFonts w:ascii="Arial" w:hAnsi="Arial" w:cs="Arial"/>
                <w:sz w:val="22"/>
                <w:szCs w:val="22"/>
              </w:rPr>
            </w:pPr>
            <w:r>
              <w:rPr>
                <w:rFonts w:ascii="Arial" w:hAnsi="Arial" w:cs="Arial"/>
                <w:sz w:val="22"/>
                <w:szCs w:val="22"/>
              </w:rPr>
              <w:t>23</w:t>
            </w:r>
          </w:p>
        </w:tc>
      </w:tr>
      <w:tr w:rsidR="00760711" w:rsidRPr="00690CAE" w14:paraId="3F3AFCA8" w14:textId="77777777" w:rsidTr="00760711">
        <w:trPr>
          <w:gridAfter w:val="1"/>
          <w:wAfter w:w="72" w:type="dxa"/>
        </w:trPr>
        <w:tc>
          <w:tcPr>
            <w:tcW w:w="7901" w:type="dxa"/>
            <w:gridSpan w:val="2"/>
          </w:tcPr>
          <w:p w14:paraId="19AA77B8" w14:textId="45C03538" w:rsidR="00760711" w:rsidRPr="00690CAE" w:rsidRDefault="00D40715" w:rsidP="00B91CBF">
            <w:pPr>
              <w:rPr>
                <w:rFonts w:ascii="Arial" w:hAnsi="Arial" w:cs="Arial"/>
                <w:sz w:val="22"/>
                <w:szCs w:val="22"/>
              </w:rPr>
            </w:pPr>
            <w:r w:rsidRPr="00690CAE">
              <w:rPr>
                <w:rFonts w:ascii="Arial" w:hAnsi="Arial" w:cs="Arial"/>
                <w:sz w:val="22"/>
                <w:szCs w:val="22"/>
              </w:rPr>
              <w:t>5</w:t>
            </w:r>
            <w:r w:rsidR="00910217">
              <w:rPr>
                <w:rFonts w:ascii="Arial" w:hAnsi="Arial" w:cs="Arial"/>
                <w:sz w:val="22"/>
                <w:szCs w:val="22"/>
              </w:rPr>
              <w:t>.3 How Applications Are Scored…</w:t>
            </w:r>
            <w:r w:rsidR="007308CB" w:rsidRPr="00690CAE">
              <w:rPr>
                <w:rFonts w:ascii="Arial" w:hAnsi="Arial" w:cs="Arial"/>
                <w:sz w:val="22"/>
                <w:szCs w:val="22"/>
              </w:rPr>
              <w:t>………………………………………………….</w:t>
            </w:r>
          </w:p>
        </w:tc>
        <w:tc>
          <w:tcPr>
            <w:tcW w:w="955" w:type="dxa"/>
          </w:tcPr>
          <w:p w14:paraId="3BBF916E" w14:textId="72032B7F" w:rsidR="00910217" w:rsidRPr="00690CAE" w:rsidRDefault="003A0A17" w:rsidP="00910217">
            <w:pPr>
              <w:rPr>
                <w:rFonts w:ascii="Arial" w:hAnsi="Arial" w:cs="Arial"/>
                <w:sz w:val="22"/>
                <w:szCs w:val="22"/>
              </w:rPr>
            </w:pPr>
            <w:r w:rsidRPr="00690CAE">
              <w:rPr>
                <w:rFonts w:ascii="Arial" w:hAnsi="Arial" w:cs="Arial"/>
                <w:sz w:val="22"/>
                <w:szCs w:val="22"/>
              </w:rPr>
              <w:t>2</w:t>
            </w:r>
            <w:r w:rsidR="00910217">
              <w:rPr>
                <w:rFonts w:ascii="Arial" w:hAnsi="Arial" w:cs="Arial"/>
                <w:sz w:val="22"/>
                <w:szCs w:val="22"/>
              </w:rPr>
              <w:t>4</w:t>
            </w:r>
          </w:p>
        </w:tc>
      </w:tr>
      <w:tr w:rsidR="00760711" w:rsidRPr="00690CAE" w14:paraId="00A0AA77" w14:textId="77777777" w:rsidTr="00760711">
        <w:trPr>
          <w:gridAfter w:val="1"/>
          <w:wAfter w:w="72" w:type="dxa"/>
        </w:trPr>
        <w:tc>
          <w:tcPr>
            <w:tcW w:w="7901" w:type="dxa"/>
            <w:gridSpan w:val="2"/>
          </w:tcPr>
          <w:p w14:paraId="54FB8EC0" w14:textId="77777777" w:rsidR="00760711" w:rsidRPr="00690CAE" w:rsidRDefault="00760711" w:rsidP="00B91CBF">
            <w:pPr>
              <w:rPr>
                <w:rFonts w:ascii="Arial" w:hAnsi="Arial" w:cs="Arial"/>
                <w:b/>
                <w:sz w:val="22"/>
                <w:szCs w:val="22"/>
              </w:rPr>
            </w:pPr>
          </w:p>
          <w:p w14:paraId="51A02DCC" w14:textId="77777777" w:rsidR="00760711" w:rsidRPr="00690CAE" w:rsidRDefault="00760711" w:rsidP="00B91CBF">
            <w:pPr>
              <w:rPr>
                <w:rFonts w:ascii="Arial" w:hAnsi="Arial" w:cs="Arial"/>
                <w:b/>
                <w:sz w:val="22"/>
                <w:szCs w:val="22"/>
              </w:rPr>
            </w:pPr>
            <w:r w:rsidRPr="00690CAE">
              <w:rPr>
                <w:rFonts w:ascii="Arial" w:hAnsi="Arial" w:cs="Arial"/>
                <w:b/>
                <w:sz w:val="22"/>
                <w:szCs w:val="22"/>
              </w:rPr>
              <w:t xml:space="preserve">Section </w:t>
            </w:r>
            <w:r w:rsidR="00D40715" w:rsidRPr="00690CAE">
              <w:rPr>
                <w:rFonts w:ascii="Arial" w:hAnsi="Arial" w:cs="Arial"/>
                <w:b/>
                <w:sz w:val="22"/>
                <w:szCs w:val="22"/>
              </w:rPr>
              <w:t>6</w:t>
            </w:r>
            <w:r w:rsidRPr="00690CAE">
              <w:rPr>
                <w:rFonts w:ascii="Arial" w:hAnsi="Arial" w:cs="Arial"/>
                <w:b/>
                <w:sz w:val="22"/>
                <w:szCs w:val="22"/>
              </w:rPr>
              <w:t>.0 Grant Awards</w:t>
            </w:r>
          </w:p>
          <w:p w14:paraId="0909C0FB" w14:textId="77777777" w:rsidR="007308CB" w:rsidRPr="00690CAE" w:rsidRDefault="007308CB" w:rsidP="00B91CBF">
            <w:pPr>
              <w:rPr>
                <w:rFonts w:ascii="Arial" w:hAnsi="Arial" w:cs="Arial"/>
                <w:b/>
                <w:sz w:val="22"/>
                <w:szCs w:val="22"/>
              </w:rPr>
            </w:pPr>
          </w:p>
        </w:tc>
        <w:tc>
          <w:tcPr>
            <w:tcW w:w="955" w:type="dxa"/>
          </w:tcPr>
          <w:p w14:paraId="563D16CD" w14:textId="77777777" w:rsidR="00760711" w:rsidRPr="00690CAE" w:rsidRDefault="00760711" w:rsidP="00B91CBF">
            <w:pPr>
              <w:rPr>
                <w:rFonts w:ascii="Arial" w:hAnsi="Arial" w:cs="Arial"/>
                <w:sz w:val="22"/>
                <w:szCs w:val="22"/>
              </w:rPr>
            </w:pPr>
          </w:p>
        </w:tc>
      </w:tr>
      <w:tr w:rsidR="00760711" w:rsidRPr="00690CAE" w14:paraId="7B07EF6D" w14:textId="77777777" w:rsidTr="00760711">
        <w:trPr>
          <w:gridAfter w:val="1"/>
          <w:wAfter w:w="72" w:type="dxa"/>
        </w:trPr>
        <w:tc>
          <w:tcPr>
            <w:tcW w:w="7901" w:type="dxa"/>
            <w:gridSpan w:val="2"/>
          </w:tcPr>
          <w:p w14:paraId="2EB8519A" w14:textId="77777777" w:rsidR="00760711" w:rsidRPr="00690CAE" w:rsidRDefault="00D40715" w:rsidP="00B91CBF">
            <w:pPr>
              <w:rPr>
                <w:rFonts w:ascii="Arial" w:hAnsi="Arial" w:cs="Arial"/>
                <w:sz w:val="22"/>
                <w:szCs w:val="22"/>
              </w:rPr>
            </w:pPr>
            <w:r w:rsidRPr="00690CAE">
              <w:rPr>
                <w:rFonts w:ascii="Arial" w:hAnsi="Arial" w:cs="Arial"/>
                <w:sz w:val="22"/>
                <w:szCs w:val="22"/>
              </w:rPr>
              <w:t>6</w:t>
            </w:r>
            <w:r w:rsidR="00760711" w:rsidRPr="00690CAE">
              <w:rPr>
                <w:rFonts w:ascii="Arial" w:hAnsi="Arial" w:cs="Arial"/>
                <w:sz w:val="22"/>
                <w:szCs w:val="22"/>
              </w:rPr>
              <w:t>.1 Posting of Awards</w:t>
            </w:r>
            <w:r w:rsidR="00760711" w:rsidRPr="00690CAE">
              <w:rPr>
                <w:rFonts w:ascii="Arial" w:hAnsi="Arial" w:cs="Arial"/>
                <w:sz w:val="22"/>
                <w:szCs w:val="22"/>
              </w:rPr>
              <w:tab/>
            </w:r>
            <w:r w:rsidR="007308CB" w:rsidRPr="00690CAE">
              <w:rPr>
                <w:rFonts w:ascii="Arial" w:hAnsi="Arial" w:cs="Arial"/>
                <w:sz w:val="22"/>
                <w:szCs w:val="22"/>
              </w:rPr>
              <w:t>…………………………………………………………………</w:t>
            </w:r>
          </w:p>
        </w:tc>
        <w:tc>
          <w:tcPr>
            <w:tcW w:w="955" w:type="dxa"/>
          </w:tcPr>
          <w:p w14:paraId="701F4787" w14:textId="010D9463" w:rsidR="00760711" w:rsidRPr="00690CAE" w:rsidRDefault="00910217" w:rsidP="00B91CBF">
            <w:pPr>
              <w:rPr>
                <w:rFonts w:ascii="Arial" w:hAnsi="Arial" w:cs="Arial"/>
                <w:sz w:val="22"/>
                <w:szCs w:val="22"/>
              </w:rPr>
            </w:pPr>
            <w:r>
              <w:rPr>
                <w:rFonts w:ascii="Arial" w:hAnsi="Arial" w:cs="Arial"/>
                <w:sz w:val="22"/>
                <w:szCs w:val="22"/>
              </w:rPr>
              <w:t>25</w:t>
            </w:r>
          </w:p>
        </w:tc>
      </w:tr>
      <w:tr w:rsidR="00760711" w:rsidRPr="00690CAE" w14:paraId="154AABDF" w14:textId="77777777" w:rsidTr="00760711">
        <w:trPr>
          <w:gridAfter w:val="1"/>
          <w:wAfter w:w="72" w:type="dxa"/>
          <w:trHeight w:val="325"/>
        </w:trPr>
        <w:tc>
          <w:tcPr>
            <w:tcW w:w="7901" w:type="dxa"/>
            <w:gridSpan w:val="2"/>
          </w:tcPr>
          <w:p w14:paraId="7A79280C" w14:textId="77777777" w:rsidR="00760711" w:rsidRPr="00690CAE" w:rsidRDefault="00760711" w:rsidP="00B91CBF">
            <w:pPr>
              <w:rPr>
                <w:rFonts w:ascii="Arial" w:hAnsi="Arial" w:cs="Arial"/>
                <w:sz w:val="22"/>
                <w:szCs w:val="22"/>
              </w:rPr>
            </w:pPr>
          </w:p>
        </w:tc>
        <w:tc>
          <w:tcPr>
            <w:tcW w:w="955" w:type="dxa"/>
          </w:tcPr>
          <w:p w14:paraId="15025384" w14:textId="77777777" w:rsidR="00760711" w:rsidRPr="00690CAE" w:rsidRDefault="00760711" w:rsidP="00B91CBF">
            <w:pPr>
              <w:rPr>
                <w:rFonts w:ascii="Arial" w:hAnsi="Arial" w:cs="Arial"/>
                <w:sz w:val="22"/>
                <w:szCs w:val="22"/>
              </w:rPr>
            </w:pPr>
          </w:p>
        </w:tc>
      </w:tr>
    </w:tbl>
    <w:p w14:paraId="6CB05756" w14:textId="77777777" w:rsidR="00760711" w:rsidRPr="00690CAE" w:rsidRDefault="00760711" w:rsidP="00B91CBF">
      <w:pPr>
        <w:rPr>
          <w:rFonts w:ascii="Arial" w:hAnsi="Arial" w:cs="Arial"/>
          <w:sz w:val="22"/>
          <w:szCs w:val="22"/>
        </w:rPr>
      </w:pPr>
    </w:p>
    <w:p w14:paraId="44136977" w14:textId="77777777" w:rsidR="00760711" w:rsidRPr="00690CAE" w:rsidRDefault="00760711" w:rsidP="00B91CBF">
      <w:pPr>
        <w:rPr>
          <w:rFonts w:ascii="Arial" w:hAnsi="Arial" w:cs="Arial"/>
          <w:sz w:val="22"/>
          <w:szCs w:val="22"/>
        </w:rPr>
      </w:pPr>
    </w:p>
    <w:p w14:paraId="37C1D15F" w14:textId="77777777" w:rsidR="00760711" w:rsidRPr="00690CAE" w:rsidRDefault="00760711" w:rsidP="00B91CBF">
      <w:pPr>
        <w:ind w:firstLine="720"/>
        <w:rPr>
          <w:rFonts w:ascii="Arial" w:hAnsi="Arial" w:cs="Arial"/>
          <w:b/>
          <w:sz w:val="22"/>
          <w:szCs w:val="22"/>
        </w:rPr>
      </w:pPr>
      <w:r w:rsidRPr="00690CAE">
        <w:rPr>
          <w:rFonts w:ascii="Arial" w:hAnsi="Arial" w:cs="Arial"/>
          <w:b/>
          <w:sz w:val="22"/>
          <w:szCs w:val="22"/>
        </w:rPr>
        <w:t>ATTACHMENTS</w:t>
      </w:r>
    </w:p>
    <w:p w14:paraId="218A0CDE" w14:textId="77777777" w:rsidR="00760711" w:rsidRPr="00690CAE" w:rsidRDefault="00760711" w:rsidP="00B91CBF">
      <w:pPr>
        <w:rPr>
          <w:rFonts w:ascii="Arial" w:hAnsi="Arial" w:cs="Arial"/>
          <w:sz w:val="22"/>
          <w:szCs w:val="22"/>
        </w:rPr>
      </w:pPr>
    </w:p>
    <w:p w14:paraId="481C74F1" w14:textId="72ED29E1" w:rsidR="00760711" w:rsidRPr="00690CAE" w:rsidRDefault="00760711" w:rsidP="00B91CBF">
      <w:pPr>
        <w:ind w:right="540" w:firstLine="720"/>
        <w:rPr>
          <w:rFonts w:ascii="Arial" w:hAnsi="Arial" w:cs="Arial"/>
          <w:sz w:val="22"/>
          <w:szCs w:val="22"/>
        </w:rPr>
      </w:pPr>
      <w:r w:rsidRPr="00690CAE">
        <w:rPr>
          <w:rFonts w:ascii="Arial" w:hAnsi="Arial" w:cs="Arial"/>
          <w:sz w:val="22"/>
          <w:szCs w:val="22"/>
        </w:rPr>
        <w:t xml:space="preserve">Attachment 1 </w:t>
      </w:r>
      <w:r w:rsidR="00337386" w:rsidRPr="00690CAE">
        <w:rPr>
          <w:rFonts w:ascii="Arial" w:hAnsi="Arial" w:cs="Arial"/>
          <w:sz w:val="22"/>
          <w:szCs w:val="22"/>
        </w:rPr>
        <w:t>-</w:t>
      </w:r>
      <w:r w:rsidRPr="00690CAE">
        <w:rPr>
          <w:rFonts w:ascii="Arial" w:hAnsi="Arial" w:cs="Arial"/>
          <w:sz w:val="22"/>
          <w:szCs w:val="22"/>
        </w:rPr>
        <w:t>- Application Cover Page</w:t>
      </w:r>
      <w:r w:rsidR="004B66F8" w:rsidRPr="00690CAE">
        <w:rPr>
          <w:rFonts w:ascii="Arial" w:hAnsi="Arial" w:cs="Arial"/>
          <w:sz w:val="22"/>
          <w:szCs w:val="22"/>
        </w:rPr>
        <w:t>………………………………………………....</w:t>
      </w:r>
      <w:r w:rsidR="00910217">
        <w:rPr>
          <w:rFonts w:ascii="Arial" w:hAnsi="Arial" w:cs="Arial"/>
          <w:sz w:val="22"/>
          <w:szCs w:val="22"/>
        </w:rPr>
        <w:t>26</w:t>
      </w:r>
    </w:p>
    <w:p w14:paraId="06BF28A8" w14:textId="4E59BF2C" w:rsidR="00760711" w:rsidRPr="00690CAE" w:rsidRDefault="00760711" w:rsidP="00B91CBF">
      <w:pPr>
        <w:ind w:firstLine="720"/>
        <w:rPr>
          <w:rFonts w:ascii="Arial" w:hAnsi="Arial" w:cs="Arial"/>
          <w:sz w:val="22"/>
          <w:szCs w:val="22"/>
        </w:rPr>
      </w:pPr>
      <w:r w:rsidRPr="00690CAE">
        <w:rPr>
          <w:rFonts w:ascii="Arial" w:hAnsi="Arial" w:cs="Arial"/>
          <w:sz w:val="22"/>
          <w:szCs w:val="22"/>
        </w:rPr>
        <w:t xml:space="preserve">Attachment </w:t>
      </w:r>
      <w:r w:rsidR="00B06FD4" w:rsidRPr="00690CAE">
        <w:rPr>
          <w:rFonts w:ascii="Arial" w:hAnsi="Arial" w:cs="Arial"/>
          <w:sz w:val="22"/>
          <w:szCs w:val="22"/>
        </w:rPr>
        <w:t>2</w:t>
      </w:r>
      <w:r w:rsidRPr="00690CAE">
        <w:rPr>
          <w:rFonts w:ascii="Arial" w:hAnsi="Arial" w:cs="Arial"/>
          <w:sz w:val="22"/>
          <w:szCs w:val="22"/>
        </w:rPr>
        <w:t xml:space="preserve"> – </w:t>
      </w:r>
      <w:r w:rsidR="00656002" w:rsidRPr="00690CAE">
        <w:rPr>
          <w:rFonts w:ascii="Arial" w:hAnsi="Arial" w:cs="Arial"/>
          <w:sz w:val="22"/>
          <w:szCs w:val="22"/>
        </w:rPr>
        <w:t>SMART Objective Hints</w:t>
      </w:r>
      <w:r w:rsidR="004B66F8" w:rsidRPr="00690CAE">
        <w:rPr>
          <w:rFonts w:ascii="Arial" w:hAnsi="Arial" w:cs="Arial"/>
          <w:sz w:val="22"/>
          <w:szCs w:val="22"/>
        </w:rPr>
        <w:t>………………………………………………....</w:t>
      </w:r>
      <w:r w:rsidR="00910217">
        <w:rPr>
          <w:rFonts w:ascii="Arial" w:hAnsi="Arial" w:cs="Arial"/>
          <w:sz w:val="22"/>
          <w:szCs w:val="22"/>
        </w:rPr>
        <w:t>27</w:t>
      </w:r>
    </w:p>
    <w:p w14:paraId="6E87661B" w14:textId="1D0D158D" w:rsidR="00760711" w:rsidRPr="00690CAE" w:rsidRDefault="00760711" w:rsidP="00B91CBF">
      <w:pPr>
        <w:ind w:right="360" w:firstLine="720"/>
        <w:rPr>
          <w:rFonts w:ascii="Arial" w:hAnsi="Arial" w:cs="Arial"/>
          <w:sz w:val="22"/>
          <w:szCs w:val="22"/>
        </w:rPr>
      </w:pPr>
      <w:r w:rsidRPr="00690CAE">
        <w:rPr>
          <w:rFonts w:ascii="Arial" w:hAnsi="Arial" w:cs="Arial"/>
          <w:sz w:val="22"/>
          <w:szCs w:val="22"/>
        </w:rPr>
        <w:t xml:space="preserve">Attachment </w:t>
      </w:r>
      <w:r w:rsidR="00B06FD4" w:rsidRPr="00690CAE">
        <w:rPr>
          <w:rFonts w:ascii="Arial" w:hAnsi="Arial" w:cs="Arial"/>
          <w:sz w:val="22"/>
          <w:szCs w:val="22"/>
        </w:rPr>
        <w:t>3</w:t>
      </w:r>
      <w:r w:rsidRPr="00690CAE">
        <w:rPr>
          <w:rFonts w:ascii="Arial" w:hAnsi="Arial" w:cs="Arial"/>
          <w:sz w:val="22"/>
          <w:szCs w:val="22"/>
        </w:rPr>
        <w:t xml:space="preserve"> – </w:t>
      </w:r>
      <w:r w:rsidR="00656002" w:rsidRPr="00690CAE">
        <w:rPr>
          <w:rFonts w:ascii="Arial" w:hAnsi="Arial" w:cs="Arial"/>
          <w:sz w:val="22"/>
          <w:szCs w:val="22"/>
        </w:rPr>
        <w:t>Florida Front Porch Communities</w:t>
      </w:r>
      <w:r w:rsidR="00FA2C5F" w:rsidRPr="00690CAE">
        <w:rPr>
          <w:rFonts w:ascii="Arial" w:hAnsi="Arial" w:cs="Arial"/>
          <w:sz w:val="22"/>
          <w:szCs w:val="22"/>
        </w:rPr>
        <w:t>…………………………………</w:t>
      </w:r>
      <w:r w:rsidR="004B66F8" w:rsidRPr="00690CAE">
        <w:rPr>
          <w:rFonts w:ascii="Arial" w:hAnsi="Arial" w:cs="Arial"/>
          <w:sz w:val="22"/>
          <w:szCs w:val="22"/>
        </w:rPr>
        <w:t>…...</w:t>
      </w:r>
      <w:r w:rsidR="00910217">
        <w:rPr>
          <w:rFonts w:ascii="Arial" w:hAnsi="Arial" w:cs="Arial"/>
          <w:sz w:val="22"/>
          <w:szCs w:val="22"/>
        </w:rPr>
        <w:t>28</w:t>
      </w:r>
    </w:p>
    <w:p w14:paraId="5B651909" w14:textId="615188DB" w:rsidR="00760711" w:rsidRPr="00690CAE" w:rsidRDefault="00760711" w:rsidP="00B91CBF">
      <w:pPr>
        <w:ind w:firstLine="720"/>
        <w:rPr>
          <w:rFonts w:ascii="Arial" w:hAnsi="Arial" w:cs="Arial"/>
          <w:sz w:val="22"/>
          <w:szCs w:val="22"/>
        </w:rPr>
      </w:pPr>
      <w:r w:rsidRPr="00690CAE">
        <w:rPr>
          <w:rFonts w:ascii="Arial" w:hAnsi="Arial" w:cs="Arial"/>
          <w:sz w:val="22"/>
          <w:szCs w:val="22"/>
        </w:rPr>
        <w:t xml:space="preserve">Attachment </w:t>
      </w:r>
      <w:r w:rsidR="00B06FD4" w:rsidRPr="00690CAE">
        <w:rPr>
          <w:rFonts w:ascii="Arial" w:hAnsi="Arial" w:cs="Arial"/>
          <w:sz w:val="22"/>
          <w:szCs w:val="22"/>
        </w:rPr>
        <w:t>4</w:t>
      </w:r>
      <w:r w:rsidRPr="00690CAE">
        <w:rPr>
          <w:rFonts w:ascii="Arial" w:hAnsi="Arial" w:cs="Arial"/>
          <w:sz w:val="22"/>
          <w:szCs w:val="22"/>
        </w:rPr>
        <w:t xml:space="preserve"> </w:t>
      </w:r>
      <w:r w:rsidR="00656002" w:rsidRPr="00690CAE">
        <w:rPr>
          <w:rFonts w:ascii="Arial" w:hAnsi="Arial" w:cs="Arial"/>
          <w:sz w:val="22"/>
          <w:szCs w:val="22"/>
        </w:rPr>
        <w:t>–</w:t>
      </w:r>
      <w:r w:rsidRPr="00690CAE">
        <w:rPr>
          <w:rFonts w:ascii="Arial" w:hAnsi="Arial" w:cs="Arial"/>
          <w:sz w:val="22"/>
          <w:szCs w:val="22"/>
        </w:rPr>
        <w:t xml:space="preserve"> </w:t>
      </w:r>
      <w:r w:rsidR="00656002" w:rsidRPr="00690CAE">
        <w:rPr>
          <w:rFonts w:ascii="Arial" w:hAnsi="Arial" w:cs="Arial"/>
          <w:sz w:val="22"/>
          <w:szCs w:val="22"/>
        </w:rPr>
        <w:t>Budget Format Instructions</w:t>
      </w:r>
      <w:r w:rsidR="00FA2C5F" w:rsidRPr="00690CAE">
        <w:rPr>
          <w:rFonts w:ascii="Arial" w:hAnsi="Arial" w:cs="Arial"/>
          <w:sz w:val="22"/>
          <w:szCs w:val="22"/>
        </w:rPr>
        <w:t>…………………………………………</w:t>
      </w:r>
      <w:r w:rsidR="005F726E" w:rsidRPr="00690CAE">
        <w:rPr>
          <w:rFonts w:ascii="Arial" w:hAnsi="Arial" w:cs="Arial"/>
          <w:sz w:val="22"/>
          <w:szCs w:val="22"/>
        </w:rPr>
        <w:t>….</w:t>
      </w:r>
      <w:r w:rsidR="00910217">
        <w:rPr>
          <w:rFonts w:ascii="Arial" w:hAnsi="Arial" w:cs="Arial"/>
          <w:sz w:val="22"/>
          <w:szCs w:val="22"/>
        </w:rPr>
        <w:t>.29</w:t>
      </w:r>
    </w:p>
    <w:p w14:paraId="507E5898" w14:textId="1A14812E" w:rsidR="00760711" w:rsidRPr="00690CAE" w:rsidRDefault="00760711" w:rsidP="00B91CBF">
      <w:pPr>
        <w:ind w:firstLine="720"/>
        <w:rPr>
          <w:rFonts w:ascii="Arial" w:hAnsi="Arial" w:cs="Arial"/>
          <w:sz w:val="22"/>
          <w:szCs w:val="22"/>
        </w:rPr>
      </w:pPr>
      <w:r w:rsidRPr="00690CAE">
        <w:rPr>
          <w:rFonts w:ascii="Arial" w:hAnsi="Arial" w:cs="Arial"/>
          <w:sz w:val="22"/>
          <w:szCs w:val="22"/>
        </w:rPr>
        <w:t xml:space="preserve">Attachment </w:t>
      </w:r>
      <w:r w:rsidR="00B06FD4" w:rsidRPr="00690CAE">
        <w:rPr>
          <w:rFonts w:ascii="Arial" w:hAnsi="Arial" w:cs="Arial"/>
          <w:sz w:val="22"/>
          <w:szCs w:val="22"/>
        </w:rPr>
        <w:t>5</w:t>
      </w:r>
      <w:r w:rsidRPr="00690CAE">
        <w:rPr>
          <w:rFonts w:ascii="Arial" w:hAnsi="Arial" w:cs="Arial"/>
          <w:sz w:val="22"/>
          <w:szCs w:val="22"/>
        </w:rPr>
        <w:t xml:space="preserve"> – </w:t>
      </w:r>
      <w:r w:rsidR="00656002" w:rsidRPr="00690CAE">
        <w:rPr>
          <w:rFonts w:ascii="Arial" w:hAnsi="Arial" w:cs="Arial"/>
          <w:sz w:val="22"/>
          <w:szCs w:val="22"/>
        </w:rPr>
        <w:t>Budget Summary Template</w:t>
      </w:r>
      <w:r w:rsidR="004B66F8" w:rsidRPr="00690CAE">
        <w:rPr>
          <w:rFonts w:ascii="Arial" w:hAnsi="Arial" w:cs="Arial"/>
          <w:sz w:val="22"/>
          <w:szCs w:val="22"/>
        </w:rPr>
        <w:t>…………………………………………</w:t>
      </w:r>
      <w:r w:rsidR="005F726E" w:rsidRPr="00690CAE">
        <w:rPr>
          <w:rFonts w:ascii="Arial" w:hAnsi="Arial" w:cs="Arial"/>
          <w:sz w:val="22"/>
          <w:szCs w:val="22"/>
        </w:rPr>
        <w:t>....</w:t>
      </w:r>
      <w:r w:rsidR="00910217">
        <w:rPr>
          <w:rFonts w:ascii="Arial" w:hAnsi="Arial" w:cs="Arial"/>
          <w:sz w:val="22"/>
          <w:szCs w:val="22"/>
        </w:rPr>
        <w:t>.30</w:t>
      </w:r>
    </w:p>
    <w:p w14:paraId="1A198F65" w14:textId="7A241D72" w:rsidR="00E5040E" w:rsidRPr="00690CAE" w:rsidRDefault="00E5040E" w:rsidP="00B91CBF">
      <w:pPr>
        <w:ind w:firstLine="720"/>
        <w:rPr>
          <w:rFonts w:ascii="Arial" w:hAnsi="Arial" w:cs="Arial"/>
          <w:sz w:val="22"/>
          <w:szCs w:val="22"/>
        </w:rPr>
      </w:pPr>
      <w:r w:rsidRPr="00690CAE">
        <w:rPr>
          <w:rFonts w:ascii="Arial" w:hAnsi="Arial" w:cs="Arial"/>
          <w:sz w:val="22"/>
          <w:szCs w:val="22"/>
        </w:rPr>
        <w:t xml:space="preserve">Attachment </w:t>
      </w:r>
      <w:r w:rsidR="00B06FD4" w:rsidRPr="00690CAE">
        <w:rPr>
          <w:rFonts w:ascii="Arial" w:hAnsi="Arial" w:cs="Arial"/>
          <w:sz w:val="22"/>
          <w:szCs w:val="22"/>
        </w:rPr>
        <w:t>6</w:t>
      </w:r>
      <w:r w:rsidRPr="00690CAE">
        <w:rPr>
          <w:rFonts w:ascii="Arial" w:hAnsi="Arial" w:cs="Arial"/>
          <w:sz w:val="22"/>
          <w:szCs w:val="22"/>
        </w:rPr>
        <w:t xml:space="preserve"> </w:t>
      </w:r>
      <w:r w:rsidR="00656002" w:rsidRPr="00690CAE">
        <w:rPr>
          <w:rFonts w:ascii="Arial" w:hAnsi="Arial" w:cs="Arial"/>
          <w:sz w:val="22"/>
          <w:szCs w:val="22"/>
        </w:rPr>
        <w:t>–</w:t>
      </w:r>
      <w:r w:rsidRPr="00690CAE">
        <w:rPr>
          <w:rFonts w:ascii="Arial" w:hAnsi="Arial" w:cs="Arial"/>
          <w:sz w:val="22"/>
          <w:szCs w:val="22"/>
        </w:rPr>
        <w:t xml:space="preserve"> </w:t>
      </w:r>
      <w:r w:rsidR="00FA2C5F" w:rsidRPr="00690CAE">
        <w:rPr>
          <w:rFonts w:ascii="Arial" w:hAnsi="Arial" w:cs="Arial"/>
          <w:sz w:val="22"/>
          <w:szCs w:val="22"/>
        </w:rPr>
        <w:t>Budget Narrat</w:t>
      </w:r>
      <w:r w:rsidR="004B66F8" w:rsidRPr="00690CAE">
        <w:rPr>
          <w:rFonts w:ascii="Arial" w:hAnsi="Arial" w:cs="Arial"/>
          <w:sz w:val="22"/>
          <w:szCs w:val="22"/>
        </w:rPr>
        <w:t>ive Template…………………………………………</w:t>
      </w:r>
      <w:r w:rsidR="005F726E" w:rsidRPr="00690CAE">
        <w:rPr>
          <w:rFonts w:ascii="Arial" w:hAnsi="Arial" w:cs="Arial"/>
          <w:sz w:val="22"/>
          <w:szCs w:val="22"/>
        </w:rPr>
        <w:t>….</w:t>
      </w:r>
      <w:r w:rsidR="00910217">
        <w:rPr>
          <w:rFonts w:ascii="Arial" w:hAnsi="Arial" w:cs="Arial"/>
          <w:sz w:val="22"/>
          <w:szCs w:val="22"/>
        </w:rPr>
        <w:t>.31</w:t>
      </w:r>
    </w:p>
    <w:p w14:paraId="619ED6CD" w14:textId="6C0F8890" w:rsidR="00E5040E" w:rsidRPr="00690CAE" w:rsidRDefault="00E5040E" w:rsidP="00B91CBF">
      <w:pPr>
        <w:ind w:firstLine="720"/>
        <w:rPr>
          <w:rFonts w:ascii="Arial" w:hAnsi="Arial" w:cs="Arial"/>
          <w:sz w:val="22"/>
          <w:szCs w:val="22"/>
        </w:rPr>
      </w:pPr>
      <w:r w:rsidRPr="00690CAE">
        <w:rPr>
          <w:rFonts w:ascii="Arial" w:hAnsi="Arial" w:cs="Arial"/>
          <w:sz w:val="22"/>
          <w:szCs w:val="22"/>
        </w:rPr>
        <w:t xml:space="preserve">Attachment </w:t>
      </w:r>
      <w:r w:rsidR="00B06FD4" w:rsidRPr="00690CAE">
        <w:rPr>
          <w:rFonts w:ascii="Arial" w:hAnsi="Arial" w:cs="Arial"/>
          <w:sz w:val="22"/>
          <w:szCs w:val="22"/>
        </w:rPr>
        <w:t>7</w:t>
      </w:r>
      <w:r w:rsidRPr="00690CAE">
        <w:rPr>
          <w:rFonts w:ascii="Arial" w:hAnsi="Arial" w:cs="Arial"/>
          <w:sz w:val="22"/>
          <w:szCs w:val="22"/>
        </w:rPr>
        <w:t xml:space="preserve"> </w:t>
      </w:r>
      <w:r w:rsidR="002C06E0" w:rsidRPr="00690CAE">
        <w:rPr>
          <w:rFonts w:ascii="Arial" w:hAnsi="Arial" w:cs="Arial"/>
          <w:sz w:val="22"/>
          <w:szCs w:val="22"/>
        </w:rPr>
        <w:t>–</w:t>
      </w:r>
      <w:r w:rsidRPr="00690CAE">
        <w:rPr>
          <w:rFonts w:ascii="Arial" w:hAnsi="Arial" w:cs="Arial"/>
          <w:sz w:val="22"/>
          <w:szCs w:val="22"/>
        </w:rPr>
        <w:t xml:space="preserve"> </w:t>
      </w:r>
      <w:r w:rsidR="00FA2C5F" w:rsidRPr="00690CAE">
        <w:rPr>
          <w:rFonts w:ascii="Arial" w:hAnsi="Arial" w:cs="Arial"/>
          <w:sz w:val="22"/>
          <w:szCs w:val="22"/>
        </w:rPr>
        <w:t>Work Plan</w:t>
      </w:r>
      <w:r w:rsidR="004B66F8" w:rsidRPr="00690CAE">
        <w:rPr>
          <w:rFonts w:ascii="Arial" w:hAnsi="Arial" w:cs="Arial"/>
          <w:sz w:val="22"/>
          <w:szCs w:val="22"/>
        </w:rPr>
        <w:t xml:space="preserve"> Template……………………………………………………</w:t>
      </w:r>
      <w:r w:rsidR="00343BA0" w:rsidRPr="00690CAE">
        <w:rPr>
          <w:rFonts w:ascii="Arial" w:hAnsi="Arial" w:cs="Arial"/>
          <w:sz w:val="22"/>
          <w:szCs w:val="22"/>
        </w:rPr>
        <w:t>.</w:t>
      </w:r>
      <w:r w:rsidR="00910217">
        <w:rPr>
          <w:rFonts w:ascii="Arial" w:hAnsi="Arial" w:cs="Arial"/>
          <w:sz w:val="22"/>
          <w:szCs w:val="22"/>
        </w:rPr>
        <w:t>.36</w:t>
      </w:r>
    </w:p>
    <w:p w14:paraId="25A370C2" w14:textId="3AFBFDC7" w:rsidR="00E5040E" w:rsidRPr="00690CAE" w:rsidRDefault="00E5040E" w:rsidP="00B91CBF">
      <w:pPr>
        <w:ind w:firstLine="720"/>
        <w:rPr>
          <w:rFonts w:ascii="Arial" w:hAnsi="Arial" w:cs="Arial"/>
          <w:sz w:val="22"/>
          <w:szCs w:val="22"/>
        </w:rPr>
      </w:pPr>
      <w:r w:rsidRPr="00690CAE">
        <w:rPr>
          <w:rFonts w:ascii="Arial" w:hAnsi="Arial" w:cs="Arial"/>
          <w:sz w:val="22"/>
          <w:szCs w:val="22"/>
        </w:rPr>
        <w:t xml:space="preserve">Attachment </w:t>
      </w:r>
      <w:r w:rsidR="00B06FD4" w:rsidRPr="00690CAE">
        <w:rPr>
          <w:rFonts w:ascii="Arial" w:hAnsi="Arial" w:cs="Arial"/>
          <w:sz w:val="22"/>
          <w:szCs w:val="22"/>
        </w:rPr>
        <w:t>8</w:t>
      </w:r>
      <w:r w:rsidRPr="00690CAE">
        <w:rPr>
          <w:rFonts w:ascii="Arial" w:hAnsi="Arial" w:cs="Arial"/>
          <w:sz w:val="22"/>
          <w:szCs w:val="22"/>
        </w:rPr>
        <w:t xml:space="preserve"> </w:t>
      </w:r>
      <w:r w:rsidR="002C06E0" w:rsidRPr="00690CAE">
        <w:rPr>
          <w:rFonts w:ascii="Arial" w:hAnsi="Arial" w:cs="Arial"/>
          <w:sz w:val="22"/>
          <w:szCs w:val="22"/>
        </w:rPr>
        <w:t>–</w:t>
      </w:r>
      <w:r w:rsidRPr="00690CAE">
        <w:rPr>
          <w:rFonts w:ascii="Arial" w:hAnsi="Arial" w:cs="Arial"/>
          <w:sz w:val="22"/>
          <w:szCs w:val="22"/>
        </w:rPr>
        <w:t xml:space="preserve"> </w:t>
      </w:r>
      <w:r w:rsidR="002C06E0" w:rsidRPr="00690CAE">
        <w:rPr>
          <w:rFonts w:ascii="Arial" w:hAnsi="Arial" w:cs="Arial"/>
          <w:sz w:val="22"/>
          <w:szCs w:val="22"/>
        </w:rPr>
        <w:t>M</w:t>
      </w:r>
      <w:r w:rsidR="00FA2C5F" w:rsidRPr="00690CAE">
        <w:rPr>
          <w:rFonts w:ascii="Arial" w:hAnsi="Arial" w:cs="Arial"/>
          <w:sz w:val="22"/>
          <w:szCs w:val="22"/>
        </w:rPr>
        <w:t>anagement Pla</w:t>
      </w:r>
      <w:r w:rsidR="004B66F8" w:rsidRPr="00690CAE">
        <w:rPr>
          <w:rFonts w:ascii="Arial" w:hAnsi="Arial" w:cs="Arial"/>
          <w:sz w:val="22"/>
          <w:szCs w:val="22"/>
        </w:rPr>
        <w:t>n Instructions…………………………………………</w:t>
      </w:r>
      <w:r w:rsidR="00910217">
        <w:rPr>
          <w:rFonts w:ascii="Arial" w:hAnsi="Arial" w:cs="Arial"/>
          <w:sz w:val="22"/>
          <w:szCs w:val="22"/>
        </w:rPr>
        <w:t>37</w:t>
      </w:r>
    </w:p>
    <w:p w14:paraId="0A2986BD" w14:textId="77777777" w:rsidR="00521BB5" w:rsidRPr="00690CAE" w:rsidRDefault="00521BB5" w:rsidP="00B91CBF">
      <w:pPr>
        <w:ind w:firstLine="720"/>
        <w:rPr>
          <w:rFonts w:ascii="Arial" w:hAnsi="Arial" w:cs="Arial"/>
          <w:sz w:val="22"/>
          <w:szCs w:val="22"/>
        </w:rPr>
      </w:pPr>
    </w:p>
    <w:p w14:paraId="7622C657" w14:textId="77777777" w:rsidR="00521BB5" w:rsidRPr="00690CAE" w:rsidRDefault="00521BB5" w:rsidP="00B91CBF">
      <w:pPr>
        <w:ind w:firstLine="720"/>
        <w:rPr>
          <w:rFonts w:ascii="Arial" w:hAnsi="Arial" w:cs="Arial"/>
          <w:sz w:val="22"/>
          <w:szCs w:val="22"/>
        </w:rPr>
      </w:pPr>
    </w:p>
    <w:p w14:paraId="780556DB" w14:textId="77777777" w:rsidR="00521BB5" w:rsidRPr="00690CAE" w:rsidRDefault="00521BB5" w:rsidP="00B91CBF">
      <w:pPr>
        <w:ind w:firstLine="720"/>
        <w:rPr>
          <w:rFonts w:ascii="Arial" w:hAnsi="Arial" w:cs="Arial"/>
          <w:sz w:val="22"/>
          <w:szCs w:val="22"/>
        </w:rPr>
      </w:pPr>
    </w:p>
    <w:p w14:paraId="7FE2196C" w14:textId="77777777" w:rsidR="00521BB5" w:rsidRPr="00690CAE" w:rsidRDefault="00521BB5" w:rsidP="00B91CBF">
      <w:pPr>
        <w:ind w:firstLine="720"/>
        <w:rPr>
          <w:rFonts w:ascii="Arial" w:hAnsi="Arial" w:cs="Arial"/>
          <w:sz w:val="22"/>
          <w:szCs w:val="22"/>
        </w:rPr>
      </w:pPr>
    </w:p>
    <w:p w14:paraId="1FF64CD5" w14:textId="77777777" w:rsidR="00521BB5" w:rsidRPr="00690CAE" w:rsidRDefault="00521BB5" w:rsidP="00B91CBF">
      <w:pPr>
        <w:ind w:firstLine="720"/>
        <w:rPr>
          <w:rFonts w:ascii="Arial" w:hAnsi="Arial" w:cs="Arial"/>
          <w:sz w:val="22"/>
          <w:szCs w:val="22"/>
        </w:rPr>
      </w:pPr>
    </w:p>
    <w:p w14:paraId="46EE3FF3" w14:textId="77777777" w:rsidR="00521BB5" w:rsidRPr="00690CAE" w:rsidRDefault="00521BB5" w:rsidP="00B91CBF">
      <w:pPr>
        <w:ind w:firstLine="720"/>
        <w:rPr>
          <w:rFonts w:ascii="Arial" w:hAnsi="Arial" w:cs="Arial"/>
          <w:sz w:val="22"/>
          <w:szCs w:val="22"/>
        </w:rPr>
      </w:pPr>
    </w:p>
    <w:p w14:paraId="3D182C70" w14:textId="77777777" w:rsidR="00521BB5" w:rsidRPr="00690CAE" w:rsidRDefault="00521BB5" w:rsidP="00B91CBF">
      <w:pPr>
        <w:ind w:firstLine="720"/>
        <w:rPr>
          <w:rFonts w:ascii="Arial" w:hAnsi="Arial" w:cs="Arial"/>
          <w:sz w:val="22"/>
          <w:szCs w:val="22"/>
        </w:rPr>
      </w:pPr>
    </w:p>
    <w:p w14:paraId="636D9263" w14:textId="77777777" w:rsidR="00521BB5" w:rsidRPr="00690CAE" w:rsidRDefault="0048699E" w:rsidP="00B91CBF">
      <w:pPr>
        <w:tabs>
          <w:tab w:val="left" w:pos="7738"/>
        </w:tabs>
        <w:ind w:firstLine="720"/>
        <w:rPr>
          <w:rFonts w:ascii="Arial" w:hAnsi="Arial" w:cs="Arial"/>
          <w:sz w:val="22"/>
          <w:szCs w:val="22"/>
        </w:rPr>
      </w:pPr>
      <w:r w:rsidRPr="00690CAE">
        <w:rPr>
          <w:rFonts w:ascii="Arial" w:hAnsi="Arial" w:cs="Arial"/>
          <w:sz w:val="22"/>
          <w:szCs w:val="22"/>
        </w:rPr>
        <w:tab/>
      </w:r>
    </w:p>
    <w:p w14:paraId="7D95C7AA" w14:textId="77777777" w:rsidR="00521BB5" w:rsidRPr="00690CAE" w:rsidRDefault="00521BB5" w:rsidP="00B91CBF">
      <w:pPr>
        <w:ind w:firstLine="720"/>
        <w:rPr>
          <w:rFonts w:ascii="Arial" w:hAnsi="Arial" w:cs="Arial"/>
          <w:sz w:val="22"/>
          <w:szCs w:val="22"/>
        </w:rPr>
      </w:pPr>
    </w:p>
    <w:p w14:paraId="7619AD94" w14:textId="77777777" w:rsidR="00521BB5" w:rsidRPr="00690CAE" w:rsidRDefault="00521BB5" w:rsidP="00B91CBF">
      <w:pPr>
        <w:ind w:firstLine="720"/>
        <w:rPr>
          <w:rFonts w:ascii="Arial" w:hAnsi="Arial" w:cs="Arial"/>
          <w:sz w:val="22"/>
          <w:szCs w:val="22"/>
        </w:rPr>
      </w:pPr>
    </w:p>
    <w:p w14:paraId="52250B76" w14:textId="77777777" w:rsidR="00521BB5" w:rsidRPr="00690CAE" w:rsidRDefault="00521BB5" w:rsidP="00B91CBF">
      <w:pPr>
        <w:ind w:firstLine="720"/>
        <w:rPr>
          <w:rFonts w:ascii="Arial" w:hAnsi="Arial" w:cs="Arial"/>
          <w:sz w:val="22"/>
          <w:szCs w:val="22"/>
        </w:rPr>
      </w:pPr>
    </w:p>
    <w:p w14:paraId="7235A214" w14:textId="77777777" w:rsidR="00521BB5" w:rsidRPr="00690CAE" w:rsidRDefault="00521BB5" w:rsidP="00B91CBF">
      <w:pPr>
        <w:ind w:firstLine="720"/>
        <w:rPr>
          <w:rFonts w:ascii="Arial" w:hAnsi="Arial" w:cs="Arial"/>
          <w:sz w:val="22"/>
          <w:szCs w:val="22"/>
        </w:rPr>
      </w:pPr>
    </w:p>
    <w:p w14:paraId="0E97CEE8" w14:textId="77777777" w:rsidR="00521BB5" w:rsidRPr="00690CAE" w:rsidRDefault="00521BB5" w:rsidP="00B91CBF">
      <w:pPr>
        <w:ind w:firstLine="720"/>
        <w:rPr>
          <w:rFonts w:ascii="Arial" w:hAnsi="Arial" w:cs="Arial"/>
          <w:sz w:val="22"/>
          <w:szCs w:val="22"/>
        </w:rPr>
      </w:pPr>
    </w:p>
    <w:p w14:paraId="70E954A6" w14:textId="77777777" w:rsidR="00521BB5" w:rsidRPr="00690CAE" w:rsidRDefault="00521BB5" w:rsidP="00B91CBF">
      <w:pPr>
        <w:ind w:firstLine="720"/>
        <w:rPr>
          <w:rFonts w:ascii="Arial" w:hAnsi="Arial" w:cs="Arial"/>
          <w:sz w:val="22"/>
          <w:szCs w:val="22"/>
        </w:rPr>
      </w:pPr>
    </w:p>
    <w:p w14:paraId="42615140" w14:textId="77777777" w:rsidR="00312F7E" w:rsidRPr="00690CAE" w:rsidRDefault="002C06E0" w:rsidP="00B91CBF">
      <w:pPr>
        <w:jc w:val="center"/>
        <w:rPr>
          <w:rFonts w:ascii="Arial" w:hAnsi="Arial" w:cs="Arial"/>
          <w:b/>
          <w:sz w:val="22"/>
          <w:szCs w:val="22"/>
        </w:rPr>
      </w:pPr>
      <w:r w:rsidRPr="00690CAE">
        <w:rPr>
          <w:rFonts w:ascii="Arial" w:hAnsi="Arial" w:cs="Arial"/>
          <w:sz w:val="22"/>
          <w:szCs w:val="22"/>
        </w:rPr>
        <w:br w:type="page"/>
      </w:r>
      <w:r w:rsidR="00312F7E" w:rsidRPr="00690CAE">
        <w:rPr>
          <w:rFonts w:ascii="Arial" w:hAnsi="Arial" w:cs="Arial"/>
          <w:b/>
          <w:sz w:val="22"/>
          <w:szCs w:val="22"/>
        </w:rPr>
        <w:lastRenderedPageBreak/>
        <w:t>TIMELINE</w:t>
      </w:r>
    </w:p>
    <w:p w14:paraId="2A76E249" w14:textId="77777777" w:rsidR="00312F7E" w:rsidRPr="00690CAE" w:rsidRDefault="00312F7E" w:rsidP="00B91CBF">
      <w:pPr>
        <w:jc w:val="center"/>
        <w:rPr>
          <w:rFonts w:ascii="Arial" w:hAnsi="Arial" w:cs="Arial"/>
          <w:b/>
          <w:sz w:val="22"/>
          <w:szCs w:val="22"/>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2879"/>
        <w:gridCol w:w="4679"/>
      </w:tblGrid>
      <w:tr w:rsidR="00312F7E" w:rsidRPr="00690CAE" w14:paraId="0849FD25" w14:textId="77777777" w:rsidTr="008A4C8E">
        <w:tc>
          <w:tcPr>
            <w:tcW w:w="2627" w:type="dxa"/>
            <w:tcBorders>
              <w:top w:val="single" w:sz="4" w:space="0" w:color="auto"/>
              <w:left w:val="single" w:sz="4" w:space="0" w:color="auto"/>
              <w:bottom w:val="single" w:sz="4" w:space="0" w:color="auto"/>
              <w:right w:val="single" w:sz="4" w:space="0" w:color="auto"/>
            </w:tcBorders>
            <w:hideMark/>
          </w:tcPr>
          <w:p w14:paraId="2DD3E2C9" w14:textId="77777777" w:rsidR="00312F7E" w:rsidRPr="00690CAE" w:rsidRDefault="00312F7E" w:rsidP="00B91CBF">
            <w:pPr>
              <w:jc w:val="center"/>
              <w:rPr>
                <w:rFonts w:ascii="Arial" w:hAnsi="Arial" w:cs="Arial"/>
                <w:b/>
                <w:sz w:val="22"/>
                <w:szCs w:val="22"/>
              </w:rPr>
            </w:pPr>
            <w:r w:rsidRPr="00690CAE">
              <w:rPr>
                <w:rFonts w:ascii="Arial" w:hAnsi="Arial" w:cs="Arial"/>
                <w:b/>
                <w:sz w:val="22"/>
                <w:szCs w:val="22"/>
              </w:rPr>
              <w:t>Schedule</w:t>
            </w:r>
          </w:p>
        </w:tc>
        <w:tc>
          <w:tcPr>
            <w:tcW w:w="2879" w:type="dxa"/>
            <w:tcBorders>
              <w:top w:val="single" w:sz="4" w:space="0" w:color="auto"/>
              <w:left w:val="single" w:sz="4" w:space="0" w:color="auto"/>
              <w:bottom w:val="single" w:sz="4" w:space="0" w:color="auto"/>
              <w:right w:val="single" w:sz="4" w:space="0" w:color="auto"/>
            </w:tcBorders>
            <w:hideMark/>
          </w:tcPr>
          <w:p w14:paraId="34B011D0" w14:textId="77777777" w:rsidR="00312F7E" w:rsidRPr="00690CAE" w:rsidRDefault="00312F7E" w:rsidP="00B91CBF">
            <w:pPr>
              <w:jc w:val="center"/>
              <w:rPr>
                <w:rFonts w:ascii="Arial" w:hAnsi="Arial" w:cs="Arial"/>
                <w:b/>
                <w:sz w:val="22"/>
                <w:szCs w:val="22"/>
              </w:rPr>
            </w:pPr>
            <w:r w:rsidRPr="00690CAE">
              <w:rPr>
                <w:rFonts w:ascii="Arial" w:hAnsi="Arial" w:cs="Arial"/>
                <w:b/>
                <w:sz w:val="22"/>
                <w:szCs w:val="22"/>
              </w:rPr>
              <w:t>Due Date</w:t>
            </w:r>
          </w:p>
        </w:tc>
        <w:tc>
          <w:tcPr>
            <w:tcW w:w="4679" w:type="dxa"/>
            <w:tcBorders>
              <w:top w:val="single" w:sz="4" w:space="0" w:color="auto"/>
              <w:left w:val="single" w:sz="4" w:space="0" w:color="auto"/>
              <w:bottom w:val="single" w:sz="4" w:space="0" w:color="auto"/>
              <w:right w:val="single" w:sz="4" w:space="0" w:color="auto"/>
            </w:tcBorders>
            <w:hideMark/>
          </w:tcPr>
          <w:p w14:paraId="61A81567" w14:textId="77777777" w:rsidR="00312F7E" w:rsidRPr="00690CAE" w:rsidRDefault="00312F7E" w:rsidP="00B91CBF">
            <w:pPr>
              <w:jc w:val="center"/>
              <w:rPr>
                <w:rFonts w:ascii="Arial" w:hAnsi="Arial" w:cs="Arial"/>
                <w:b/>
                <w:sz w:val="22"/>
                <w:szCs w:val="22"/>
              </w:rPr>
            </w:pPr>
            <w:r w:rsidRPr="00690CAE">
              <w:rPr>
                <w:rFonts w:ascii="Arial" w:hAnsi="Arial" w:cs="Arial"/>
                <w:b/>
                <w:sz w:val="22"/>
                <w:szCs w:val="22"/>
              </w:rPr>
              <w:t>Information</w:t>
            </w:r>
          </w:p>
        </w:tc>
      </w:tr>
      <w:tr w:rsidR="00312F7E" w:rsidRPr="00690CAE" w14:paraId="7585D04A" w14:textId="77777777" w:rsidTr="008A4C8E">
        <w:trPr>
          <w:trHeight w:val="1783"/>
        </w:trPr>
        <w:tc>
          <w:tcPr>
            <w:tcW w:w="2627" w:type="dxa"/>
            <w:tcBorders>
              <w:top w:val="single" w:sz="4" w:space="0" w:color="auto"/>
              <w:left w:val="single" w:sz="4" w:space="0" w:color="auto"/>
              <w:bottom w:val="single" w:sz="4" w:space="0" w:color="auto"/>
              <w:right w:val="single" w:sz="4" w:space="0" w:color="auto"/>
            </w:tcBorders>
            <w:hideMark/>
          </w:tcPr>
          <w:p w14:paraId="19811710" w14:textId="77777777" w:rsidR="00312F7E" w:rsidRPr="00690CAE" w:rsidRDefault="00312F7E" w:rsidP="00B91CBF">
            <w:pPr>
              <w:rPr>
                <w:rFonts w:ascii="Arial" w:hAnsi="Arial" w:cs="Arial"/>
                <w:sz w:val="22"/>
                <w:szCs w:val="22"/>
              </w:rPr>
            </w:pPr>
            <w:r w:rsidRPr="00690CAE">
              <w:rPr>
                <w:rFonts w:ascii="Arial" w:hAnsi="Arial" w:cs="Arial"/>
                <w:sz w:val="22"/>
                <w:szCs w:val="22"/>
              </w:rPr>
              <w:t>RFA Released and advertised</w:t>
            </w:r>
          </w:p>
        </w:tc>
        <w:tc>
          <w:tcPr>
            <w:tcW w:w="2879" w:type="dxa"/>
            <w:tcBorders>
              <w:top w:val="single" w:sz="4" w:space="0" w:color="auto"/>
              <w:left w:val="single" w:sz="4" w:space="0" w:color="auto"/>
              <w:bottom w:val="single" w:sz="4" w:space="0" w:color="auto"/>
              <w:right w:val="single" w:sz="4" w:space="0" w:color="auto"/>
            </w:tcBorders>
            <w:hideMark/>
          </w:tcPr>
          <w:p w14:paraId="085E7125" w14:textId="77777777" w:rsidR="00312F7E" w:rsidRPr="00690CAE" w:rsidRDefault="00170082" w:rsidP="00B91CBF">
            <w:pPr>
              <w:rPr>
                <w:rFonts w:ascii="Arial" w:hAnsi="Arial" w:cs="Arial"/>
                <w:sz w:val="22"/>
                <w:szCs w:val="22"/>
              </w:rPr>
            </w:pPr>
            <w:r w:rsidRPr="00690CAE">
              <w:rPr>
                <w:rFonts w:ascii="Arial" w:hAnsi="Arial" w:cs="Arial"/>
                <w:sz w:val="22"/>
                <w:szCs w:val="22"/>
              </w:rPr>
              <w:t>January 5</w:t>
            </w:r>
            <w:r w:rsidR="005C4927" w:rsidRPr="00690CAE">
              <w:rPr>
                <w:rFonts w:ascii="Arial" w:hAnsi="Arial" w:cs="Arial"/>
                <w:sz w:val="22"/>
                <w:szCs w:val="22"/>
              </w:rPr>
              <w:t>, 2018</w:t>
            </w:r>
          </w:p>
        </w:tc>
        <w:tc>
          <w:tcPr>
            <w:tcW w:w="4679" w:type="dxa"/>
            <w:tcBorders>
              <w:top w:val="single" w:sz="4" w:space="0" w:color="auto"/>
              <w:left w:val="single" w:sz="4" w:space="0" w:color="auto"/>
              <w:bottom w:val="single" w:sz="4" w:space="0" w:color="auto"/>
              <w:right w:val="single" w:sz="4" w:space="0" w:color="auto"/>
            </w:tcBorders>
          </w:tcPr>
          <w:p w14:paraId="2A2751FD" w14:textId="77777777" w:rsidR="00FD1B23" w:rsidRPr="00690CAE" w:rsidRDefault="00FD1B23" w:rsidP="00B91CBF">
            <w:pPr>
              <w:rPr>
                <w:rFonts w:ascii="Arial" w:hAnsi="Arial" w:cs="Arial"/>
                <w:color w:val="0070C0"/>
                <w:sz w:val="22"/>
                <w:szCs w:val="22"/>
              </w:rPr>
            </w:pPr>
          </w:p>
          <w:p w14:paraId="0C20F17C" w14:textId="77777777" w:rsidR="002515B7" w:rsidRPr="00924A0A" w:rsidRDefault="00264E3A" w:rsidP="002515B7">
            <w:pPr>
              <w:rPr>
                <w:rFonts w:ascii="Arial" w:hAnsi="Arial" w:cs="Arial"/>
                <w:color w:val="0000FF"/>
                <w:sz w:val="20"/>
                <w:szCs w:val="20"/>
                <w:u w:val="single"/>
              </w:rPr>
            </w:pPr>
            <w:hyperlink r:id="rId9" w:history="1">
              <w:r w:rsidR="002515B7" w:rsidRPr="00924A0A">
                <w:rPr>
                  <w:rStyle w:val="PageNumber"/>
                  <w:rFonts w:ascii="Arial" w:hAnsi="Arial" w:cs="Arial"/>
                  <w:color w:val="0000FF"/>
                  <w:sz w:val="20"/>
                  <w:szCs w:val="20"/>
                  <w:u w:val="single"/>
                </w:rPr>
                <w:t>http://www.myflorida.com/apps/vbs/vbs_www.main_menu</w:t>
              </w:r>
            </w:hyperlink>
          </w:p>
          <w:p w14:paraId="66DCD0F3" w14:textId="77777777" w:rsidR="002515B7" w:rsidRDefault="002515B7" w:rsidP="002515B7">
            <w:pPr>
              <w:rPr>
                <w:rFonts w:ascii="Arial" w:hAnsi="Arial" w:cs="Arial"/>
                <w:color w:val="0070C0"/>
                <w:sz w:val="20"/>
                <w:szCs w:val="20"/>
              </w:rPr>
            </w:pPr>
          </w:p>
          <w:p w14:paraId="4048EF3E" w14:textId="77777777" w:rsidR="002515B7" w:rsidRDefault="00264E3A" w:rsidP="002515B7">
            <w:pPr>
              <w:rPr>
                <w:rFonts w:ascii="Arial" w:hAnsi="Arial" w:cs="Arial"/>
                <w:color w:val="0070C0"/>
                <w:sz w:val="20"/>
                <w:szCs w:val="20"/>
              </w:rPr>
            </w:pPr>
            <w:hyperlink r:id="rId10" w:history="1">
              <w:r w:rsidR="002515B7" w:rsidRPr="0098555D">
                <w:rPr>
                  <w:rStyle w:val="Hyperlink"/>
                  <w:rFonts w:ascii="Arial" w:hAnsi="Arial" w:cs="Arial"/>
                  <w:sz w:val="20"/>
                  <w:szCs w:val="20"/>
                </w:rPr>
                <w:t>http://www.floridahealth.gov/about-the-department-of-health/about-us/administrative-functions/purchasing/grant-funding-opportunities/index.html</w:t>
              </w:r>
            </w:hyperlink>
          </w:p>
          <w:p w14:paraId="63F43996" w14:textId="1D95C190" w:rsidR="002515B7" w:rsidRDefault="002515B7" w:rsidP="002515B7">
            <w:pPr>
              <w:rPr>
                <w:rFonts w:ascii="Arial" w:hAnsi="Arial" w:cs="Arial"/>
                <w:color w:val="0070C0"/>
                <w:sz w:val="20"/>
                <w:szCs w:val="20"/>
              </w:rPr>
            </w:pPr>
          </w:p>
          <w:p w14:paraId="2B5218C5" w14:textId="77777777" w:rsidR="002515B7" w:rsidRPr="00D654BA" w:rsidRDefault="00264E3A" w:rsidP="002515B7">
            <w:pPr>
              <w:rPr>
                <w:rFonts w:ascii="Arial" w:hAnsi="Arial" w:cs="Arial"/>
                <w:color w:val="0070C0"/>
                <w:sz w:val="20"/>
                <w:szCs w:val="20"/>
              </w:rPr>
            </w:pPr>
            <w:hyperlink r:id="rId11" w:history="1">
              <w:r w:rsidR="002515B7" w:rsidRPr="009C3263">
                <w:rPr>
                  <w:rStyle w:val="Hyperlink"/>
                  <w:rFonts w:ascii="Arial" w:hAnsi="Arial" w:cs="Arial"/>
                  <w:sz w:val="20"/>
                  <w:szCs w:val="20"/>
                </w:rPr>
                <w:t>http://www.floridahealth.gov/programs-and-services/minority-health/closing-the-gap.html</w:t>
              </w:r>
            </w:hyperlink>
          </w:p>
          <w:p w14:paraId="68D95B05" w14:textId="6CDD3E59" w:rsidR="00FD1B23" w:rsidRPr="00690CAE" w:rsidRDefault="00FD1B23" w:rsidP="00B91CBF">
            <w:pPr>
              <w:rPr>
                <w:rFonts w:ascii="Arial" w:hAnsi="Arial" w:cs="Arial"/>
                <w:color w:val="0070C0"/>
                <w:sz w:val="22"/>
                <w:szCs w:val="22"/>
              </w:rPr>
            </w:pPr>
          </w:p>
        </w:tc>
      </w:tr>
      <w:tr w:rsidR="007D266A" w:rsidRPr="00690CAE" w14:paraId="1AB2E9BB" w14:textId="77777777" w:rsidTr="002515B7">
        <w:trPr>
          <w:trHeight w:val="1070"/>
        </w:trPr>
        <w:tc>
          <w:tcPr>
            <w:tcW w:w="2627" w:type="dxa"/>
            <w:tcBorders>
              <w:top w:val="single" w:sz="4" w:space="0" w:color="auto"/>
              <w:left w:val="single" w:sz="4" w:space="0" w:color="auto"/>
              <w:bottom w:val="single" w:sz="4" w:space="0" w:color="auto"/>
              <w:right w:val="single" w:sz="4" w:space="0" w:color="auto"/>
            </w:tcBorders>
          </w:tcPr>
          <w:p w14:paraId="2994A24B" w14:textId="77777777" w:rsidR="007D266A" w:rsidRPr="00690CAE" w:rsidRDefault="007D266A" w:rsidP="00B91CBF">
            <w:pPr>
              <w:rPr>
                <w:rFonts w:ascii="Arial" w:hAnsi="Arial" w:cs="Arial"/>
                <w:sz w:val="22"/>
                <w:szCs w:val="22"/>
              </w:rPr>
            </w:pPr>
            <w:r w:rsidRPr="00690CAE">
              <w:rPr>
                <w:rFonts w:ascii="Arial" w:hAnsi="Arial" w:cs="Arial"/>
                <w:sz w:val="22"/>
                <w:szCs w:val="22"/>
              </w:rPr>
              <w:t>Pre-Application Conference Call</w:t>
            </w:r>
          </w:p>
        </w:tc>
        <w:tc>
          <w:tcPr>
            <w:tcW w:w="2879" w:type="dxa"/>
            <w:tcBorders>
              <w:top w:val="single" w:sz="4" w:space="0" w:color="auto"/>
              <w:left w:val="single" w:sz="4" w:space="0" w:color="auto"/>
              <w:bottom w:val="single" w:sz="4" w:space="0" w:color="auto"/>
              <w:right w:val="single" w:sz="4" w:space="0" w:color="auto"/>
            </w:tcBorders>
          </w:tcPr>
          <w:p w14:paraId="4622D104" w14:textId="77777777" w:rsidR="007D266A" w:rsidRPr="00690CAE" w:rsidRDefault="00996724" w:rsidP="00B91CBF">
            <w:pPr>
              <w:rPr>
                <w:rFonts w:ascii="Arial" w:hAnsi="Arial" w:cs="Arial"/>
                <w:sz w:val="22"/>
                <w:szCs w:val="22"/>
              </w:rPr>
            </w:pPr>
            <w:r w:rsidRPr="00690CAE">
              <w:rPr>
                <w:rFonts w:ascii="Arial" w:hAnsi="Arial" w:cs="Arial"/>
                <w:sz w:val="22"/>
                <w:szCs w:val="22"/>
              </w:rPr>
              <w:t>January 12</w:t>
            </w:r>
            <w:r w:rsidR="007D266A" w:rsidRPr="00690CAE">
              <w:rPr>
                <w:rFonts w:ascii="Arial" w:hAnsi="Arial" w:cs="Arial"/>
                <w:sz w:val="22"/>
                <w:szCs w:val="22"/>
              </w:rPr>
              <w:t>, 2018</w:t>
            </w:r>
          </w:p>
          <w:p w14:paraId="40B96204" w14:textId="77777777" w:rsidR="007D266A" w:rsidRPr="00690CAE" w:rsidRDefault="007D266A" w:rsidP="00B91CBF">
            <w:pPr>
              <w:rPr>
                <w:rFonts w:ascii="Arial" w:hAnsi="Arial" w:cs="Arial"/>
                <w:sz w:val="22"/>
                <w:szCs w:val="22"/>
              </w:rPr>
            </w:pPr>
            <w:r w:rsidRPr="00690CAE">
              <w:rPr>
                <w:rFonts w:ascii="Arial" w:hAnsi="Arial" w:cs="Arial"/>
                <w:sz w:val="22"/>
                <w:szCs w:val="22"/>
              </w:rPr>
              <w:t>3:00 pm. EDT</w:t>
            </w:r>
          </w:p>
        </w:tc>
        <w:tc>
          <w:tcPr>
            <w:tcW w:w="4679" w:type="dxa"/>
            <w:tcBorders>
              <w:top w:val="single" w:sz="4" w:space="0" w:color="auto"/>
              <w:left w:val="single" w:sz="4" w:space="0" w:color="auto"/>
              <w:bottom w:val="single" w:sz="4" w:space="0" w:color="auto"/>
              <w:right w:val="single" w:sz="4" w:space="0" w:color="auto"/>
            </w:tcBorders>
          </w:tcPr>
          <w:p w14:paraId="22F20BF2" w14:textId="77777777" w:rsidR="007D266A" w:rsidRPr="00690CAE" w:rsidRDefault="007D266A" w:rsidP="00B91CBF">
            <w:pPr>
              <w:rPr>
                <w:rFonts w:ascii="Arial" w:hAnsi="Arial" w:cs="Arial"/>
                <w:sz w:val="22"/>
                <w:szCs w:val="22"/>
              </w:rPr>
            </w:pPr>
            <w:r w:rsidRPr="00690CAE">
              <w:rPr>
                <w:rFonts w:ascii="Arial" w:hAnsi="Arial" w:cs="Arial"/>
                <w:sz w:val="22"/>
                <w:szCs w:val="22"/>
              </w:rPr>
              <w:t>Call number: (888) 670-3525</w:t>
            </w:r>
          </w:p>
          <w:p w14:paraId="3AC10A3F" w14:textId="10348357" w:rsidR="007D266A" w:rsidRPr="00690CAE" w:rsidDel="00C43EEB" w:rsidRDefault="007D266A" w:rsidP="00B91CBF">
            <w:pPr>
              <w:rPr>
                <w:rFonts w:ascii="Arial" w:hAnsi="Arial" w:cs="Arial"/>
                <w:color w:val="0070C0"/>
                <w:sz w:val="22"/>
                <w:szCs w:val="22"/>
              </w:rPr>
            </w:pPr>
            <w:r w:rsidRPr="00690CAE">
              <w:rPr>
                <w:rFonts w:ascii="Arial" w:hAnsi="Arial" w:cs="Arial"/>
                <w:sz w:val="22"/>
                <w:szCs w:val="22"/>
              </w:rPr>
              <w:t xml:space="preserve">Conference Code: </w:t>
            </w:r>
            <w:r w:rsidR="00626FEE" w:rsidRPr="00690CAE">
              <w:rPr>
                <w:rFonts w:ascii="Arial" w:hAnsi="Arial" w:cs="Arial"/>
                <w:sz w:val="22"/>
                <w:szCs w:val="22"/>
              </w:rPr>
              <w:t>2826467798</w:t>
            </w:r>
            <w:r w:rsidR="002515B7">
              <w:rPr>
                <w:rFonts w:ascii="Arial" w:hAnsi="Arial" w:cs="Arial"/>
                <w:sz w:val="22"/>
                <w:szCs w:val="22"/>
              </w:rPr>
              <w:t xml:space="preserve"> then press #</w:t>
            </w:r>
          </w:p>
        </w:tc>
      </w:tr>
      <w:tr w:rsidR="007D266A" w:rsidRPr="00690CAE" w14:paraId="37C0FDB1" w14:textId="77777777" w:rsidTr="008A4C8E">
        <w:trPr>
          <w:trHeight w:val="1783"/>
        </w:trPr>
        <w:tc>
          <w:tcPr>
            <w:tcW w:w="2627" w:type="dxa"/>
            <w:tcBorders>
              <w:top w:val="single" w:sz="4" w:space="0" w:color="auto"/>
              <w:left w:val="single" w:sz="4" w:space="0" w:color="auto"/>
              <w:bottom w:val="single" w:sz="4" w:space="0" w:color="auto"/>
              <w:right w:val="single" w:sz="4" w:space="0" w:color="auto"/>
            </w:tcBorders>
          </w:tcPr>
          <w:p w14:paraId="5CBD726A" w14:textId="77777777" w:rsidR="007D266A" w:rsidRPr="00690CAE" w:rsidRDefault="007D266A" w:rsidP="00B91CBF">
            <w:pPr>
              <w:rPr>
                <w:rFonts w:ascii="Arial" w:hAnsi="Arial" w:cs="Arial"/>
                <w:sz w:val="22"/>
                <w:szCs w:val="22"/>
              </w:rPr>
            </w:pPr>
            <w:r w:rsidRPr="00690CAE">
              <w:rPr>
                <w:rFonts w:ascii="Arial" w:hAnsi="Arial" w:cs="Arial"/>
                <w:sz w:val="22"/>
                <w:szCs w:val="22"/>
              </w:rPr>
              <w:t>Letter of Intent Due to OMHHE</w:t>
            </w:r>
          </w:p>
        </w:tc>
        <w:tc>
          <w:tcPr>
            <w:tcW w:w="2879" w:type="dxa"/>
            <w:tcBorders>
              <w:top w:val="single" w:sz="4" w:space="0" w:color="auto"/>
              <w:left w:val="single" w:sz="4" w:space="0" w:color="auto"/>
              <w:bottom w:val="single" w:sz="4" w:space="0" w:color="auto"/>
              <w:right w:val="single" w:sz="4" w:space="0" w:color="auto"/>
            </w:tcBorders>
          </w:tcPr>
          <w:p w14:paraId="6ADB3149" w14:textId="77777777" w:rsidR="007D266A" w:rsidRPr="00690CAE" w:rsidRDefault="00A63441" w:rsidP="00B91CBF">
            <w:pPr>
              <w:rPr>
                <w:rFonts w:ascii="Arial" w:hAnsi="Arial" w:cs="Arial"/>
                <w:sz w:val="22"/>
                <w:szCs w:val="22"/>
              </w:rPr>
            </w:pPr>
            <w:r w:rsidRPr="00690CAE">
              <w:rPr>
                <w:rFonts w:ascii="Arial" w:hAnsi="Arial" w:cs="Arial"/>
                <w:sz w:val="22"/>
                <w:szCs w:val="22"/>
              </w:rPr>
              <w:t>January 19, 2018</w:t>
            </w:r>
          </w:p>
          <w:p w14:paraId="75FEA31F" w14:textId="77777777" w:rsidR="00A63441" w:rsidRPr="00690CAE" w:rsidRDefault="00A63441" w:rsidP="00B91CBF">
            <w:pPr>
              <w:rPr>
                <w:rFonts w:ascii="Arial" w:hAnsi="Arial" w:cs="Arial"/>
                <w:sz w:val="22"/>
                <w:szCs w:val="22"/>
              </w:rPr>
            </w:pPr>
            <w:r w:rsidRPr="00690CAE">
              <w:rPr>
                <w:rFonts w:ascii="Arial" w:hAnsi="Arial" w:cs="Arial"/>
                <w:sz w:val="22"/>
                <w:szCs w:val="22"/>
              </w:rPr>
              <w:t xml:space="preserve">By </w:t>
            </w:r>
            <w:r w:rsidRPr="00690CAE">
              <w:rPr>
                <w:rFonts w:ascii="Arial" w:hAnsi="Arial" w:cs="Arial"/>
                <w:b/>
                <w:sz w:val="22"/>
                <w:szCs w:val="22"/>
              </w:rPr>
              <w:t>5:00 p.m. EDT</w:t>
            </w:r>
          </w:p>
        </w:tc>
        <w:tc>
          <w:tcPr>
            <w:tcW w:w="4679" w:type="dxa"/>
            <w:tcBorders>
              <w:top w:val="single" w:sz="4" w:space="0" w:color="auto"/>
              <w:left w:val="single" w:sz="4" w:space="0" w:color="auto"/>
              <w:bottom w:val="single" w:sz="4" w:space="0" w:color="auto"/>
              <w:right w:val="single" w:sz="4" w:space="0" w:color="auto"/>
            </w:tcBorders>
          </w:tcPr>
          <w:p w14:paraId="44C4C1CA" w14:textId="77777777" w:rsidR="00E11319" w:rsidRPr="00690CAE" w:rsidRDefault="007D266A" w:rsidP="00B91CBF">
            <w:pPr>
              <w:rPr>
                <w:rFonts w:ascii="Arial" w:hAnsi="Arial" w:cs="Arial"/>
                <w:sz w:val="22"/>
                <w:szCs w:val="22"/>
              </w:rPr>
            </w:pPr>
            <w:r w:rsidRPr="00690CAE">
              <w:rPr>
                <w:rFonts w:ascii="Arial" w:hAnsi="Arial" w:cs="Arial"/>
                <w:sz w:val="22"/>
                <w:szCs w:val="22"/>
              </w:rPr>
              <w:t>Letter of Intent must</w:t>
            </w:r>
            <w:r w:rsidRPr="00690CAE">
              <w:rPr>
                <w:rFonts w:ascii="Arial" w:hAnsi="Arial" w:cs="Arial"/>
                <w:spacing w:val="-8"/>
                <w:sz w:val="22"/>
                <w:szCs w:val="22"/>
              </w:rPr>
              <w:t xml:space="preserve"> </w:t>
            </w:r>
            <w:r w:rsidRPr="00690CAE">
              <w:rPr>
                <w:rFonts w:ascii="Arial" w:hAnsi="Arial" w:cs="Arial"/>
                <w:sz w:val="22"/>
                <w:szCs w:val="22"/>
              </w:rPr>
              <w:t>be</w:t>
            </w:r>
            <w:r w:rsidRPr="00690CAE">
              <w:rPr>
                <w:rFonts w:ascii="Arial" w:hAnsi="Arial" w:cs="Arial"/>
                <w:spacing w:val="-8"/>
                <w:sz w:val="22"/>
                <w:szCs w:val="22"/>
              </w:rPr>
              <w:t xml:space="preserve"> </w:t>
            </w:r>
            <w:r w:rsidRPr="00690CAE">
              <w:rPr>
                <w:rFonts w:ascii="Arial" w:hAnsi="Arial" w:cs="Arial"/>
                <w:sz w:val="22"/>
                <w:szCs w:val="22"/>
              </w:rPr>
              <w:t>submitted</w:t>
            </w:r>
            <w:r w:rsidRPr="00690CAE">
              <w:rPr>
                <w:rFonts w:ascii="Arial" w:hAnsi="Arial" w:cs="Arial"/>
                <w:spacing w:val="-8"/>
                <w:sz w:val="22"/>
                <w:szCs w:val="22"/>
              </w:rPr>
              <w:t xml:space="preserve"> </w:t>
            </w:r>
            <w:r w:rsidRPr="00690CAE">
              <w:rPr>
                <w:rFonts w:ascii="Arial" w:hAnsi="Arial" w:cs="Arial"/>
                <w:sz w:val="22"/>
                <w:szCs w:val="22"/>
              </w:rPr>
              <w:t>electronically</w:t>
            </w:r>
            <w:r w:rsidRPr="00690CAE">
              <w:rPr>
                <w:rFonts w:ascii="Arial" w:hAnsi="Arial" w:cs="Arial"/>
                <w:spacing w:val="-8"/>
                <w:sz w:val="22"/>
                <w:szCs w:val="22"/>
              </w:rPr>
              <w:t xml:space="preserve"> to:</w:t>
            </w:r>
            <w:r w:rsidRPr="00690CAE" w:rsidDel="00294CA5">
              <w:rPr>
                <w:rFonts w:ascii="Arial" w:hAnsi="Arial" w:cs="Arial"/>
                <w:sz w:val="22"/>
                <w:szCs w:val="22"/>
              </w:rPr>
              <w:t xml:space="preserve"> </w:t>
            </w:r>
          </w:p>
          <w:p w14:paraId="4B4B4104" w14:textId="77777777" w:rsidR="00E11319" w:rsidRPr="00690CAE" w:rsidRDefault="00E11319" w:rsidP="00B91CBF">
            <w:pPr>
              <w:rPr>
                <w:rFonts w:ascii="Arial" w:hAnsi="Arial" w:cs="Arial"/>
                <w:sz w:val="22"/>
                <w:szCs w:val="22"/>
              </w:rPr>
            </w:pPr>
          </w:p>
          <w:p w14:paraId="210A201B" w14:textId="77777777" w:rsidR="007D266A" w:rsidRPr="00690CAE" w:rsidRDefault="00264E3A" w:rsidP="00B91CBF">
            <w:pPr>
              <w:rPr>
                <w:rFonts w:ascii="Arial" w:hAnsi="Arial" w:cs="Arial"/>
                <w:color w:val="0070C0"/>
                <w:sz w:val="22"/>
                <w:szCs w:val="22"/>
              </w:rPr>
            </w:pPr>
            <w:hyperlink r:id="rId12" w:history="1">
              <w:r w:rsidR="0033356B" w:rsidRPr="00690CAE">
                <w:rPr>
                  <w:rStyle w:val="PageNumber"/>
                  <w:rFonts w:ascii="Arial" w:hAnsi="Arial" w:cs="Arial"/>
                  <w:sz w:val="22"/>
                  <w:szCs w:val="22"/>
                </w:rPr>
                <w:t>OMH-CTGDatabase@flhealth.gov</w:t>
              </w:r>
            </w:hyperlink>
          </w:p>
          <w:p w14:paraId="1C7E63A2" w14:textId="77777777" w:rsidR="007D266A" w:rsidRPr="00690CAE" w:rsidRDefault="007D266A" w:rsidP="00B91CBF">
            <w:pPr>
              <w:rPr>
                <w:rFonts w:ascii="Arial" w:hAnsi="Arial" w:cs="Arial"/>
                <w:sz w:val="22"/>
                <w:szCs w:val="22"/>
              </w:rPr>
            </w:pPr>
          </w:p>
        </w:tc>
      </w:tr>
      <w:tr w:rsidR="008A4C8E" w:rsidRPr="00690CAE" w14:paraId="6ADB87DB" w14:textId="77777777" w:rsidTr="00027020">
        <w:tc>
          <w:tcPr>
            <w:tcW w:w="2627" w:type="dxa"/>
            <w:tcBorders>
              <w:top w:val="single" w:sz="4" w:space="0" w:color="auto"/>
              <w:left w:val="single" w:sz="4" w:space="0" w:color="auto"/>
              <w:bottom w:val="single" w:sz="4" w:space="0" w:color="auto"/>
              <w:right w:val="single" w:sz="4" w:space="0" w:color="auto"/>
            </w:tcBorders>
            <w:hideMark/>
          </w:tcPr>
          <w:p w14:paraId="01D13FDA" w14:textId="77777777" w:rsidR="008A4C8E" w:rsidRPr="00690CAE" w:rsidRDefault="008A4C8E" w:rsidP="00B91CBF">
            <w:pPr>
              <w:rPr>
                <w:rFonts w:ascii="Arial" w:hAnsi="Arial" w:cs="Arial"/>
                <w:sz w:val="22"/>
                <w:szCs w:val="22"/>
              </w:rPr>
            </w:pPr>
            <w:r w:rsidRPr="00690CAE">
              <w:rPr>
                <w:rFonts w:ascii="Arial" w:hAnsi="Arial" w:cs="Arial"/>
                <w:sz w:val="22"/>
                <w:szCs w:val="22"/>
              </w:rPr>
              <w:t>Submission</w:t>
            </w:r>
            <w:r w:rsidRPr="00690CAE">
              <w:rPr>
                <w:rFonts w:ascii="Arial" w:hAnsi="Arial" w:cs="Arial"/>
                <w:spacing w:val="-14"/>
                <w:sz w:val="22"/>
                <w:szCs w:val="22"/>
              </w:rPr>
              <w:t xml:space="preserve"> </w:t>
            </w:r>
            <w:r w:rsidRPr="00690CAE">
              <w:rPr>
                <w:rFonts w:ascii="Arial" w:hAnsi="Arial" w:cs="Arial"/>
                <w:sz w:val="22"/>
                <w:szCs w:val="22"/>
              </w:rPr>
              <w:t>of</w:t>
            </w:r>
            <w:r w:rsidRPr="00690CAE">
              <w:rPr>
                <w:rFonts w:ascii="Arial" w:hAnsi="Arial" w:cs="Arial"/>
                <w:w w:val="99"/>
                <w:sz w:val="22"/>
                <w:szCs w:val="22"/>
              </w:rPr>
              <w:t xml:space="preserve"> </w:t>
            </w:r>
            <w:r w:rsidRPr="00690CAE">
              <w:rPr>
                <w:rFonts w:ascii="Arial" w:hAnsi="Arial" w:cs="Arial"/>
                <w:sz w:val="22"/>
                <w:szCs w:val="22"/>
              </w:rPr>
              <w:t>Written Questions</w:t>
            </w:r>
          </w:p>
        </w:tc>
        <w:tc>
          <w:tcPr>
            <w:tcW w:w="2879" w:type="dxa"/>
            <w:tcBorders>
              <w:top w:val="single" w:sz="4" w:space="0" w:color="auto"/>
              <w:left w:val="single" w:sz="4" w:space="0" w:color="auto"/>
              <w:bottom w:val="single" w:sz="4" w:space="0" w:color="auto"/>
              <w:right w:val="single" w:sz="4" w:space="0" w:color="auto"/>
            </w:tcBorders>
          </w:tcPr>
          <w:p w14:paraId="538B4BC9" w14:textId="77777777" w:rsidR="008A4C8E" w:rsidRPr="00690CAE" w:rsidRDefault="008A4C8E" w:rsidP="00B91CBF">
            <w:pPr>
              <w:rPr>
                <w:rFonts w:ascii="Arial" w:hAnsi="Arial" w:cs="Arial"/>
                <w:sz w:val="22"/>
                <w:szCs w:val="22"/>
              </w:rPr>
            </w:pPr>
            <w:r w:rsidRPr="00690CAE">
              <w:rPr>
                <w:rFonts w:ascii="Arial" w:hAnsi="Arial" w:cs="Arial"/>
                <w:sz w:val="22"/>
                <w:szCs w:val="22"/>
              </w:rPr>
              <w:t>January 2</w:t>
            </w:r>
            <w:r w:rsidR="005C4927" w:rsidRPr="00690CAE">
              <w:rPr>
                <w:rFonts w:ascii="Arial" w:hAnsi="Arial" w:cs="Arial"/>
                <w:sz w:val="22"/>
                <w:szCs w:val="22"/>
              </w:rPr>
              <w:t>3</w:t>
            </w:r>
            <w:r w:rsidRPr="00690CAE">
              <w:rPr>
                <w:rFonts w:ascii="Arial" w:hAnsi="Arial" w:cs="Arial"/>
                <w:sz w:val="22"/>
                <w:szCs w:val="22"/>
              </w:rPr>
              <w:t>, 2018</w:t>
            </w:r>
          </w:p>
          <w:p w14:paraId="21E743B4" w14:textId="77777777" w:rsidR="008A4C8E" w:rsidRPr="00690CAE" w:rsidRDefault="008A4C8E" w:rsidP="00B91CBF">
            <w:pPr>
              <w:rPr>
                <w:rFonts w:ascii="Arial" w:hAnsi="Arial" w:cs="Arial"/>
                <w:sz w:val="22"/>
                <w:szCs w:val="22"/>
              </w:rPr>
            </w:pPr>
            <w:r w:rsidRPr="00690CAE">
              <w:rPr>
                <w:rFonts w:ascii="Arial" w:hAnsi="Arial" w:cs="Arial"/>
                <w:sz w:val="22"/>
                <w:szCs w:val="22"/>
              </w:rPr>
              <w:t xml:space="preserve">by </w:t>
            </w:r>
            <w:r w:rsidRPr="00690CAE">
              <w:rPr>
                <w:rFonts w:ascii="Arial" w:hAnsi="Arial" w:cs="Arial"/>
                <w:b/>
                <w:sz w:val="22"/>
                <w:szCs w:val="22"/>
              </w:rPr>
              <w:t>5:00 p.m. EDT</w:t>
            </w:r>
          </w:p>
        </w:tc>
        <w:tc>
          <w:tcPr>
            <w:tcW w:w="4679" w:type="dxa"/>
            <w:tcBorders>
              <w:top w:val="single" w:sz="4" w:space="0" w:color="auto"/>
              <w:left w:val="single" w:sz="4" w:space="0" w:color="auto"/>
              <w:bottom w:val="single" w:sz="4" w:space="0" w:color="auto"/>
              <w:right w:val="single" w:sz="4" w:space="0" w:color="auto"/>
            </w:tcBorders>
          </w:tcPr>
          <w:p w14:paraId="401D072A" w14:textId="77777777" w:rsidR="00E11319" w:rsidRPr="00690CAE" w:rsidRDefault="008A4C8E" w:rsidP="00B91CBF">
            <w:pPr>
              <w:rPr>
                <w:rFonts w:ascii="Arial" w:hAnsi="Arial" w:cs="Arial"/>
                <w:color w:val="0070C0"/>
                <w:sz w:val="22"/>
                <w:szCs w:val="22"/>
                <w:u w:val="single"/>
              </w:rPr>
            </w:pPr>
            <w:r w:rsidRPr="00690CAE">
              <w:rPr>
                <w:rFonts w:ascii="Arial" w:hAnsi="Arial" w:cs="Arial"/>
                <w:sz w:val="22"/>
                <w:szCs w:val="22"/>
              </w:rPr>
              <w:t>All questions must</w:t>
            </w:r>
            <w:r w:rsidRPr="00690CAE">
              <w:rPr>
                <w:rFonts w:ascii="Arial" w:hAnsi="Arial" w:cs="Arial"/>
                <w:spacing w:val="-8"/>
                <w:sz w:val="22"/>
                <w:szCs w:val="22"/>
              </w:rPr>
              <w:t xml:space="preserve"> </w:t>
            </w:r>
            <w:r w:rsidRPr="00690CAE">
              <w:rPr>
                <w:rFonts w:ascii="Arial" w:hAnsi="Arial" w:cs="Arial"/>
                <w:sz w:val="22"/>
                <w:szCs w:val="22"/>
              </w:rPr>
              <w:t>be</w:t>
            </w:r>
            <w:r w:rsidRPr="00690CAE">
              <w:rPr>
                <w:rFonts w:ascii="Arial" w:hAnsi="Arial" w:cs="Arial"/>
                <w:spacing w:val="-8"/>
                <w:sz w:val="22"/>
                <w:szCs w:val="22"/>
              </w:rPr>
              <w:t xml:space="preserve"> </w:t>
            </w:r>
            <w:r w:rsidRPr="00690CAE">
              <w:rPr>
                <w:rFonts w:ascii="Arial" w:hAnsi="Arial" w:cs="Arial"/>
                <w:sz w:val="22"/>
                <w:szCs w:val="22"/>
              </w:rPr>
              <w:t>submitted</w:t>
            </w:r>
            <w:r w:rsidRPr="00690CAE">
              <w:rPr>
                <w:rFonts w:ascii="Arial" w:hAnsi="Arial" w:cs="Arial"/>
                <w:spacing w:val="-8"/>
                <w:sz w:val="22"/>
                <w:szCs w:val="22"/>
              </w:rPr>
              <w:t xml:space="preserve"> </w:t>
            </w:r>
            <w:r w:rsidRPr="00690CAE">
              <w:rPr>
                <w:rFonts w:ascii="Arial" w:hAnsi="Arial" w:cs="Arial"/>
                <w:sz w:val="22"/>
                <w:szCs w:val="22"/>
              </w:rPr>
              <w:t>electronically</w:t>
            </w:r>
            <w:r w:rsidR="00E11319" w:rsidRPr="00690CAE">
              <w:rPr>
                <w:rFonts w:ascii="Arial" w:hAnsi="Arial" w:cs="Arial"/>
                <w:spacing w:val="-8"/>
                <w:sz w:val="22"/>
                <w:szCs w:val="22"/>
              </w:rPr>
              <w:t xml:space="preserve"> to:</w:t>
            </w:r>
          </w:p>
          <w:p w14:paraId="34A8A7A2" w14:textId="77777777" w:rsidR="00E11319" w:rsidRPr="00690CAE" w:rsidRDefault="00E11319" w:rsidP="00B91CBF">
            <w:pPr>
              <w:rPr>
                <w:rFonts w:ascii="Arial" w:hAnsi="Arial" w:cs="Arial"/>
                <w:color w:val="0070C0"/>
                <w:sz w:val="22"/>
                <w:szCs w:val="22"/>
                <w:u w:val="single"/>
              </w:rPr>
            </w:pPr>
          </w:p>
          <w:p w14:paraId="4533AF5E" w14:textId="77777777" w:rsidR="008A4C8E" w:rsidRPr="00690CAE" w:rsidDel="00C43EEB" w:rsidRDefault="00264E3A" w:rsidP="00B91CBF">
            <w:pPr>
              <w:rPr>
                <w:rFonts w:ascii="Arial" w:hAnsi="Arial" w:cs="Arial"/>
                <w:sz w:val="22"/>
                <w:szCs w:val="22"/>
              </w:rPr>
            </w:pPr>
            <w:hyperlink r:id="rId13" w:history="1">
              <w:r w:rsidR="0033356B" w:rsidRPr="00690CAE">
                <w:rPr>
                  <w:rStyle w:val="PageNumber"/>
                  <w:rFonts w:ascii="Arial" w:hAnsi="Arial" w:cs="Arial"/>
                  <w:sz w:val="22"/>
                  <w:szCs w:val="22"/>
                </w:rPr>
                <w:t>OMH-CTGDatabase@flhealth.gov</w:t>
              </w:r>
            </w:hyperlink>
          </w:p>
        </w:tc>
      </w:tr>
      <w:tr w:rsidR="00312F7E" w:rsidRPr="00690CAE" w14:paraId="6CA17754" w14:textId="77777777" w:rsidTr="00027020">
        <w:tc>
          <w:tcPr>
            <w:tcW w:w="2627" w:type="dxa"/>
            <w:tcBorders>
              <w:top w:val="single" w:sz="4" w:space="0" w:color="auto"/>
              <w:left w:val="single" w:sz="4" w:space="0" w:color="auto"/>
              <w:bottom w:val="single" w:sz="4" w:space="0" w:color="auto"/>
              <w:right w:val="single" w:sz="4" w:space="0" w:color="auto"/>
            </w:tcBorders>
            <w:hideMark/>
          </w:tcPr>
          <w:p w14:paraId="02F7CD2E" w14:textId="77777777" w:rsidR="00312F7E" w:rsidRPr="00690CAE" w:rsidRDefault="008B2F31" w:rsidP="00B91CBF">
            <w:pPr>
              <w:rPr>
                <w:rFonts w:ascii="Arial" w:hAnsi="Arial" w:cs="Arial"/>
                <w:sz w:val="22"/>
                <w:szCs w:val="22"/>
              </w:rPr>
            </w:pPr>
            <w:bookmarkStart w:id="0" w:name="_Hlk497393996"/>
            <w:r w:rsidRPr="00690CAE">
              <w:rPr>
                <w:rFonts w:ascii="Arial" w:hAnsi="Arial" w:cs="Arial"/>
                <w:sz w:val="22"/>
                <w:szCs w:val="22"/>
              </w:rPr>
              <w:t xml:space="preserve">Answers </w:t>
            </w:r>
            <w:r w:rsidR="00FE27A5" w:rsidRPr="00690CAE">
              <w:rPr>
                <w:rFonts w:ascii="Arial" w:hAnsi="Arial" w:cs="Arial"/>
                <w:sz w:val="22"/>
                <w:szCs w:val="22"/>
              </w:rPr>
              <w:t>t</w:t>
            </w:r>
            <w:r w:rsidRPr="00690CAE">
              <w:rPr>
                <w:rFonts w:ascii="Arial" w:hAnsi="Arial" w:cs="Arial"/>
                <w:sz w:val="22"/>
                <w:szCs w:val="22"/>
              </w:rPr>
              <w:t xml:space="preserve">o </w:t>
            </w:r>
            <w:r w:rsidR="00312F7E" w:rsidRPr="00690CAE">
              <w:rPr>
                <w:rFonts w:ascii="Arial" w:hAnsi="Arial" w:cs="Arial"/>
                <w:sz w:val="22"/>
                <w:szCs w:val="22"/>
              </w:rPr>
              <w:t>Questions Posted (anticipated date)</w:t>
            </w:r>
          </w:p>
        </w:tc>
        <w:tc>
          <w:tcPr>
            <w:tcW w:w="2879" w:type="dxa"/>
            <w:tcBorders>
              <w:top w:val="single" w:sz="4" w:space="0" w:color="auto"/>
              <w:left w:val="single" w:sz="4" w:space="0" w:color="auto"/>
              <w:bottom w:val="single" w:sz="4" w:space="0" w:color="auto"/>
              <w:right w:val="single" w:sz="4" w:space="0" w:color="auto"/>
            </w:tcBorders>
          </w:tcPr>
          <w:p w14:paraId="7787117C" w14:textId="77777777" w:rsidR="00312F7E" w:rsidRPr="00690CAE" w:rsidRDefault="00F63918" w:rsidP="00B91CBF">
            <w:pPr>
              <w:rPr>
                <w:rFonts w:ascii="Arial" w:hAnsi="Arial" w:cs="Arial"/>
                <w:sz w:val="22"/>
                <w:szCs w:val="22"/>
              </w:rPr>
            </w:pPr>
            <w:r w:rsidRPr="00690CAE">
              <w:rPr>
                <w:rFonts w:ascii="Arial" w:hAnsi="Arial" w:cs="Arial"/>
                <w:sz w:val="22"/>
                <w:szCs w:val="22"/>
              </w:rPr>
              <w:t>January 31</w:t>
            </w:r>
            <w:r w:rsidR="00312F7E" w:rsidRPr="00690CAE">
              <w:rPr>
                <w:rFonts w:ascii="Arial" w:hAnsi="Arial" w:cs="Arial"/>
                <w:sz w:val="22"/>
                <w:szCs w:val="22"/>
              </w:rPr>
              <w:t xml:space="preserve">, </w:t>
            </w:r>
            <w:r w:rsidR="00337386" w:rsidRPr="00690CAE">
              <w:rPr>
                <w:rFonts w:ascii="Arial" w:hAnsi="Arial" w:cs="Arial"/>
                <w:sz w:val="22"/>
                <w:szCs w:val="22"/>
              </w:rPr>
              <w:t>2018</w:t>
            </w:r>
          </w:p>
        </w:tc>
        <w:tc>
          <w:tcPr>
            <w:tcW w:w="4679" w:type="dxa"/>
            <w:tcBorders>
              <w:top w:val="single" w:sz="4" w:space="0" w:color="auto"/>
              <w:left w:val="single" w:sz="4" w:space="0" w:color="auto"/>
              <w:bottom w:val="single" w:sz="4" w:space="0" w:color="auto"/>
              <w:right w:val="single" w:sz="4" w:space="0" w:color="auto"/>
            </w:tcBorders>
          </w:tcPr>
          <w:p w14:paraId="13B6AF99" w14:textId="77777777" w:rsidR="00312F7E" w:rsidRPr="00690CAE" w:rsidRDefault="00312F7E" w:rsidP="00B91CBF">
            <w:pPr>
              <w:rPr>
                <w:rFonts w:ascii="Arial" w:hAnsi="Arial" w:cs="Arial"/>
                <w:sz w:val="22"/>
                <w:szCs w:val="22"/>
              </w:rPr>
            </w:pPr>
            <w:r w:rsidRPr="00690CAE">
              <w:rPr>
                <w:rFonts w:ascii="Arial" w:hAnsi="Arial" w:cs="Arial"/>
                <w:sz w:val="22"/>
                <w:szCs w:val="22"/>
              </w:rPr>
              <w:t xml:space="preserve">Posted electronically via </w:t>
            </w:r>
          </w:p>
          <w:p w14:paraId="627B3A33" w14:textId="77777777" w:rsidR="00E11319" w:rsidRPr="00690CAE" w:rsidRDefault="00E11319" w:rsidP="00B91CBF">
            <w:pPr>
              <w:rPr>
                <w:rFonts w:ascii="Arial" w:hAnsi="Arial" w:cs="Arial"/>
                <w:sz w:val="22"/>
                <w:szCs w:val="22"/>
              </w:rPr>
            </w:pPr>
          </w:p>
          <w:p w14:paraId="328D096D" w14:textId="77777777" w:rsidR="002515B7" w:rsidRPr="00924A0A" w:rsidRDefault="00264E3A" w:rsidP="002515B7">
            <w:pPr>
              <w:rPr>
                <w:rFonts w:ascii="Arial" w:hAnsi="Arial" w:cs="Arial"/>
                <w:color w:val="0000FF"/>
                <w:sz w:val="20"/>
                <w:szCs w:val="20"/>
                <w:u w:val="single"/>
              </w:rPr>
            </w:pPr>
            <w:hyperlink r:id="rId14" w:history="1">
              <w:r w:rsidR="002515B7" w:rsidRPr="00924A0A">
                <w:rPr>
                  <w:rStyle w:val="PageNumber"/>
                  <w:rFonts w:ascii="Arial" w:hAnsi="Arial" w:cs="Arial"/>
                  <w:color w:val="0000FF"/>
                  <w:sz w:val="20"/>
                  <w:szCs w:val="20"/>
                  <w:u w:val="single"/>
                </w:rPr>
                <w:t>http://www.myflorida.com/apps/vbs/vbs_www.main_menu</w:t>
              </w:r>
            </w:hyperlink>
          </w:p>
          <w:p w14:paraId="67AF67C6" w14:textId="77777777" w:rsidR="002515B7" w:rsidRDefault="002515B7" w:rsidP="002515B7">
            <w:pPr>
              <w:rPr>
                <w:rFonts w:ascii="Arial" w:hAnsi="Arial" w:cs="Arial"/>
                <w:color w:val="0070C0"/>
                <w:sz w:val="20"/>
                <w:szCs w:val="20"/>
              </w:rPr>
            </w:pPr>
          </w:p>
          <w:p w14:paraId="7A810F84" w14:textId="29764D11" w:rsidR="002515B7" w:rsidRPr="00721403" w:rsidRDefault="00264E3A" w:rsidP="002515B7">
            <w:pPr>
              <w:rPr>
                <w:rFonts w:ascii="Arial" w:hAnsi="Arial" w:cs="Arial"/>
                <w:color w:val="0070C0"/>
                <w:sz w:val="20"/>
                <w:szCs w:val="20"/>
              </w:rPr>
            </w:pPr>
            <w:hyperlink r:id="rId15" w:history="1">
              <w:r w:rsidR="002515B7" w:rsidRPr="0098555D">
                <w:rPr>
                  <w:rStyle w:val="Hyperlink"/>
                  <w:rFonts w:ascii="Arial" w:hAnsi="Arial" w:cs="Arial"/>
                  <w:sz w:val="20"/>
                  <w:szCs w:val="20"/>
                </w:rPr>
                <w:t>http://www.floridahealth.gov/about-the-department-of-health/about-us/administrative-functions/purchasing/grant-funding-opportunities/index.html</w:t>
              </w:r>
            </w:hyperlink>
          </w:p>
          <w:p w14:paraId="443D40C6" w14:textId="77777777" w:rsidR="002515B7" w:rsidRDefault="002515B7" w:rsidP="002515B7">
            <w:pPr>
              <w:rPr>
                <w:rFonts w:ascii="Arial" w:hAnsi="Arial" w:cs="Arial"/>
                <w:color w:val="0070C0"/>
                <w:sz w:val="20"/>
                <w:szCs w:val="20"/>
              </w:rPr>
            </w:pPr>
          </w:p>
          <w:p w14:paraId="7CEAD5A6" w14:textId="77777777" w:rsidR="002515B7" w:rsidRPr="00D654BA" w:rsidRDefault="00264E3A" w:rsidP="002515B7">
            <w:pPr>
              <w:rPr>
                <w:rFonts w:ascii="Arial" w:hAnsi="Arial" w:cs="Arial"/>
                <w:color w:val="0070C0"/>
                <w:sz w:val="20"/>
                <w:szCs w:val="20"/>
              </w:rPr>
            </w:pPr>
            <w:hyperlink r:id="rId16" w:history="1">
              <w:r w:rsidR="002515B7" w:rsidRPr="009C3263">
                <w:rPr>
                  <w:rStyle w:val="Hyperlink"/>
                  <w:rFonts w:ascii="Arial" w:hAnsi="Arial" w:cs="Arial"/>
                  <w:sz w:val="20"/>
                  <w:szCs w:val="20"/>
                </w:rPr>
                <w:t>http://www.floridahealth.gov/programs-and-services/minority-health/closing-the-gap.html</w:t>
              </w:r>
            </w:hyperlink>
          </w:p>
          <w:p w14:paraId="5097DA60" w14:textId="77777777" w:rsidR="003A09DB" w:rsidRPr="00690CAE" w:rsidRDefault="003A09DB" w:rsidP="002515B7">
            <w:pPr>
              <w:rPr>
                <w:rFonts w:ascii="Arial" w:hAnsi="Arial" w:cs="Arial"/>
                <w:sz w:val="22"/>
                <w:szCs w:val="22"/>
              </w:rPr>
            </w:pPr>
          </w:p>
        </w:tc>
      </w:tr>
      <w:bookmarkEnd w:id="0"/>
      <w:tr w:rsidR="00312F7E" w:rsidRPr="00690CAE" w14:paraId="30FC6949" w14:textId="77777777" w:rsidTr="008A4C8E">
        <w:tc>
          <w:tcPr>
            <w:tcW w:w="2627" w:type="dxa"/>
            <w:tcBorders>
              <w:top w:val="single" w:sz="4" w:space="0" w:color="auto"/>
              <w:left w:val="single" w:sz="4" w:space="0" w:color="auto"/>
              <w:bottom w:val="single" w:sz="4" w:space="0" w:color="auto"/>
              <w:right w:val="single" w:sz="4" w:space="0" w:color="auto"/>
            </w:tcBorders>
            <w:hideMark/>
          </w:tcPr>
          <w:p w14:paraId="096BC549" w14:textId="77777777" w:rsidR="00312F7E" w:rsidRPr="00690CAE" w:rsidRDefault="00312F7E" w:rsidP="00B91CBF">
            <w:pPr>
              <w:rPr>
                <w:rFonts w:ascii="Arial" w:hAnsi="Arial" w:cs="Arial"/>
                <w:sz w:val="22"/>
                <w:szCs w:val="22"/>
              </w:rPr>
            </w:pPr>
            <w:r w:rsidRPr="00690CAE">
              <w:rPr>
                <w:rFonts w:ascii="Arial" w:hAnsi="Arial" w:cs="Arial"/>
                <w:sz w:val="22"/>
                <w:szCs w:val="22"/>
              </w:rPr>
              <w:t>Applications Due</w:t>
            </w:r>
          </w:p>
          <w:p w14:paraId="067C2710" w14:textId="77777777" w:rsidR="00312F7E" w:rsidRPr="00690CAE" w:rsidRDefault="00312F7E" w:rsidP="00B91CBF">
            <w:pPr>
              <w:rPr>
                <w:rFonts w:ascii="Arial" w:hAnsi="Arial" w:cs="Arial"/>
                <w:sz w:val="22"/>
                <w:szCs w:val="22"/>
              </w:rPr>
            </w:pPr>
            <w:r w:rsidRPr="00690CAE">
              <w:rPr>
                <w:rFonts w:ascii="Arial" w:hAnsi="Arial" w:cs="Arial"/>
                <w:sz w:val="22"/>
                <w:szCs w:val="22"/>
              </w:rPr>
              <w:t>(No fax, or delivered copies of applications accepted)</w:t>
            </w:r>
          </w:p>
        </w:tc>
        <w:tc>
          <w:tcPr>
            <w:tcW w:w="2879" w:type="dxa"/>
            <w:tcBorders>
              <w:top w:val="single" w:sz="4" w:space="0" w:color="auto"/>
              <w:left w:val="single" w:sz="4" w:space="0" w:color="auto"/>
              <w:bottom w:val="single" w:sz="4" w:space="0" w:color="auto"/>
              <w:right w:val="single" w:sz="4" w:space="0" w:color="auto"/>
            </w:tcBorders>
            <w:hideMark/>
          </w:tcPr>
          <w:p w14:paraId="63F3445C" w14:textId="77777777" w:rsidR="00312F7E" w:rsidRPr="00690CAE" w:rsidRDefault="00F63918" w:rsidP="00B91CBF">
            <w:pPr>
              <w:rPr>
                <w:rFonts w:ascii="Arial" w:hAnsi="Arial" w:cs="Arial"/>
                <w:sz w:val="22"/>
                <w:szCs w:val="22"/>
              </w:rPr>
            </w:pPr>
            <w:r w:rsidRPr="00690CAE">
              <w:rPr>
                <w:rFonts w:ascii="Arial" w:hAnsi="Arial" w:cs="Arial"/>
                <w:sz w:val="22"/>
                <w:szCs w:val="22"/>
              </w:rPr>
              <w:t>February 16</w:t>
            </w:r>
            <w:r w:rsidR="00312F7E" w:rsidRPr="00690CAE">
              <w:rPr>
                <w:rFonts w:ascii="Arial" w:hAnsi="Arial" w:cs="Arial"/>
                <w:sz w:val="22"/>
                <w:szCs w:val="22"/>
              </w:rPr>
              <w:t xml:space="preserve">, </w:t>
            </w:r>
            <w:r w:rsidR="00337386" w:rsidRPr="00690CAE">
              <w:rPr>
                <w:rFonts w:ascii="Arial" w:hAnsi="Arial" w:cs="Arial"/>
                <w:sz w:val="22"/>
                <w:szCs w:val="22"/>
              </w:rPr>
              <w:t>2018</w:t>
            </w:r>
          </w:p>
          <w:p w14:paraId="06927C6E" w14:textId="028E38E8" w:rsidR="00312F7E" w:rsidRPr="00690CAE" w:rsidRDefault="00312F7E" w:rsidP="00B91CBF">
            <w:pPr>
              <w:rPr>
                <w:rFonts w:ascii="Arial" w:hAnsi="Arial" w:cs="Arial"/>
                <w:sz w:val="22"/>
                <w:szCs w:val="22"/>
              </w:rPr>
            </w:pPr>
            <w:r w:rsidRPr="00281B88">
              <w:rPr>
                <w:rFonts w:ascii="Arial" w:hAnsi="Arial" w:cs="Arial"/>
                <w:sz w:val="22"/>
                <w:szCs w:val="22"/>
              </w:rPr>
              <w:t xml:space="preserve"> </w:t>
            </w:r>
            <w:r w:rsidR="00281B88">
              <w:rPr>
                <w:rFonts w:ascii="Arial" w:hAnsi="Arial" w:cs="Arial"/>
                <w:sz w:val="22"/>
                <w:szCs w:val="22"/>
              </w:rPr>
              <w:t>b</w:t>
            </w:r>
            <w:r w:rsidRPr="00281B88">
              <w:rPr>
                <w:rFonts w:ascii="Arial" w:hAnsi="Arial" w:cs="Arial"/>
                <w:sz w:val="22"/>
                <w:szCs w:val="22"/>
              </w:rPr>
              <w:t>y</w:t>
            </w:r>
            <w:r w:rsidR="00281B88">
              <w:rPr>
                <w:rFonts w:ascii="Arial" w:hAnsi="Arial" w:cs="Arial"/>
                <w:b/>
                <w:sz w:val="22"/>
                <w:szCs w:val="22"/>
              </w:rPr>
              <w:t xml:space="preserve"> </w:t>
            </w:r>
            <w:r w:rsidRPr="00690CAE">
              <w:rPr>
                <w:rFonts w:ascii="Arial" w:hAnsi="Arial" w:cs="Arial"/>
                <w:b/>
                <w:sz w:val="22"/>
                <w:szCs w:val="22"/>
              </w:rPr>
              <w:t>5:00 PM EDT</w:t>
            </w:r>
          </w:p>
        </w:tc>
        <w:tc>
          <w:tcPr>
            <w:tcW w:w="4679" w:type="dxa"/>
            <w:tcBorders>
              <w:top w:val="single" w:sz="4" w:space="0" w:color="auto"/>
              <w:left w:val="single" w:sz="4" w:space="0" w:color="auto"/>
              <w:bottom w:val="single" w:sz="4" w:space="0" w:color="auto"/>
              <w:right w:val="single" w:sz="4" w:space="0" w:color="auto"/>
            </w:tcBorders>
            <w:hideMark/>
          </w:tcPr>
          <w:p w14:paraId="3CBC36DE" w14:textId="77777777" w:rsidR="00E11319" w:rsidRPr="00690CAE" w:rsidRDefault="00312F7E" w:rsidP="00B91CBF">
            <w:pPr>
              <w:rPr>
                <w:rFonts w:ascii="Arial" w:hAnsi="Arial" w:cs="Arial"/>
                <w:sz w:val="22"/>
                <w:szCs w:val="22"/>
              </w:rPr>
            </w:pPr>
            <w:r w:rsidRPr="00690CAE">
              <w:rPr>
                <w:rFonts w:ascii="Arial" w:hAnsi="Arial" w:cs="Arial"/>
                <w:sz w:val="22"/>
                <w:szCs w:val="22"/>
              </w:rPr>
              <w:t xml:space="preserve">Applications must be submitted </w:t>
            </w:r>
            <w:r w:rsidR="00E11319" w:rsidRPr="00690CAE">
              <w:rPr>
                <w:rFonts w:ascii="Arial" w:hAnsi="Arial" w:cs="Arial"/>
                <w:sz w:val="22"/>
                <w:szCs w:val="22"/>
              </w:rPr>
              <w:t>to:</w:t>
            </w:r>
          </w:p>
          <w:p w14:paraId="1B91B140" w14:textId="77777777" w:rsidR="00E11319" w:rsidRPr="00690CAE" w:rsidRDefault="00E11319" w:rsidP="00B91CBF">
            <w:pPr>
              <w:rPr>
                <w:rFonts w:ascii="Arial" w:hAnsi="Arial" w:cs="Arial"/>
                <w:sz w:val="22"/>
                <w:szCs w:val="22"/>
              </w:rPr>
            </w:pPr>
          </w:p>
          <w:p w14:paraId="3F49AC7B" w14:textId="77777777" w:rsidR="00E11319" w:rsidRPr="00690CAE" w:rsidRDefault="00E11319" w:rsidP="00B91CBF">
            <w:pPr>
              <w:ind w:left="360"/>
              <w:jc w:val="both"/>
              <w:rPr>
                <w:rFonts w:ascii="Arial" w:hAnsi="Arial" w:cs="Arial"/>
                <w:sz w:val="22"/>
                <w:szCs w:val="22"/>
              </w:rPr>
            </w:pPr>
            <w:r w:rsidRPr="00690CAE">
              <w:rPr>
                <w:rFonts w:ascii="Arial" w:hAnsi="Arial" w:cs="Arial"/>
                <w:sz w:val="22"/>
                <w:szCs w:val="22"/>
              </w:rPr>
              <w:t>Office of Contracts</w:t>
            </w:r>
          </w:p>
          <w:p w14:paraId="086AC86C" w14:textId="77777777" w:rsidR="00E11319" w:rsidRPr="00690CAE" w:rsidRDefault="00E11319" w:rsidP="00B91CBF">
            <w:pPr>
              <w:ind w:left="360"/>
              <w:jc w:val="both"/>
              <w:rPr>
                <w:rFonts w:ascii="Arial" w:hAnsi="Arial" w:cs="Arial"/>
                <w:sz w:val="22"/>
                <w:szCs w:val="22"/>
              </w:rPr>
            </w:pPr>
            <w:r w:rsidRPr="00690CAE">
              <w:rPr>
                <w:rFonts w:ascii="Arial" w:hAnsi="Arial" w:cs="Arial"/>
                <w:sz w:val="22"/>
                <w:szCs w:val="22"/>
              </w:rPr>
              <w:t>4052 Bald Cypress Way, Bin B-08</w:t>
            </w:r>
          </w:p>
          <w:p w14:paraId="57BE0CC3" w14:textId="7A5A93A7" w:rsidR="00312F7E" w:rsidRPr="00690CAE" w:rsidRDefault="00E11319" w:rsidP="00532B44">
            <w:pPr>
              <w:ind w:left="360"/>
              <w:jc w:val="both"/>
              <w:rPr>
                <w:rFonts w:ascii="Arial" w:hAnsi="Arial" w:cs="Arial"/>
                <w:sz w:val="22"/>
                <w:szCs w:val="22"/>
              </w:rPr>
            </w:pPr>
            <w:r w:rsidRPr="00690CAE">
              <w:rPr>
                <w:rFonts w:ascii="Arial" w:hAnsi="Arial" w:cs="Arial"/>
                <w:sz w:val="22"/>
                <w:szCs w:val="22"/>
              </w:rPr>
              <w:t>Tallahassee Florida, 32399</w:t>
            </w:r>
          </w:p>
        </w:tc>
      </w:tr>
      <w:tr w:rsidR="00312F7E" w:rsidRPr="00690CAE" w14:paraId="4E761A2F" w14:textId="77777777" w:rsidTr="00027020">
        <w:tc>
          <w:tcPr>
            <w:tcW w:w="2627" w:type="dxa"/>
            <w:tcBorders>
              <w:top w:val="single" w:sz="4" w:space="0" w:color="auto"/>
              <w:left w:val="single" w:sz="4" w:space="0" w:color="auto"/>
              <w:bottom w:val="single" w:sz="4" w:space="0" w:color="auto"/>
              <w:right w:val="single" w:sz="4" w:space="0" w:color="auto"/>
            </w:tcBorders>
            <w:hideMark/>
          </w:tcPr>
          <w:p w14:paraId="5E5FE431" w14:textId="77777777" w:rsidR="00312F7E" w:rsidRPr="00690CAE" w:rsidRDefault="00312F7E" w:rsidP="00B91CBF">
            <w:pPr>
              <w:rPr>
                <w:rFonts w:ascii="Arial" w:hAnsi="Arial" w:cs="Arial"/>
                <w:sz w:val="22"/>
                <w:szCs w:val="22"/>
              </w:rPr>
            </w:pPr>
            <w:r w:rsidRPr="00690CAE">
              <w:rPr>
                <w:rFonts w:ascii="Arial" w:hAnsi="Arial" w:cs="Arial"/>
                <w:sz w:val="22"/>
                <w:szCs w:val="22"/>
              </w:rPr>
              <w:t>Anticipated Evaluation of Grant Applications</w:t>
            </w:r>
          </w:p>
        </w:tc>
        <w:tc>
          <w:tcPr>
            <w:tcW w:w="2879" w:type="dxa"/>
            <w:tcBorders>
              <w:top w:val="single" w:sz="4" w:space="0" w:color="auto"/>
              <w:left w:val="single" w:sz="4" w:space="0" w:color="auto"/>
              <w:bottom w:val="single" w:sz="4" w:space="0" w:color="auto"/>
              <w:right w:val="single" w:sz="4" w:space="0" w:color="auto"/>
            </w:tcBorders>
            <w:hideMark/>
          </w:tcPr>
          <w:p w14:paraId="1FC2215E" w14:textId="77777777" w:rsidR="00312F7E" w:rsidRPr="00690CAE" w:rsidRDefault="00F63918" w:rsidP="00B91CBF">
            <w:pPr>
              <w:rPr>
                <w:rFonts w:ascii="Arial" w:hAnsi="Arial" w:cs="Arial"/>
                <w:b/>
                <w:sz w:val="22"/>
                <w:szCs w:val="22"/>
              </w:rPr>
            </w:pPr>
            <w:r w:rsidRPr="00690CAE">
              <w:rPr>
                <w:rFonts w:ascii="Arial" w:hAnsi="Arial" w:cs="Arial"/>
                <w:sz w:val="22"/>
                <w:szCs w:val="22"/>
              </w:rPr>
              <w:t>March 9</w:t>
            </w:r>
            <w:r w:rsidR="00312F7E" w:rsidRPr="00690CAE">
              <w:rPr>
                <w:rFonts w:ascii="Arial" w:hAnsi="Arial" w:cs="Arial"/>
                <w:sz w:val="22"/>
                <w:szCs w:val="22"/>
              </w:rPr>
              <w:t xml:space="preserve">, </w:t>
            </w:r>
            <w:r w:rsidR="00337386" w:rsidRPr="00690CAE">
              <w:rPr>
                <w:rFonts w:ascii="Arial" w:hAnsi="Arial" w:cs="Arial"/>
                <w:sz w:val="22"/>
                <w:szCs w:val="22"/>
              </w:rPr>
              <w:t>2018</w:t>
            </w:r>
          </w:p>
        </w:tc>
        <w:tc>
          <w:tcPr>
            <w:tcW w:w="4679" w:type="dxa"/>
            <w:tcBorders>
              <w:top w:val="single" w:sz="4" w:space="0" w:color="auto"/>
              <w:left w:val="single" w:sz="4" w:space="0" w:color="auto"/>
              <w:bottom w:val="single" w:sz="4" w:space="0" w:color="auto"/>
              <w:right w:val="single" w:sz="4" w:space="0" w:color="auto"/>
            </w:tcBorders>
            <w:hideMark/>
          </w:tcPr>
          <w:p w14:paraId="7586C665" w14:textId="77777777" w:rsidR="00312F7E" w:rsidRPr="00690CAE" w:rsidRDefault="00312F7E" w:rsidP="00B91CBF">
            <w:pPr>
              <w:rPr>
                <w:rFonts w:ascii="Arial" w:hAnsi="Arial" w:cs="Arial"/>
                <w:sz w:val="22"/>
                <w:szCs w:val="22"/>
              </w:rPr>
            </w:pPr>
            <w:r w:rsidRPr="00690CAE">
              <w:rPr>
                <w:rFonts w:ascii="Arial" w:hAnsi="Arial" w:cs="Arial"/>
                <w:sz w:val="22"/>
                <w:szCs w:val="22"/>
              </w:rPr>
              <w:t>Evaluation of Grant Application</w:t>
            </w:r>
          </w:p>
        </w:tc>
      </w:tr>
      <w:tr w:rsidR="00312F7E" w:rsidRPr="00690CAE" w14:paraId="6FD8DE9C" w14:textId="77777777" w:rsidTr="00027020">
        <w:trPr>
          <w:trHeight w:val="631"/>
        </w:trPr>
        <w:tc>
          <w:tcPr>
            <w:tcW w:w="2627" w:type="dxa"/>
            <w:tcBorders>
              <w:top w:val="single" w:sz="4" w:space="0" w:color="auto"/>
              <w:left w:val="single" w:sz="4" w:space="0" w:color="auto"/>
              <w:bottom w:val="single" w:sz="4" w:space="0" w:color="auto"/>
              <w:right w:val="single" w:sz="4" w:space="0" w:color="auto"/>
            </w:tcBorders>
            <w:hideMark/>
          </w:tcPr>
          <w:p w14:paraId="23D762E7" w14:textId="77777777" w:rsidR="00312F7E" w:rsidRPr="00690CAE" w:rsidRDefault="001A16DF" w:rsidP="00B91CBF">
            <w:pPr>
              <w:rPr>
                <w:rFonts w:ascii="Arial" w:hAnsi="Arial" w:cs="Arial"/>
                <w:sz w:val="22"/>
                <w:szCs w:val="22"/>
              </w:rPr>
            </w:pPr>
            <w:r w:rsidRPr="00690CAE">
              <w:rPr>
                <w:rFonts w:ascii="Arial" w:hAnsi="Arial" w:cs="Arial"/>
                <w:sz w:val="22"/>
                <w:szCs w:val="22"/>
              </w:rPr>
              <w:lastRenderedPageBreak/>
              <w:t xml:space="preserve">Anticipated </w:t>
            </w:r>
            <w:r w:rsidR="008B2F31" w:rsidRPr="00690CAE">
              <w:rPr>
                <w:rFonts w:ascii="Arial" w:hAnsi="Arial" w:cs="Arial"/>
                <w:sz w:val="22"/>
                <w:szCs w:val="22"/>
              </w:rPr>
              <w:t>Department Review of Funding Recommendations</w:t>
            </w:r>
          </w:p>
        </w:tc>
        <w:tc>
          <w:tcPr>
            <w:tcW w:w="2879" w:type="dxa"/>
            <w:tcBorders>
              <w:top w:val="single" w:sz="4" w:space="0" w:color="auto"/>
              <w:left w:val="single" w:sz="4" w:space="0" w:color="auto"/>
              <w:bottom w:val="single" w:sz="4" w:space="0" w:color="auto"/>
              <w:right w:val="single" w:sz="4" w:space="0" w:color="auto"/>
            </w:tcBorders>
            <w:hideMark/>
          </w:tcPr>
          <w:p w14:paraId="18FA0BFD" w14:textId="77777777" w:rsidR="00312F7E" w:rsidRPr="00690CAE" w:rsidRDefault="006E5747" w:rsidP="00B91CBF">
            <w:pPr>
              <w:rPr>
                <w:rFonts w:ascii="Arial" w:hAnsi="Arial" w:cs="Arial"/>
                <w:sz w:val="22"/>
                <w:szCs w:val="22"/>
              </w:rPr>
            </w:pPr>
            <w:r w:rsidRPr="00690CAE">
              <w:rPr>
                <w:rFonts w:ascii="Arial" w:hAnsi="Arial" w:cs="Arial"/>
                <w:sz w:val="22"/>
                <w:szCs w:val="22"/>
              </w:rPr>
              <w:t>March 30 - April 6</w:t>
            </w:r>
            <w:r w:rsidR="00312F7E" w:rsidRPr="00690CAE">
              <w:rPr>
                <w:rFonts w:ascii="Arial" w:hAnsi="Arial" w:cs="Arial"/>
                <w:sz w:val="22"/>
                <w:szCs w:val="22"/>
              </w:rPr>
              <w:t xml:space="preserve">, </w:t>
            </w:r>
            <w:r w:rsidR="00337386" w:rsidRPr="00690CAE">
              <w:rPr>
                <w:rFonts w:ascii="Arial" w:hAnsi="Arial" w:cs="Arial"/>
                <w:sz w:val="22"/>
                <w:szCs w:val="22"/>
              </w:rPr>
              <w:t>2018</w:t>
            </w:r>
          </w:p>
        </w:tc>
        <w:tc>
          <w:tcPr>
            <w:tcW w:w="4679" w:type="dxa"/>
            <w:tcBorders>
              <w:top w:val="single" w:sz="4" w:space="0" w:color="auto"/>
              <w:left w:val="single" w:sz="4" w:space="0" w:color="auto"/>
              <w:bottom w:val="single" w:sz="4" w:space="0" w:color="auto"/>
              <w:right w:val="single" w:sz="4" w:space="0" w:color="auto"/>
            </w:tcBorders>
          </w:tcPr>
          <w:p w14:paraId="4BAABB1B" w14:textId="77777777" w:rsidR="00312F7E" w:rsidRPr="00690CAE" w:rsidRDefault="00312F7E" w:rsidP="00B91CBF">
            <w:pPr>
              <w:rPr>
                <w:rFonts w:ascii="Arial" w:hAnsi="Arial" w:cs="Arial"/>
                <w:sz w:val="22"/>
                <w:szCs w:val="22"/>
              </w:rPr>
            </w:pPr>
          </w:p>
        </w:tc>
      </w:tr>
      <w:tr w:rsidR="00312F7E" w:rsidRPr="00690CAE" w14:paraId="62CD1734" w14:textId="77777777" w:rsidTr="00027020">
        <w:trPr>
          <w:trHeight w:val="370"/>
        </w:trPr>
        <w:tc>
          <w:tcPr>
            <w:tcW w:w="2627" w:type="dxa"/>
            <w:tcBorders>
              <w:top w:val="single" w:sz="4" w:space="0" w:color="auto"/>
              <w:left w:val="single" w:sz="4" w:space="0" w:color="auto"/>
              <w:bottom w:val="single" w:sz="4" w:space="0" w:color="auto"/>
              <w:right w:val="single" w:sz="4" w:space="0" w:color="auto"/>
            </w:tcBorders>
            <w:hideMark/>
          </w:tcPr>
          <w:p w14:paraId="6DE104C6" w14:textId="77777777" w:rsidR="00312F7E" w:rsidRPr="00690CAE" w:rsidRDefault="001A16DF" w:rsidP="00B91CBF">
            <w:pPr>
              <w:rPr>
                <w:rFonts w:ascii="Arial" w:hAnsi="Arial" w:cs="Arial"/>
                <w:sz w:val="22"/>
                <w:szCs w:val="22"/>
              </w:rPr>
            </w:pPr>
            <w:r w:rsidRPr="00690CAE">
              <w:rPr>
                <w:rFonts w:ascii="Arial" w:hAnsi="Arial" w:cs="Arial"/>
                <w:sz w:val="22"/>
                <w:szCs w:val="22"/>
              </w:rPr>
              <w:t xml:space="preserve">Anticipated </w:t>
            </w:r>
            <w:r w:rsidR="00312F7E" w:rsidRPr="00690CAE">
              <w:rPr>
                <w:rFonts w:ascii="Arial" w:hAnsi="Arial" w:cs="Arial"/>
                <w:sz w:val="22"/>
                <w:szCs w:val="22"/>
              </w:rPr>
              <w:t xml:space="preserve">Contract Negotiations </w:t>
            </w:r>
          </w:p>
        </w:tc>
        <w:tc>
          <w:tcPr>
            <w:tcW w:w="2879" w:type="dxa"/>
            <w:tcBorders>
              <w:top w:val="single" w:sz="4" w:space="0" w:color="auto"/>
              <w:left w:val="single" w:sz="4" w:space="0" w:color="auto"/>
              <w:bottom w:val="single" w:sz="4" w:space="0" w:color="auto"/>
              <w:right w:val="single" w:sz="4" w:space="0" w:color="auto"/>
            </w:tcBorders>
            <w:hideMark/>
          </w:tcPr>
          <w:p w14:paraId="6C8114BE" w14:textId="77777777" w:rsidR="00312F7E" w:rsidRPr="00690CAE" w:rsidRDefault="00312F7E" w:rsidP="00B91CBF">
            <w:pPr>
              <w:rPr>
                <w:rFonts w:ascii="Arial" w:hAnsi="Arial" w:cs="Arial"/>
                <w:sz w:val="22"/>
                <w:szCs w:val="22"/>
              </w:rPr>
            </w:pPr>
            <w:r w:rsidRPr="00690CAE">
              <w:rPr>
                <w:rFonts w:ascii="Arial" w:hAnsi="Arial" w:cs="Arial"/>
                <w:sz w:val="22"/>
                <w:szCs w:val="22"/>
              </w:rPr>
              <w:t xml:space="preserve">April </w:t>
            </w:r>
            <w:r w:rsidR="006E5747" w:rsidRPr="00690CAE">
              <w:rPr>
                <w:rFonts w:ascii="Arial" w:hAnsi="Arial" w:cs="Arial"/>
                <w:sz w:val="22"/>
                <w:szCs w:val="22"/>
              </w:rPr>
              <w:t>13 – April 30</w:t>
            </w:r>
            <w:r w:rsidRPr="00690CAE">
              <w:rPr>
                <w:rFonts w:ascii="Arial" w:hAnsi="Arial" w:cs="Arial"/>
                <w:sz w:val="22"/>
                <w:szCs w:val="22"/>
              </w:rPr>
              <w:t xml:space="preserve">, </w:t>
            </w:r>
            <w:r w:rsidR="00337386" w:rsidRPr="00690CAE">
              <w:rPr>
                <w:rFonts w:ascii="Arial" w:hAnsi="Arial" w:cs="Arial"/>
                <w:sz w:val="22"/>
                <w:szCs w:val="22"/>
              </w:rPr>
              <w:t>2018</w:t>
            </w:r>
          </w:p>
        </w:tc>
        <w:tc>
          <w:tcPr>
            <w:tcW w:w="4679" w:type="dxa"/>
            <w:tcBorders>
              <w:top w:val="single" w:sz="4" w:space="0" w:color="auto"/>
              <w:left w:val="single" w:sz="4" w:space="0" w:color="auto"/>
              <w:bottom w:val="single" w:sz="4" w:space="0" w:color="auto"/>
              <w:right w:val="single" w:sz="4" w:space="0" w:color="auto"/>
            </w:tcBorders>
          </w:tcPr>
          <w:p w14:paraId="2F059DC2" w14:textId="77777777" w:rsidR="00312F7E" w:rsidRPr="00690CAE" w:rsidRDefault="00312F7E" w:rsidP="00B91CBF">
            <w:pPr>
              <w:rPr>
                <w:rFonts w:ascii="Arial" w:hAnsi="Arial" w:cs="Arial"/>
                <w:sz w:val="22"/>
                <w:szCs w:val="22"/>
              </w:rPr>
            </w:pPr>
            <w:r w:rsidRPr="00690CAE">
              <w:rPr>
                <w:rFonts w:ascii="Arial" w:hAnsi="Arial" w:cs="Arial"/>
                <w:sz w:val="22"/>
                <w:szCs w:val="22"/>
              </w:rPr>
              <w:t>Negotiations with potential awardees</w:t>
            </w:r>
          </w:p>
          <w:p w14:paraId="0581E223" w14:textId="77777777" w:rsidR="00312F7E" w:rsidRPr="00690CAE" w:rsidRDefault="00312F7E" w:rsidP="00B91CBF">
            <w:pPr>
              <w:rPr>
                <w:rFonts w:ascii="Arial" w:hAnsi="Arial" w:cs="Arial"/>
                <w:sz w:val="22"/>
                <w:szCs w:val="22"/>
              </w:rPr>
            </w:pPr>
          </w:p>
        </w:tc>
      </w:tr>
      <w:tr w:rsidR="00593EA5" w:rsidRPr="00690CAE" w14:paraId="4E9EA4F2" w14:textId="77777777" w:rsidTr="00027020">
        <w:tc>
          <w:tcPr>
            <w:tcW w:w="2627" w:type="dxa"/>
            <w:tcBorders>
              <w:top w:val="single" w:sz="4" w:space="0" w:color="auto"/>
              <w:left w:val="single" w:sz="4" w:space="0" w:color="auto"/>
              <w:bottom w:val="single" w:sz="4" w:space="0" w:color="auto"/>
              <w:right w:val="single" w:sz="4" w:space="0" w:color="auto"/>
            </w:tcBorders>
          </w:tcPr>
          <w:p w14:paraId="71001276" w14:textId="77777777" w:rsidR="00593EA5" w:rsidRPr="00690CAE" w:rsidRDefault="0095445B" w:rsidP="00B91CBF">
            <w:pPr>
              <w:rPr>
                <w:rFonts w:ascii="Arial" w:hAnsi="Arial" w:cs="Arial"/>
                <w:sz w:val="22"/>
                <w:szCs w:val="22"/>
              </w:rPr>
            </w:pPr>
            <w:r w:rsidRPr="00690CAE">
              <w:rPr>
                <w:rFonts w:ascii="Arial" w:hAnsi="Arial" w:cs="Arial"/>
                <w:sz w:val="22"/>
                <w:szCs w:val="22"/>
              </w:rPr>
              <w:t>Anticipated Awardee Meeting</w:t>
            </w:r>
          </w:p>
        </w:tc>
        <w:tc>
          <w:tcPr>
            <w:tcW w:w="2879" w:type="dxa"/>
            <w:tcBorders>
              <w:top w:val="single" w:sz="4" w:space="0" w:color="auto"/>
              <w:left w:val="single" w:sz="4" w:space="0" w:color="auto"/>
              <w:bottom w:val="single" w:sz="4" w:space="0" w:color="auto"/>
              <w:right w:val="single" w:sz="4" w:space="0" w:color="auto"/>
            </w:tcBorders>
          </w:tcPr>
          <w:p w14:paraId="2AD11A47" w14:textId="77777777" w:rsidR="00593EA5" w:rsidRPr="00690CAE" w:rsidRDefault="0095445B" w:rsidP="00B91CBF">
            <w:pPr>
              <w:rPr>
                <w:rFonts w:ascii="Arial" w:hAnsi="Arial" w:cs="Arial"/>
                <w:sz w:val="22"/>
                <w:szCs w:val="22"/>
                <w:highlight w:val="yellow"/>
              </w:rPr>
            </w:pPr>
            <w:r w:rsidRPr="00690CAE">
              <w:rPr>
                <w:rFonts w:ascii="Arial" w:hAnsi="Arial" w:cs="Arial"/>
                <w:sz w:val="22"/>
                <w:szCs w:val="22"/>
              </w:rPr>
              <w:t>May 30 – June 1, 2018</w:t>
            </w:r>
          </w:p>
        </w:tc>
        <w:tc>
          <w:tcPr>
            <w:tcW w:w="4679" w:type="dxa"/>
            <w:tcBorders>
              <w:top w:val="single" w:sz="4" w:space="0" w:color="auto"/>
              <w:left w:val="single" w:sz="4" w:space="0" w:color="auto"/>
              <w:bottom w:val="single" w:sz="4" w:space="0" w:color="auto"/>
              <w:right w:val="single" w:sz="4" w:space="0" w:color="auto"/>
            </w:tcBorders>
          </w:tcPr>
          <w:p w14:paraId="32E9CE5D" w14:textId="18EDFE32" w:rsidR="00593EA5" w:rsidRPr="00690CAE" w:rsidRDefault="0095445B" w:rsidP="00B91CBF">
            <w:pPr>
              <w:rPr>
                <w:rFonts w:ascii="Arial" w:hAnsi="Arial" w:cs="Arial"/>
                <w:sz w:val="22"/>
                <w:szCs w:val="22"/>
              </w:rPr>
            </w:pPr>
            <w:r w:rsidRPr="00690CAE">
              <w:rPr>
                <w:rFonts w:ascii="Arial" w:hAnsi="Arial" w:cs="Arial"/>
                <w:sz w:val="22"/>
                <w:szCs w:val="22"/>
              </w:rPr>
              <w:t>Provide</w:t>
            </w:r>
            <w:r w:rsidR="002515B7">
              <w:rPr>
                <w:rFonts w:ascii="Arial" w:hAnsi="Arial" w:cs="Arial"/>
                <w:sz w:val="22"/>
                <w:szCs w:val="22"/>
              </w:rPr>
              <w:t>r</w:t>
            </w:r>
            <w:r w:rsidRPr="00690CAE">
              <w:rPr>
                <w:rFonts w:ascii="Arial" w:hAnsi="Arial" w:cs="Arial"/>
                <w:sz w:val="22"/>
                <w:szCs w:val="22"/>
              </w:rPr>
              <w:t xml:space="preserve"> Orientation</w:t>
            </w:r>
          </w:p>
        </w:tc>
      </w:tr>
      <w:tr w:rsidR="00312F7E" w:rsidRPr="00690CAE" w14:paraId="0209BFEE" w14:textId="77777777" w:rsidTr="00027020">
        <w:tc>
          <w:tcPr>
            <w:tcW w:w="2627" w:type="dxa"/>
            <w:tcBorders>
              <w:top w:val="single" w:sz="4" w:space="0" w:color="auto"/>
              <w:left w:val="single" w:sz="4" w:space="0" w:color="auto"/>
              <w:bottom w:val="single" w:sz="4" w:space="0" w:color="auto"/>
              <w:right w:val="single" w:sz="4" w:space="0" w:color="auto"/>
            </w:tcBorders>
            <w:hideMark/>
          </w:tcPr>
          <w:p w14:paraId="372AA59E" w14:textId="77777777" w:rsidR="00312F7E" w:rsidRPr="00690CAE" w:rsidRDefault="00312F7E" w:rsidP="00B91CBF">
            <w:pPr>
              <w:rPr>
                <w:rFonts w:ascii="Arial" w:hAnsi="Arial" w:cs="Arial"/>
                <w:sz w:val="22"/>
                <w:szCs w:val="22"/>
              </w:rPr>
            </w:pPr>
            <w:r w:rsidRPr="00690CAE">
              <w:rPr>
                <w:rFonts w:ascii="Arial" w:hAnsi="Arial" w:cs="Arial"/>
                <w:sz w:val="22"/>
                <w:szCs w:val="22"/>
              </w:rPr>
              <w:t>Anticipated Posting of Intent to Award</w:t>
            </w:r>
          </w:p>
        </w:tc>
        <w:tc>
          <w:tcPr>
            <w:tcW w:w="2879" w:type="dxa"/>
            <w:tcBorders>
              <w:top w:val="single" w:sz="4" w:space="0" w:color="auto"/>
              <w:left w:val="single" w:sz="4" w:space="0" w:color="auto"/>
              <w:bottom w:val="single" w:sz="4" w:space="0" w:color="auto"/>
              <w:right w:val="single" w:sz="4" w:space="0" w:color="auto"/>
            </w:tcBorders>
            <w:hideMark/>
          </w:tcPr>
          <w:p w14:paraId="7A205FBC" w14:textId="77777777" w:rsidR="00312F7E" w:rsidRPr="00690CAE" w:rsidRDefault="00312F7E" w:rsidP="00B91CBF">
            <w:pPr>
              <w:rPr>
                <w:rFonts w:ascii="Arial" w:hAnsi="Arial" w:cs="Arial"/>
                <w:sz w:val="22"/>
                <w:szCs w:val="22"/>
              </w:rPr>
            </w:pPr>
            <w:r w:rsidRPr="00690CAE">
              <w:rPr>
                <w:rFonts w:ascii="Arial" w:hAnsi="Arial" w:cs="Arial"/>
                <w:sz w:val="22"/>
                <w:szCs w:val="22"/>
              </w:rPr>
              <w:t>June 1,</w:t>
            </w:r>
            <w:r w:rsidR="004A4132" w:rsidRPr="00690CAE">
              <w:rPr>
                <w:rFonts w:ascii="Arial" w:hAnsi="Arial" w:cs="Arial"/>
                <w:sz w:val="22"/>
                <w:szCs w:val="22"/>
              </w:rPr>
              <w:t xml:space="preserve"> </w:t>
            </w:r>
            <w:r w:rsidR="00337386" w:rsidRPr="00690CAE">
              <w:rPr>
                <w:rFonts w:ascii="Arial" w:hAnsi="Arial" w:cs="Arial"/>
                <w:sz w:val="22"/>
                <w:szCs w:val="22"/>
              </w:rPr>
              <w:t>2018</w:t>
            </w:r>
          </w:p>
        </w:tc>
        <w:tc>
          <w:tcPr>
            <w:tcW w:w="4679" w:type="dxa"/>
            <w:tcBorders>
              <w:top w:val="single" w:sz="4" w:space="0" w:color="auto"/>
              <w:left w:val="single" w:sz="4" w:space="0" w:color="auto"/>
              <w:bottom w:val="single" w:sz="4" w:space="0" w:color="auto"/>
              <w:right w:val="single" w:sz="4" w:space="0" w:color="auto"/>
            </w:tcBorders>
          </w:tcPr>
          <w:p w14:paraId="4705981F" w14:textId="77777777" w:rsidR="00312F7E" w:rsidRPr="00690CAE" w:rsidRDefault="00312F7E" w:rsidP="00B91CBF">
            <w:pPr>
              <w:rPr>
                <w:rFonts w:ascii="Arial" w:hAnsi="Arial" w:cs="Arial"/>
                <w:sz w:val="22"/>
                <w:szCs w:val="22"/>
              </w:rPr>
            </w:pPr>
            <w:r w:rsidRPr="00690CAE">
              <w:rPr>
                <w:rFonts w:ascii="Arial" w:hAnsi="Arial" w:cs="Arial"/>
                <w:sz w:val="22"/>
                <w:szCs w:val="22"/>
              </w:rPr>
              <w:t>Posted electronically via</w:t>
            </w:r>
          </w:p>
          <w:p w14:paraId="3CA9BB99" w14:textId="77777777" w:rsidR="0033356B" w:rsidRPr="00690CAE" w:rsidRDefault="0033356B" w:rsidP="00B91CBF">
            <w:pPr>
              <w:rPr>
                <w:rFonts w:ascii="Arial" w:hAnsi="Arial" w:cs="Arial"/>
                <w:sz w:val="22"/>
                <w:szCs w:val="22"/>
              </w:rPr>
            </w:pPr>
          </w:p>
          <w:p w14:paraId="01F90F4D" w14:textId="77777777" w:rsidR="002515B7" w:rsidRPr="00924A0A" w:rsidRDefault="00264E3A" w:rsidP="002515B7">
            <w:pPr>
              <w:rPr>
                <w:rFonts w:ascii="Arial" w:hAnsi="Arial" w:cs="Arial"/>
                <w:color w:val="0000FF"/>
                <w:sz w:val="20"/>
                <w:szCs w:val="20"/>
                <w:u w:val="single"/>
              </w:rPr>
            </w:pPr>
            <w:hyperlink r:id="rId17" w:history="1">
              <w:r w:rsidR="002515B7" w:rsidRPr="00924A0A">
                <w:rPr>
                  <w:rStyle w:val="PageNumber"/>
                  <w:rFonts w:ascii="Arial" w:hAnsi="Arial" w:cs="Arial"/>
                  <w:color w:val="0000FF"/>
                  <w:sz w:val="20"/>
                  <w:szCs w:val="20"/>
                  <w:u w:val="single"/>
                </w:rPr>
                <w:t>http://www.myflorida.com/apps/vbs/vbs_www.main_menu</w:t>
              </w:r>
            </w:hyperlink>
          </w:p>
          <w:p w14:paraId="4ACCAB94" w14:textId="77777777" w:rsidR="002515B7" w:rsidRDefault="002515B7" w:rsidP="002515B7">
            <w:pPr>
              <w:rPr>
                <w:rFonts w:ascii="Arial" w:hAnsi="Arial" w:cs="Arial"/>
                <w:color w:val="0070C0"/>
                <w:sz w:val="20"/>
                <w:szCs w:val="20"/>
              </w:rPr>
            </w:pPr>
          </w:p>
          <w:p w14:paraId="35E1A0F7" w14:textId="637D0085" w:rsidR="002515B7" w:rsidRPr="00721403" w:rsidRDefault="00264E3A" w:rsidP="002515B7">
            <w:pPr>
              <w:rPr>
                <w:rFonts w:ascii="Arial" w:hAnsi="Arial" w:cs="Arial"/>
                <w:color w:val="0070C0"/>
                <w:sz w:val="20"/>
                <w:szCs w:val="20"/>
              </w:rPr>
            </w:pPr>
            <w:hyperlink r:id="rId18" w:history="1">
              <w:r w:rsidR="002515B7" w:rsidRPr="0098555D">
                <w:rPr>
                  <w:rStyle w:val="Hyperlink"/>
                  <w:rFonts w:ascii="Arial" w:hAnsi="Arial" w:cs="Arial"/>
                  <w:sz w:val="20"/>
                  <w:szCs w:val="20"/>
                </w:rPr>
                <w:t>http://www.floridahealth.gov/about-the-department-of-health/about-us/administrative-functions/purchasing/grant-funding-opportunities/index.html</w:t>
              </w:r>
            </w:hyperlink>
          </w:p>
          <w:p w14:paraId="2BE8EF09" w14:textId="77777777" w:rsidR="002515B7" w:rsidRDefault="002515B7" w:rsidP="002515B7">
            <w:pPr>
              <w:rPr>
                <w:rFonts w:ascii="Arial" w:hAnsi="Arial" w:cs="Arial"/>
                <w:color w:val="0070C0"/>
                <w:sz w:val="20"/>
                <w:szCs w:val="20"/>
              </w:rPr>
            </w:pPr>
          </w:p>
          <w:p w14:paraId="2226F4CD" w14:textId="77777777" w:rsidR="002515B7" w:rsidRPr="00D654BA" w:rsidRDefault="00264E3A" w:rsidP="002515B7">
            <w:pPr>
              <w:rPr>
                <w:rFonts w:ascii="Arial" w:hAnsi="Arial" w:cs="Arial"/>
                <w:color w:val="0070C0"/>
                <w:sz w:val="20"/>
                <w:szCs w:val="20"/>
              </w:rPr>
            </w:pPr>
            <w:hyperlink r:id="rId19" w:history="1">
              <w:r w:rsidR="002515B7" w:rsidRPr="009C3263">
                <w:rPr>
                  <w:rStyle w:val="Hyperlink"/>
                  <w:rFonts w:ascii="Arial" w:hAnsi="Arial" w:cs="Arial"/>
                  <w:sz w:val="20"/>
                  <w:szCs w:val="20"/>
                </w:rPr>
                <w:t>http://www.floridahealth.gov/programs-and-services/minority-health/closing-the-gap.html</w:t>
              </w:r>
            </w:hyperlink>
          </w:p>
          <w:p w14:paraId="2E8A130E" w14:textId="77777777" w:rsidR="00FD1B23" w:rsidRPr="00690CAE" w:rsidRDefault="00FD1B23" w:rsidP="002515B7">
            <w:pPr>
              <w:rPr>
                <w:rFonts w:ascii="Arial" w:hAnsi="Arial" w:cs="Arial"/>
                <w:sz w:val="22"/>
                <w:szCs w:val="22"/>
              </w:rPr>
            </w:pPr>
          </w:p>
        </w:tc>
      </w:tr>
      <w:tr w:rsidR="00312F7E" w:rsidRPr="00690CAE" w14:paraId="349C1F71" w14:textId="77777777" w:rsidTr="00027020">
        <w:trPr>
          <w:trHeight w:val="2359"/>
        </w:trPr>
        <w:tc>
          <w:tcPr>
            <w:tcW w:w="2627" w:type="dxa"/>
            <w:tcBorders>
              <w:top w:val="single" w:sz="4" w:space="0" w:color="auto"/>
              <w:left w:val="single" w:sz="4" w:space="0" w:color="auto"/>
              <w:bottom w:val="single" w:sz="4" w:space="0" w:color="auto"/>
              <w:right w:val="single" w:sz="4" w:space="0" w:color="auto"/>
            </w:tcBorders>
            <w:hideMark/>
          </w:tcPr>
          <w:p w14:paraId="4B14B7A5" w14:textId="77777777" w:rsidR="00312F7E" w:rsidRPr="00690CAE" w:rsidRDefault="00312F7E" w:rsidP="00B91CBF">
            <w:pPr>
              <w:rPr>
                <w:rFonts w:ascii="Arial" w:hAnsi="Arial" w:cs="Arial"/>
                <w:sz w:val="22"/>
                <w:szCs w:val="22"/>
              </w:rPr>
            </w:pPr>
            <w:r w:rsidRPr="00690CAE">
              <w:rPr>
                <w:rFonts w:ascii="Arial" w:hAnsi="Arial" w:cs="Arial"/>
                <w:sz w:val="22"/>
                <w:szCs w:val="22"/>
              </w:rPr>
              <w:t>Anticipated Grant Start Date</w:t>
            </w:r>
          </w:p>
        </w:tc>
        <w:tc>
          <w:tcPr>
            <w:tcW w:w="2879" w:type="dxa"/>
            <w:tcBorders>
              <w:top w:val="single" w:sz="4" w:space="0" w:color="auto"/>
              <w:left w:val="single" w:sz="4" w:space="0" w:color="auto"/>
              <w:bottom w:val="single" w:sz="4" w:space="0" w:color="auto"/>
              <w:right w:val="single" w:sz="4" w:space="0" w:color="auto"/>
            </w:tcBorders>
            <w:hideMark/>
          </w:tcPr>
          <w:p w14:paraId="74D618E5" w14:textId="77777777" w:rsidR="00312F7E" w:rsidRPr="00690CAE" w:rsidRDefault="00312F7E" w:rsidP="00B91CBF">
            <w:pPr>
              <w:rPr>
                <w:rFonts w:ascii="Arial" w:hAnsi="Arial" w:cs="Arial"/>
                <w:sz w:val="22"/>
                <w:szCs w:val="22"/>
              </w:rPr>
            </w:pPr>
            <w:r w:rsidRPr="00690CAE">
              <w:rPr>
                <w:rFonts w:ascii="Arial" w:hAnsi="Arial" w:cs="Arial"/>
                <w:sz w:val="22"/>
                <w:szCs w:val="22"/>
              </w:rPr>
              <w:t xml:space="preserve">July 01, </w:t>
            </w:r>
            <w:r w:rsidR="00337386" w:rsidRPr="00690CAE">
              <w:rPr>
                <w:rFonts w:ascii="Arial" w:hAnsi="Arial" w:cs="Arial"/>
                <w:sz w:val="22"/>
                <w:szCs w:val="22"/>
              </w:rPr>
              <w:t>2018</w:t>
            </w:r>
          </w:p>
        </w:tc>
        <w:tc>
          <w:tcPr>
            <w:tcW w:w="4679" w:type="dxa"/>
            <w:tcBorders>
              <w:top w:val="single" w:sz="4" w:space="0" w:color="auto"/>
              <w:left w:val="single" w:sz="4" w:space="0" w:color="auto"/>
              <w:bottom w:val="single" w:sz="4" w:space="0" w:color="auto"/>
              <w:right w:val="single" w:sz="4" w:space="0" w:color="auto"/>
            </w:tcBorders>
          </w:tcPr>
          <w:p w14:paraId="548605DF" w14:textId="77777777" w:rsidR="00312F7E" w:rsidRPr="00690CAE" w:rsidRDefault="00312F7E" w:rsidP="00B91CBF">
            <w:pPr>
              <w:rPr>
                <w:rFonts w:ascii="Arial" w:hAnsi="Arial" w:cs="Arial"/>
                <w:sz w:val="22"/>
                <w:szCs w:val="22"/>
              </w:rPr>
            </w:pPr>
          </w:p>
        </w:tc>
      </w:tr>
    </w:tbl>
    <w:p w14:paraId="646F0D50" w14:textId="77777777" w:rsidR="00312F7E" w:rsidRPr="00690CAE" w:rsidRDefault="00312F7E" w:rsidP="00B91CBF">
      <w:pPr>
        <w:rPr>
          <w:rFonts w:ascii="Arial" w:hAnsi="Arial" w:cs="Arial"/>
          <w:sz w:val="22"/>
          <w:szCs w:val="22"/>
        </w:rPr>
      </w:pPr>
    </w:p>
    <w:p w14:paraId="135E990C" w14:textId="77777777" w:rsidR="00312F7E" w:rsidRPr="00690CAE" w:rsidRDefault="00312F7E" w:rsidP="00B91CBF">
      <w:pPr>
        <w:tabs>
          <w:tab w:val="left" w:pos="540"/>
        </w:tabs>
        <w:rPr>
          <w:rFonts w:ascii="Arial" w:hAnsi="Arial" w:cs="Arial"/>
          <w:b/>
          <w:sz w:val="22"/>
          <w:szCs w:val="22"/>
        </w:rPr>
      </w:pPr>
      <w:r w:rsidRPr="00690CAE">
        <w:rPr>
          <w:rFonts w:ascii="Arial" w:hAnsi="Arial" w:cs="Arial"/>
          <w:b/>
          <w:sz w:val="22"/>
          <w:szCs w:val="22"/>
        </w:rPr>
        <w:t xml:space="preserve">It is the applicants’ responsibility to regularly check the Vendor Bid System. </w:t>
      </w:r>
    </w:p>
    <w:p w14:paraId="2F2212D0" w14:textId="77777777" w:rsidR="00D9371A" w:rsidRPr="00690CAE" w:rsidRDefault="00D9371A" w:rsidP="00B91CBF">
      <w:pPr>
        <w:tabs>
          <w:tab w:val="left" w:pos="540"/>
        </w:tabs>
        <w:rPr>
          <w:rFonts w:ascii="Arial" w:hAnsi="Arial" w:cs="Arial"/>
          <w:b/>
          <w:sz w:val="22"/>
          <w:szCs w:val="22"/>
        </w:rPr>
      </w:pPr>
    </w:p>
    <w:p w14:paraId="49388AE8" w14:textId="77777777" w:rsidR="00D9371A" w:rsidRPr="00690CAE" w:rsidRDefault="00D9371A" w:rsidP="00B91CBF">
      <w:pPr>
        <w:tabs>
          <w:tab w:val="left" w:pos="540"/>
        </w:tabs>
        <w:rPr>
          <w:rFonts w:ascii="Arial" w:hAnsi="Arial" w:cs="Arial"/>
          <w:b/>
          <w:sz w:val="22"/>
          <w:szCs w:val="22"/>
        </w:rPr>
      </w:pPr>
    </w:p>
    <w:p w14:paraId="1935BBDA" w14:textId="77777777" w:rsidR="00D9371A" w:rsidRPr="00690CAE" w:rsidRDefault="00D9371A" w:rsidP="00B91CBF">
      <w:pPr>
        <w:tabs>
          <w:tab w:val="left" w:pos="540"/>
        </w:tabs>
        <w:rPr>
          <w:rFonts w:ascii="Arial" w:hAnsi="Arial" w:cs="Arial"/>
          <w:b/>
          <w:sz w:val="22"/>
          <w:szCs w:val="22"/>
        </w:rPr>
      </w:pPr>
    </w:p>
    <w:p w14:paraId="3D745E4E" w14:textId="77777777" w:rsidR="00D9371A" w:rsidRPr="00690CAE" w:rsidRDefault="00D9371A" w:rsidP="00B91CBF">
      <w:pPr>
        <w:tabs>
          <w:tab w:val="left" w:pos="540"/>
        </w:tabs>
        <w:rPr>
          <w:rFonts w:ascii="Arial" w:hAnsi="Arial" w:cs="Arial"/>
          <w:b/>
          <w:sz w:val="22"/>
          <w:szCs w:val="22"/>
        </w:rPr>
      </w:pPr>
    </w:p>
    <w:p w14:paraId="3452B472" w14:textId="77777777" w:rsidR="00D9371A" w:rsidRPr="00690CAE" w:rsidRDefault="00D9371A" w:rsidP="00B91CBF">
      <w:pPr>
        <w:tabs>
          <w:tab w:val="left" w:pos="540"/>
        </w:tabs>
        <w:rPr>
          <w:rFonts w:ascii="Arial" w:hAnsi="Arial" w:cs="Arial"/>
          <w:b/>
          <w:sz w:val="22"/>
          <w:szCs w:val="22"/>
        </w:rPr>
      </w:pPr>
    </w:p>
    <w:p w14:paraId="63E158A5" w14:textId="77777777" w:rsidR="00D9371A" w:rsidRPr="00690CAE" w:rsidRDefault="00D9371A" w:rsidP="00B91CBF">
      <w:pPr>
        <w:tabs>
          <w:tab w:val="left" w:pos="540"/>
        </w:tabs>
        <w:rPr>
          <w:rFonts w:ascii="Arial" w:hAnsi="Arial" w:cs="Arial"/>
          <w:b/>
          <w:sz w:val="22"/>
          <w:szCs w:val="22"/>
        </w:rPr>
      </w:pPr>
    </w:p>
    <w:p w14:paraId="5712ACF9" w14:textId="77777777" w:rsidR="00D9371A" w:rsidRPr="00690CAE" w:rsidRDefault="00D9371A" w:rsidP="00B91CBF">
      <w:pPr>
        <w:tabs>
          <w:tab w:val="left" w:pos="540"/>
        </w:tabs>
        <w:rPr>
          <w:rFonts w:ascii="Arial" w:hAnsi="Arial" w:cs="Arial"/>
          <w:b/>
          <w:sz w:val="22"/>
          <w:szCs w:val="22"/>
        </w:rPr>
      </w:pPr>
    </w:p>
    <w:p w14:paraId="0282B00A" w14:textId="77777777" w:rsidR="00D9371A" w:rsidRPr="00690CAE" w:rsidRDefault="00D9371A" w:rsidP="00B91CBF">
      <w:pPr>
        <w:tabs>
          <w:tab w:val="left" w:pos="540"/>
        </w:tabs>
        <w:rPr>
          <w:rFonts w:ascii="Arial" w:hAnsi="Arial" w:cs="Arial"/>
          <w:b/>
          <w:sz w:val="22"/>
          <w:szCs w:val="22"/>
        </w:rPr>
      </w:pPr>
    </w:p>
    <w:p w14:paraId="6AA83277" w14:textId="77777777" w:rsidR="00D9371A" w:rsidRPr="00690CAE" w:rsidRDefault="00D9371A" w:rsidP="00B91CBF">
      <w:pPr>
        <w:tabs>
          <w:tab w:val="left" w:pos="540"/>
        </w:tabs>
        <w:rPr>
          <w:rFonts w:ascii="Arial" w:hAnsi="Arial" w:cs="Arial"/>
          <w:b/>
          <w:sz w:val="22"/>
          <w:szCs w:val="22"/>
        </w:rPr>
      </w:pPr>
    </w:p>
    <w:p w14:paraId="51A50055" w14:textId="77777777" w:rsidR="00BA767B" w:rsidRPr="00690CAE" w:rsidRDefault="00D9371A" w:rsidP="00B91CBF">
      <w:pPr>
        <w:jc w:val="center"/>
        <w:rPr>
          <w:rFonts w:ascii="Arial" w:hAnsi="Arial" w:cs="Arial"/>
          <w:b/>
          <w:sz w:val="22"/>
          <w:szCs w:val="22"/>
          <w:u w:val="single"/>
        </w:rPr>
      </w:pPr>
      <w:r w:rsidRPr="00690CAE">
        <w:rPr>
          <w:rFonts w:ascii="Arial" w:hAnsi="Arial" w:cs="Arial"/>
          <w:b/>
          <w:sz w:val="22"/>
          <w:szCs w:val="22"/>
        </w:rPr>
        <w:br w:type="page"/>
      </w:r>
      <w:r w:rsidR="00BA767B" w:rsidRPr="00690CAE">
        <w:rPr>
          <w:rFonts w:ascii="Arial" w:hAnsi="Arial" w:cs="Arial"/>
          <w:b/>
          <w:sz w:val="22"/>
          <w:szCs w:val="22"/>
          <w:u w:val="single"/>
        </w:rPr>
        <w:lastRenderedPageBreak/>
        <w:t>DEFINITIONS</w:t>
      </w:r>
    </w:p>
    <w:p w14:paraId="420AAC73" w14:textId="77777777" w:rsidR="00D9371A" w:rsidRPr="00690CAE" w:rsidRDefault="00D9371A" w:rsidP="00B91CBF">
      <w:pPr>
        <w:jc w:val="center"/>
        <w:rPr>
          <w:rFonts w:ascii="Arial" w:hAnsi="Arial" w:cs="Arial"/>
          <w:b/>
          <w:sz w:val="22"/>
          <w:szCs w:val="22"/>
        </w:rPr>
      </w:pPr>
    </w:p>
    <w:p w14:paraId="2E867D03" w14:textId="77777777" w:rsidR="00BA767B" w:rsidRPr="00690CAE" w:rsidRDefault="00BA767B" w:rsidP="00690CAE">
      <w:pPr>
        <w:numPr>
          <w:ilvl w:val="0"/>
          <w:numId w:val="44"/>
        </w:numPr>
        <w:autoSpaceDE w:val="0"/>
        <w:autoSpaceDN w:val="0"/>
        <w:adjustRightInd w:val="0"/>
        <w:rPr>
          <w:rFonts w:ascii="Arial" w:hAnsi="Arial" w:cs="Arial"/>
          <w:sz w:val="22"/>
          <w:szCs w:val="22"/>
        </w:rPr>
      </w:pPr>
      <w:r w:rsidRPr="00690CAE">
        <w:rPr>
          <w:rFonts w:ascii="Arial" w:hAnsi="Arial" w:cs="Arial"/>
          <w:b/>
          <w:bCs/>
          <w:sz w:val="22"/>
          <w:szCs w:val="22"/>
        </w:rPr>
        <w:t>Applicant:</w:t>
      </w:r>
      <w:r w:rsidRPr="00690CAE">
        <w:rPr>
          <w:rFonts w:ascii="Arial" w:hAnsi="Arial" w:cs="Arial"/>
          <w:sz w:val="22"/>
          <w:szCs w:val="22"/>
        </w:rPr>
        <w:t xml:space="preserve"> Entity applying for funding.</w:t>
      </w:r>
    </w:p>
    <w:p w14:paraId="7876AFA2" w14:textId="77777777" w:rsidR="00D654BA" w:rsidRPr="00690CAE" w:rsidRDefault="00D654BA" w:rsidP="00690CAE">
      <w:pPr>
        <w:autoSpaceDE w:val="0"/>
        <w:autoSpaceDN w:val="0"/>
        <w:adjustRightInd w:val="0"/>
        <w:ind w:left="720"/>
        <w:rPr>
          <w:rFonts w:ascii="Arial" w:hAnsi="Arial" w:cs="Arial"/>
          <w:sz w:val="22"/>
          <w:szCs w:val="22"/>
        </w:rPr>
      </w:pPr>
    </w:p>
    <w:p w14:paraId="7C3CC7FE" w14:textId="77777777" w:rsidR="00D654BA" w:rsidRPr="00690CAE" w:rsidRDefault="00D654BA" w:rsidP="00690CAE">
      <w:pPr>
        <w:numPr>
          <w:ilvl w:val="0"/>
          <w:numId w:val="44"/>
        </w:numPr>
        <w:autoSpaceDE w:val="0"/>
        <w:autoSpaceDN w:val="0"/>
        <w:adjustRightInd w:val="0"/>
        <w:rPr>
          <w:rFonts w:ascii="Arial" w:hAnsi="Arial" w:cs="Arial"/>
          <w:sz w:val="22"/>
          <w:szCs w:val="22"/>
        </w:rPr>
      </w:pPr>
      <w:r w:rsidRPr="00690CAE">
        <w:rPr>
          <w:rFonts w:ascii="Arial" w:hAnsi="Arial" w:cs="Arial"/>
          <w:b/>
          <w:sz w:val="22"/>
          <w:szCs w:val="22"/>
        </w:rPr>
        <w:t>Awardee:</w:t>
      </w:r>
      <w:r w:rsidR="00B51F6D" w:rsidRPr="00690CAE">
        <w:rPr>
          <w:rFonts w:ascii="Arial" w:hAnsi="Arial" w:cs="Arial"/>
          <w:b/>
          <w:sz w:val="22"/>
          <w:szCs w:val="22"/>
        </w:rPr>
        <w:t xml:space="preserve"> </w:t>
      </w:r>
      <w:r w:rsidR="00B51F6D" w:rsidRPr="00690CAE">
        <w:rPr>
          <w:rFonts w:ascii="Arial" w:hAnsi="Arial" w:cs="Arial"/>
          <w:sz w:val="22"/>
          <w:szCs w:val="22"/>
        </w:rPr>
        <w:t>Successful Applicant</w:t>
      </w:r>
    </w:p>
    <w:p w14:paraId="42D15C13" w14:textId="77777777" w:rsidR="007C2628" w:rsidRPr="00690CAE" w:rsidRDefault="007C2628" w:rsidP="00690CAE">
      <w:pPr>
        <w:autoSpaceDE w:val="0"/>
        <w:autoSpaceDN w:val="0"/>
        <w:adjustRightInd w:val="0"/>
        <w:ind w:left="720"/>
        <w:rPr>
          <w:rFonts w:ascii="Arial" w:hAnsi="Arial" w:cs="Arial"/>
          <w:b/>
          <w:sz w:val="22"/>
          <w:szCs w:val="22"/>
        </w:rPr>
      </w:pPr>
    </w:p>
    <w:p w14:paraId="74C62808" w14:textId="77777777" w:rsidR="00D654BA" w:rsidRPr="00690CAE" w:rsidRDefault="00D654BA" w:rsidP="00690CAE">
      <w:pPr>
        <w:numPr>
          <w:ilvl w:val="0"/>
          <w:numId w:val="44"/>
        </w:numPr>
        <w:autoSpaceDE w:val="0"/>
        <w:autoSpaceDN w:val="0"/>
        <w:adjustRightInd w:val="0"/>
        <w:rPr>
          <w:rFonts w:ascii="Arial" w:hAnsi="Arial" w:cs="Arial"/>
          <w:sz w:val="22"/>
          <w:szCs w:val="22"/>
        </w:rPr>
      </w:pPr>
      <w:r w:rsidRPr="00690CAE">
        <w:rPr>
          <w:rFonts w:ascii="Arial" w:hAnsi="Arial" w:cs="Arial"/>
          <w:b/>
          <w:bCs/>
          <w:sz w:val="22"/>
          <w:szCs w:val="22"/>
        </w:rPr>
        <w:t xml:space="preserve">Contract Manager: </w:t>
      </w:r>
      <w:r w:rsidRPr="00690CAE">
        <w:rPr>
          <w:rFonts w:ascii="Arial" w:hAnsi="Arial" w:cs="Arial"/>
          <w:sz w:val="22"/>
          <w:szCs w:val="22"/>
        </w:rPr>
        <w:t>A Department of Health employee designated to be responsible for enforcing the performance of contract terms and conditions and serving as a liaison with the provider for each contractual service contract, pursuant to section 287.057(14), Florida Statutes.</w:t>
      </w:r>
    </w:p>
    <w:p w14:paraId="70FAA0A8" w14:textId="77777777" w:rsidR="00BA767B" w:rsidRPr="00690CAE" w:rsidRDefault="00BA767B" w:rsidP="00690CAE">
      <w:pPr>
        <w:rPr>
          <w:rFonts w:ascii="Arial" w:hAnsi="Arial" w:cs="Arial"/>
          <w:sz w:val="22"/>
          <w:szCs w:val="22"/>
        </w:rPr>
      </w:pPr>
    </w:p>
    <w:p w14:paraId="59F240A5" w14:textId="77777777" w:rsidR="00BA767B" w:rsidRPr="00690CAE" w:rsidRDefault="00BA767B" w:rsidP="00690CAE">
      <w:pPr>
        <w:numPr>
          <w:ilvl w:val="0"/>
          <w:numId w:val="44"/>
        </w:numPr>
        <w:autoSpaceDE w:val="0"/>
        <w:autoSpaceDN w:val="0"/>
        <w:adjustRightInd w:val="0"/>
        <w:rPr>
          <w:rFonts w:ascii="Arial" w:hAnsi="Arial" w:cs="Arial"/>
          <w:sz w:val="22"/>
          <w:szCs w:val="22"/>
        </w:rPr>
      </w:pPr>
      <w:r w:rsidRPr="00690CAE">
        <w:rPr>
          <w:rFonts w:ascii="Arial" w:hAnsi="Arial" w:cs="Arial"/>
          <w:b/>
          <w:sz w:val="22"/>
          <w:szCs w:val="22"/>
        </w:rPr>
        <w:t>Florida</w:t>
      </w:r>
      <w:r w:rsidRPr="00690CAE">
        <w:rPr>
          <w:rFonts w:ascii="Arial" w:hAnsi="Arial" w:cs="Arial"/>
          <w:sz w:val="22"/>
          <w:szCs w:val="22"/>
        </w:rPr>
        <w:t xml:space="preserve"> </w:t>
      </w:r>
      <w:r w:rsidRPr="00690CAE">
        <w:rPr>
          <w:rFonts w:ascii="Arial" w:hAnsi="Arial" w:cs="Arial"/>
          <w:b/>
          <w:bCs/>
          <w:sz w:val="22"/>
          <w:szCs w:val="22"/>
        </w:rPr>
        <w:t>CHARTS:</w:t>
      </w:r>
      <w:r w:rsidRPr="00690CAE">
        <w:rPr>
          <w:rFonts w:ascii="Arial" w:hAnsi="Arial" w:cs="Arial"/>
          <w:sz w:val="22"/>
          <w:szCs w:val="22"/>
        </w:rPr>
        <w:t xml:space="preserve"> </w:t>
      </w:r>
      <w:r w:rsidR="006533E9" w:rsidRPr="00690CAE">
        <w:rPr>
          <w:rFonts w:ascii="Arial" w:hAnsi="Arial" w:cs="Arial"/>
          <w:sz w:val="22"/>
          <w:szCs w:val="22"/>
        </w:rPr>
        <w:t xml:space="preserve">The Community Health Assessment Resource Tool Set (CHARTS) maintained by the Department of Health that contains population estimates and health statistics including births, deaths, disease prevalence and morbidity, and behavioral risk and protective factors. County &amp; State Profile Reports, including Chronic Disease and Minority Health Profiles, are available from this page: </w:t>
      </w:r>
      <w:hyperlink r:id="rId20" w:history="1">
        <w:r w:rsidR="006533E9" w:rsidRPr="00690CAE">
          <w:rPr>
            <w:rStyle w:val="Hyperlink"/>
            <w:rFonts w:ascii="Arial" w:hAnsi="Arial" w:cs="Arial"/>
            <w:sz w:val="22"/>
            <w:szCs w:val="22"/>
          </w:rPr>
          <w:t>www.flhealthcharts.com/charts/QASpecial.aspx</w:t>
        </w:r>
        <w:r w:rsidR="006533E9" w:rsidRPr="00690CAE" w:rsidDel="00884210">
          <w:rPr>
            <w:rStyle w:val="Hyperlink"/>
            <w:rFonts w:ascii="Arial" w:hAnsi="Arial" w:cs="Arial"/>
            <w:sz w:val="22"/>
            <w:szCs w:val="22"/>
          </w:rPr>
          <w:t xml:space="preserve"> </w:t>
        </w:r>
      </w:hyperlink>
      <w:r w:rsidR="002721D7" w:rsidRPr="00690CAE">
        <w:rPr>
          <w:rFonts w:ascii="Arial" w:hAnsi="Arial" w:cs="Arial"/>
          <w:sz w:val="22"/>
          <w:szCs w:val="22"/>
        </w:rPr>
        <w:t xml:space="preserve"> </w:t>
      </w:r>
    </w:p>
    <w:p w14:paraId="3DA6DE45" w14:textId="77777777" w:rsidR="00BA767B" w:rsidRPr="00690CAE" w:rsidRDefault="00BA767B" w:rsidP="00690CAE">
      <w:pPr>
        <w:rPr>
          <w:rFonts w:ascii="Arial" w:hAnsi="Arial" w:cs="Arial"/>
          <w:sz w:val="22"/>
          <w:szCs w:val="22"/>
        </w:rPr>
      </w:pPr>
    </w:p>
    <w:p w14:paraId="45A9DF39" w14:textId="77777777" w:rsidR="00BA767B" w:rsidRPr="00690CAE" w:rsidRDefault="00BA767B" w:rsidP="00690CAE">
      <w:pPr>
        <w:numPr>
          <w:ilvl w:val="0"/>
          <w:numId w:val="44"/>
        </w:numPr>
        <w:autoSpaceDE w:val="0"/>
        <w:autoSpaceDN w:val="0"/>
        <w:adjustRightInd w:val="0"/>
        <w:rPr>
          <w:rFonts w:ascii="Arial" w:hAnsi="Arial" w:cs="Arial"/>
          <w:sz w:val="22"/>
          <w:szCs w:val="22"/>
        </w:rPr>
      </w:pPr>
      <w:r w:rsidRPr="00690CAE">
        <w:rPr>
          <w:rFonts w:ascii="Arial" w:hAnsi="Arial" w:cs="Arial"/>
          <w:b/>
          <w:bCs/>
          <w:sz w:val="22"/>
          <w:szCs w:val="22"/>
        </w:rPr>
        <w:t xml:space="preserve">Department: </w:t>
      </w:r>
      <w:r w:rsidRPr="00690CAE">
        <w:rPr>
          <w:rFonts w:ascii="Arial" w:hAnsi="Arial" w:cs="Arial"/>
          <w:sz w:val="22"/>
          <w:szCs w:val="22"/>
        </w:rPr>
        <w:t>The Florida Department of Health (DOH).</w:t>
      </w:r>
    </w:p>
    <w:p w14:paraId="20E5659A" w14:textId="77777777" w:rsidR="00D654BA" w:rsidRPr="00690CAE" w:rsidRDefault="00D654BA" w:rsidP="00690CAE">
      <w:pPr>
        <w:numPr>
          <w:ilvl w:val="0"/>
          <w:numId w:val="44"/>
        </w:numPr>
        <w:spacing w:before="120" w:after="30"/>
        <w:rPr>
          <w:rFonts w:ascii="Arial" w:hAnsi="Arial" w:cs="Arial"/>
          <w:b/>
          <w:sz w:val="22"/>
          <w:szCs w:val="22"/>
        </w:rPr>
      </w:pPr>
      <w:r w:rsidRPr="00690CAE">
        <w:rPr>
          <w:rFonts w:ascii="Arial" w:hAnsi="Arial" w:cs="Arial"/>
          <w:b/>
          <w:sz w:val="22"/>
          <w:szCs w:val="22"/>
        </w:rPr>
        <w:t xml:space="preserve">Grant Application: </w:t>
      </w:r>
      <w:r w:rsidRPr="00690CAE">
        <w:rPr>
          <w:rFonts w:ascii="Arial" w:hAnsi="Arial" w:cs="Arial"/>
          <w:sz w:val="22"/>
          <w:szCs w:val="22"/>
        </w:rPr>
        <w:t>An application submitted by an entity to the Department in response to a Request for Application (RFA) for funding a project.</w:t>
      </w:r>
      <w:r w:rsidRPr="00690CAE">
        <w:rPr>
          <w:rFonts w:ascii="Arial" w:hAnsi="Arial" w:cs="Arial"/>
          <w:b/>
          <w:sz w:val="22"/>
          <w:szCs w:val="22"/>
        </w:rPr>
        <w:t xml:space="preserve"> </w:t>
      </w:r>
    </w:p>
    <w:p w14:paraId="1B777AE5" w14:textId="77777777" w:rsidR="00D654BA" w:rsidRPr="00690CAE" w:rsidRDefault="00D654BA" w:rsidP="00690CAE">
      <w:pPr>
        <w:numPr>
          <w:ilvl w:val="0"/>
          <w:numId w:val="44"/>
        </w:numPr>
        <w:spacing w:before="120" w:after="30"/>
        <w:rPr>
          <w:rFonts w:ascii="Arial" w:hAnsi="Arial" w:cs="Arial"/>
          <w:b/>
          <w:sz w:val="22"/>
          <w:szCs w:val="22"/>
        </w:rPr>
      </w:pPr>
      <w:r w:rsidRPr="00690CAE">
        <w:rPr>
          <w:rFonts w:ascii="Arial" w:hAnsi="Arial" w:cs="Arial"/>
          <w:b/>
          <w:sz w:val="22"/>
          <w:szCs w:val="22"/>
        </w:rPr>
        <w:t xml:space="preserve">Grants: </w:t>
      </w:r>
      <w:r w:rsidRPr="00690CAE">
        <w:rPr>
          <w:rFonts w:ascii="Arial" w:hAnsi="Arial" w:cs="Arial"/>
          <w:sz w:val="22"/>
          <w:szCs w:val="22"/>
        </w:rPr>
        <w:t>Financial assistance transferred, pursuant to written agreements between federal or state agencies and recipients, to carry out a public purpose.</w:t>
      </w:r>
      <w:r w:rsidRPr="00690CAE">
        <w:rPr>
          <w:rFonts w:ascii="Arial" w:hAnsi="Arial" w:cs="Arial"/>
          <w:b/>
          <w:sz w:val="22"/>
          <w:szCs w:val="22"/>
        </w:rPr>
        <w:t xml:space="preserve"> </w:t>
      </w:r>
    </w:p>
    <w:p w14:paraId="51B274A3" w14:textId="77777777" w:rsidR="00D654BA" w:rsidRPr="00690CAE" w:rsidRDefault="00D654BA" w:rsidP="00690CAE">
      <w:pPr>
        <w:numPr>
          <w:ilvl w:val="0"/>
          <w:numId w:val="44"/>
        </w:numPr>
        <w:spacing w:before="120" w:after="30"/>
        <w:rPr>
          <w:rFonts w:ascii="Arial" w:hAnsi="Arial" w:cs="Arial"/>
          <w:b/>
          <w:sz w:val="22"/>
          <w:szCs w:val="22"/>
        </w:rPr>
      </w:pPr>
      <w:r w:rsidRPr="00690CAE">
        <w:rPr>
          <w:rFonts w:ascii="Arial" w:hAnsi="Arial" w:cs="Arial"/>
          <w:b/>
          <w:sz w:val="22"/>
          <w:szCs w:val="22"/>
        </w:rPr>
        <w:t>Office of Minority Health and Health Equity (</w:t>
      </w:r>
      <w:bookmarkStart w:id="1" w:name="_Hlk501368698"/>
      <w:r w:rsidRPr="00690CAE">
        <w:rPr>
          <w:rFonts w:ascii="Arial" w:hAnsi="Arial" w:cs="Arial"/>
          <w:b/>
          <w:sz w:val="22"/>
          <w:szCs w:val="22"/>
        </w:rPr>
        <w:t>OMHHE</w:t>
      </w:r>
      <w:bookmarkEnd w:id="1"/>
      <w:r w:rsidRPr="00690CAE">
        <w:rPr>
          <w:rFonts w:ascii="Arial" w:hAnsi="Arial" w:cs="Arial"/>
          <w:b/>
          <w:sz w:val="22"/>
          <w:szCs w:val="22"/>
        </w:rPr>
        <w:t xml:space="preserve">): </w:t>
      </w:r>
      <w:r w:rsidRPr="00690CAE">
        <w:rPr>
          <w:rFonts w:ascii="Arial" w:hAnsi="Arial" w:cs="Arial"/>
          <w:sz w:val="22"/>
          <w:szCs w:val="22"/>
        </w:rPr>
        <w:t xml:space="preserve">The organizational unit </w:t>
      </w:r>
      <w:r w:rsidR="00566AB5" w:rsidRPr="00690CAE">
        <w:rPr>
          <w:rFonts w:ascii="Arial" w:hAnsi="Arial" w:cs="Arial"/>
          <w:sz w:val="22"/>
          <w:szCs w:val="22"/>
        </w:rPr>
        <w:t>with</w:t>
      </w:r>
      <w:r w:rsidRPr="00690CAE">
        <w:rPr>
          <w:rFonts w:ascii="Arial" w:hAnsi="Arial" w:cs="Arial"/>
          <w:sz w:val="22"/>
          <w:szCs w:val="22"/>
        </w:rPr>
        <w:t>in the Department which processes grant awards to applicants.</w:t>
      </w:r>
    </w:p>
    <w:p w14:paraId="46317C10" w14:textId="77777777" w:rsidR="00BA767B" w:rsidRPr="00690CAE" w:rsidRDefault="00BA767B" w:rsidP="00690CAE">
      <w:pPr>
        <w:rPr>
          <w:rFonts w:ascii="Arial" w:hAnsi="Arial" w:cs="Arial"/>
          <w:sz w:val="22"/>
          <w:szCs w:val="22"/>
        </w:rPr>
      </w:pPr>
    </w:p>
    <w:p w14:paraId="73714C66" w14:textId="77777777" w:rsidR="0074499D" w:rsidRPr="00690CAE" w:rsidRDefault="0074499D" w:rsidP="00690CAE">
      <w:pPr>
        <w:numPr>
          <w:ilvl w:val="0"/>
          <w:numId w:val="44"/>
        </w:numPr>
        <w:autoSpaceDE w:val="0"/>
        <w:autoSpaceDN w:val="0"/>
        <w:adjustRightInd w:val="0"/>
        <w:rPr>
          <w:rFonts w:ascii="Arial" w:hAnsi="Arial" w:cs="Arial"/>
          <w:sz w:val="22"/>
          <w:szCs w:val="22"/>
        </w:rPr>
      </w:pPr>
      <w:r w:rsidRPr="00690CAE">
        <w:rPr>
          <w:rFonts w:ascii="Arial" w:hAnsi="Arial" w:cs="Arial"/>
          <w:b/>
          <w:sz w:val="22"/>
          <w:szCs w:val="22"/>
        </w:rPr>
        <w:t>Evidence-based Public Health Practice</w:t>
      </w:r>
      <w:r w:rsidR="00FA1BA7" w:rsidRPr="00690CAE">
        <w:rPr>
          <w:rFonts w:ascii="Arial" w:hAnsi="Arial" w:cs="Arial"/>
          <w:b/>
          <w:sz w:val="22"/>
          <w:szCs w:val="22"/>
        </w:rPr>
        <w:t>:</w:t>
      </w:r>
      <w:r w:rsidR="00D9371A" w:rsidRPr="00690CAE">
        <w:rPr>
          <w:rFonts w:ascii="Arial" w:hAnsi="Arial" w:cs="Arial"/>
          <w:b/>
          <w:sz w:val="22"/>
          <w:szCs w:val="22"/>
        </w:rPr>
        <w:t xml:space="preserve"> </w:t>
      </w:r>
      <w:r w:rsidR="00566AB5" w:rsidRPr="00690CAE">
        <w:rPr>
          <w:rFonts w:ascii="Arial" w:hAnsi="Arial" w:cs="Arial"/>
          <w:bCs/>
          <w:color w:val="222222"/>
          <w:sz w:val="22"/>
          <w:szCs w:val="22"/>
          <w:shd w:val="clear" w:color="auto" w:fill="FFFFFF"/>
        </w:rPr>
        <w:t>The</w:t>
      </w:r>
      <w:r w:rsidR="00FA1BA7" w:rsidRPr="00690CAE">
        <w:rPr>
          <w:rFonts w:ascii="Arial" w:hAnsi="Arial" w:cs="Arial"/>
          <w:bCs/>
          <w:color w:val="222222"/>
          <w:sz w:val="22"/>
          <w:szCs w:val="22"/>
          <w:shd w:val="clear" w:color="auto" w:fill="FFFFFF"/>
        </w:rPr>
        <w:t xml:space="preserve"> integration</w:t>
      </w:r>
      <w:r w:rsidR="00FA1BA7" w:rsidRPr="00690CAE">
        <w:rPr>
          <w:rFonts w:ascii="Arial" w:hAnsi="Arial" w:cs="Arial"/>
          <w:color w:val="222222"/>
          <w:sz w:val="22"/>
          <w:szCs w:val="22"/>
          <w:shd w:val="clear" w:color="auto" w:fill="FFFFFF"/>
        </w:rPr>
        <w:t> of: (a) </w:t>
      </w:r>
      <w:r w:rsidR="00FA1BA7" w:rsidRPr="00690CAE">
        <w:rPr>
          <w:rFonts w:ascii="Arial" w:hAnsi="Arial" w:cs="Arial"/>
          <w:bCs/>
          <w:color w:val="222222"/>
          <w:sz w:val="22"/>
          <w:szCs w:val="22"/>
          <w:shd w:val="clear" w:color="auto" w:fill="FFFFFF"/>
        </w:rPr>
        <w:t>clinical expertise</w:t>
      </w:r>
      <w:r w:rsidR="00FA1BA7" w:rsidRPr="00690CAE">
        <w:rPr>
          <w:rFonts w:ascii="Arial" w:hAnsi="Arial" w:cs="Arial"/>
          <w:color w:val="222222"/>
          <w:sz w:val="22"/>
          <w:szCs w:val="22"/>
          <w:shd w:val="clear" w:color="auto" w:fill="FFFFFF"/>
        </w:rPr>
        <w:t>/</w:t>
      </w:r>
      <w:r w:rsidR="00FA1BA7" w:rsidRPr="00690CAE">
        <w:rPr>
          <w:rFonts w:ascii="Arial" w:hAnsi="Arial" w:cs="Arial"/>
          <w:bCs/>
          <w:color w:val="222222"/>
          <w:sz w:val="22"/>
          <w:szCs w:val="22"/>
          <w:shd w:val="clear" w:color="auto" w:fill="FFFFFF"/>
        </w:rPr>
        <w:t>expert</w:t>
      </w:r>
      <w:r w:rsidR="00FA1BA7" w:rsidRPr="00690CAE">
        <w:rPr>
          <w:rFonts w:ascii="Arial" w:hAnsi="Arial" w:cs="Arial"/>
          <w:color w:val="222222"/>
          <w:sz w:val="22"/>
          <w:szCs w:val="22"/>
          <w:shd w:val="clear" w:color="auto" w:fill="FFFFFF"/>
        </w:rPr>
        <w:t> opinion, (b) external scientific evidence, and (c) client/patient/caregiver values to provide high-quality services reflecting the interests, values, needs, and choices of the individuals we serve.</w:t>
      </w:r>
      <w:r w:rsidR="003E6767" w:rsidRPr="00690CAE">
        <w:rPr>
          <w:rStyle w:val="EndnoteReference"/>
          <w:rFonts w:ascii="Arial" w:eastAsia="Calibri" w:hAnsi="Arial" w:cs="Arial"/>
          <w:b/>
          <w:sz w:val="22"/>
          <w:szCs w:val="22"/>
        </w:rPr>
        <w:endnoteReference w:id="2"/>
      </w:r>
      <w:r w:rsidR="00FA1BA7" w:rsidRPr="00690CAE">
        <w:rPr>
          <w:rStyle w:val="EndnoteReference"/>
          <w:rFonts w:ascii="Arial" w:eastAsia="Calibri" w:hAnsi="Arial" w:cs="Arial"/>
          <w:b/>
          <w:sz w:val="22"/>
          <w:szCs w:val="22"/>
        </w:rPr>
        <w:t xml:space="preserve"> </w:t>
      </w:r>
    </w:p>
    <w:p w14:paraId="5C8CD60C" w14:textId="77777777" w:rsidR="00297E0B" w:rsidRPr="00690CAE" w:rsidRDefault="00297E0B" w:rsidP="00690CAE">
      <w:pPr>
        <w:autoSpaceDE w:val="0"/>
        <w:autoSpaceDN w:val="0"/>
        <w:adjustRightInd w:val="0"/>
        <w:ind w:left="720"/>
        <w:rPr>
          <w:rFonts w:ascii="Arial" w:hAnsi="Arial" w:cs="Arial"/>
          <w:sz w:val="22"/>
          <w:szCs w:val="22"/>
        </w:rPr>
      </w:pPr>
    </w:p>
    <w:p w14:paraId="21FC60E7" w14:textId="77777777" w:rsidR="00BA767B" w:rsidRPr="00690CAE" w:rsidRDefault="00BA767B" w:rsidP="00690CAE">
      <w:pPr>
        <w:jc w:val="center"/>
        <w:rPr>
          <w:rFonts w:ascii="Arial" w:hAnsi="Arial" w:cs="Arial"/>
          <w:b/>
          <w:color w:val="000000"/>
          <w:sz w:val="22"/>
          <w:szCs w:val="22"/>
          <w:u w:val="single"/>
        </w:rPr>
      </w:pPr>
      <w:r w:rsidRPr="00690CAE">
        <w:rPr>
          <w:rFonts w:ascii="Arial" w:hAnsi="Arial" w:cs="Arial"/>
          <w:b/>
          <w:color w:val="000000"/>
          <w:sz w:val="22"/>
          <w:szCs w:val="22"/>
          <w:u w:val="single"/>
        </w:rPr>
        <w:t>Program Specific Definitions</w:t>
      </w:r>
    </w:p>
    <w:p w14:paraId="27EBACBB" w14:textId="085B8DEA" w:rsidR="00E568D3" w:rsidRPr="00690CAE" w:rsidRDefault="00E568D3" w:rsidP="00690CAE">
      <w:pPr>
        <w:rPr>
          <w:rFonts w:ascii="Arial" w:hAnsi="Arial" w:cs="Arial"/>
          <w:b/>
          <w:sz w:val="22"/>
          <w:szCs w:val="22"/>
        </w:rPr>
      </w:pPr>
    </w:p>
    <w:p w14:paraId="174E3FAD" w14:textId="77777777" w:rsidR="00A25EC1" w:rsidRPr="00690CAE" w:rsidRDefault="00A25EC1" w:rsidP="00690CAE">
      <w:pPr>
        <w:numPr>
          <w:ilvl w:val="0"/>
          <w:numId w:val="46"/>
        </w:numPr>
        <w:ind w:left="720"/>
        <w:rPr>
          <w:rFonts w:ascii="Arial" w:hAnsi="Arial" w:cs="Arial"/>
          <w:sz w:val="22"/>
          <w:szCs w:val="22"/>
        </w:rPr>
      </w:pPr>
      <w:r w:rsidRPr="00690CAE">
        <w:rPr>
          <w:rFonts w:ascii="Arial" w:hAnsi="Arial" w:cs="Arial"/>
          <w:b/>
          <w:sz w:val="22"/>
          <w:szCs w:val="22"/>
        </w:rPr>
        <w:t xml:space="preserve">Community: </w:t>
      </w:r>
      <w:r w:rsidRPr="00690CAE">
        <w:rPr>
          <w:rFonts w:ascii="Arial" w:hAnsi="Arial" w:cs="Arial"/>
          <w:sz w:val="22"/>
          <w:szCs w:val="22"/>
        </w:rPr>
        <w:t>A body of people living in the same locality or having a common language or interest or populations living and interacting with one another in a particular environment.</w:t>
      </w:r>
    </w:p>
    <w:p w14:paraId="3D0ED77B" w14:textId="77777777" w:rsidR="00690CAE" w:rsidRPr="00690CAE" w:rsidRDefault="00690CAE" w:rsidP="00690CAE">
      <w:pPr>
        <w:ind w:left="720"/>
        <w:rPr>
          <w:rFonts w:ascii="Arial" w:hAnsi="Arial" w:cs="Arial"/>
          <w:sz w:val="22"/>
          <w:szCs w:val="22"/>
        </w:rPr>
      </w:pPr>
    </w:p>
    <w:p w14:paraId="39DBD221" w14:textId="087CF6A5" w:rsidR="00302418" w:rsidRPr="00690CAE" w:rsidRDefault="00302418" w:rsidP="00690CAE">
      <w:pPr>
        <w:numPr>
          <w:ilvl w:val="0"/>
          <w:numId w:val="46"/>
        </w:numPr>
        <w:ind w:left="720"/>
        <w:rPr>
          <w:rFonts w:ascii="Arial" w:hAnsi="Arial" w:cs="Arial"/>
          <w:sz w:val="22"/>
          <w:szCs w:val="22"/>
        </w:rPr>
      </w:pPr>
      <w:r w:rsidRPr="00690CAE">
        <w:rPr>
          <w:rFonts w:ascii="Arial" w:hAnsi="Arial" w:cs="Arial"/>
          <w:b/>
          <w:sz w:val="22"/>
          <w:szCs w:val="22"/>
        </w:rPr>
        <w:t>Determinants of Health</w:t>
      </w:r>
      <w:r w:rsidRPr="00690CAE">
        <w:rPr>
          <w:rFonts w:ascii="Arial" w:hAnsi="Arial" w:cs="Arial"/>
          <w:sz w:val="22"/>
          <w:szCs w:val="22"/>
        </w:rPr>
        <w:t>: The range of personal, social, economic, and environmental factors that influence health status are known as determinants of health.</w:t>
      </w:r>
      <w:r w:rsidRPr="00690CAE">
        <w:rPr>
          <w:rStyle w:val="EndnoteReference"/>
          <w:rFonts w:ascii="Arial" w:eastAsia="Calibri" w:hAnsi="Arial" w:cs="Arial"/>
          <w:sz w:val="22"/>
          <w:szCs w:val="22"/>
        </w:rPr>
        <w:t xml:space="preserve">9 </w:t>
      </w:r>
    </w:p>
    <w:p w14:paraId="3BC76453" w14:textId="77777777" w:rsidR="00690CAE" w:rsidRDefault="00690CAE" w:rsidP="00690CAE">
      <w:pPr>
        <w:ind w:left="720"/>
        <w:rPr>
          <w:rFonts w:ascii="Arial" w:hAnsi="Arial" w:cs="Arial"/>
          <w:b/>
          <w:sz w:val="22"/>
          <w:szCs w:val="22"/>
        </w:rPr>
      </w:pPr>
    </w:p>
    <w:p w14:paraId="19D03A6F" w14:textId="06566759" w:rsidR="00A25EC1" w:rsidRPr="00690CAE" w:rsidRDefault="00A25EC1" w:rsidP="00690CAE">
      <w:pPr>
        <w:numPr>
          <w:ilvl w:val="0"/>
          <w:numId w:val="46"/>
        </w:numPr>
        <w:ind w:left="720"/>
        <w:rPr>
          <w:rFonts w:ascii="Arial" w:hAnsi="Arial" w:cs="Arial"/>
          <w:b/>
          <w:sz w:val="22"/>
          <w:szCs w:val="22"/>
        </w:rPr>
      </w:pPr>
      <w:r w:rsidRPr="00690CAE">
        <w:rPr>
          <w:rFonts w:ascii="Arial" w:hAnsi="Arial" w:cs="Arial"/>
          <w:b/>
          <w:sz w:val="22"/>
          <w:szCs w:val="22"/>
        </w:rPr>
        <w:t xml:space="preserve">Diversity: </w:t>
      </w:r>
      <w:r w:rsidRPr="00690CAE">
        <w:rPr>
          <w:rFonts w:ascii="Arial" w:hAnsi="Arial" w:cs="Arial"/>
          <w:sz w:val="22"/>
          <w:szCs w:val="22"/>
        </w:rPr>
        <w:t>The condition of having or being composed of differing elements, especially, the inclusion of different types of people (as people of different races or cultures) in a group or organization.</w:t>
      </w:r>
      <w:r w:rsidRPr="00690CAE">
        <w:rPr>
          <w:rStyle w:val="EndnoteReference"/>
          <w:rFonts w:ascii="Arial" w:eastAsia="Calibri" w:hAnsi="Arial" w:cs="Arial"/>
          <w:b/>
          <w:sz w:val="22"/>
          <w:szCs w:val="22"/>
        </w:rPr>
        <w:endnoteReference w:id="3"/>
      </w:r>
    </w:p>
    <w:p w14:paraId="2573DBE7" w14:textId="77777777" w:rsidR="00690CAE" w:rsidRDefault="00690CAE" w:rsidP="00690CAE">
      <w:pPr>
        <w:ind w:left="720"/>
        <w:rPr>
          <w:rFonts w:ascii="Arial" w:hAnsi="Arial" w:cs="Arial"/>
          <w:b/>
          <w:sz w:val="22"/>
          <w:szCs w:val="22"/>
        </w:rPr>
      </w:pPr>
    </w:p>
    <w:p w14:paraId="15145166" w14:textId="70F9425D" w:rsidR="00BA767B" w:rsidRPr="00690CAE" w:rsidRDefault="00A25EC1" w:rsidP="00690CAE">
      <w:pPr>
        <w:numPr>
          <w:ilvl w:val="0"/>
          <w:numId w:val="46"/>
        </w:numPr>
        <w:ind w:left="720"/>
        <w:rPr>
          <w:rFonts w:ascii="Arial" w:hAnsi="Arial" w:cs="Arial"/>
          <w:b/>
          <w:sz w:val="22"/>
          <w:szCs w:val="22"/>
        </w:rPr>
      </w:pPr>
      <w:r w:rsidRPr="00690CAE" w:rsidDel="0007317B">
        <w:rPr>
          <w:rFonts w:ascii="Arial" w:hAnsi="Arial" w:cs="Arial"/>
          <w:b/>
          <w:sz w:val="22"/>
          <w:szCs w:val="22"/>
        </w:rPr>
        <w:t xml:space="preserve">Focal </w:t>
      </w:r>
      <w:r w:rsidRPr="00690CAE">
        <w:rPr>
          <w:rFonts w:ascii="Arial" w:hAnsi="Arial" w:cs="Arial"/>
          <w:b/>
          <w:sz w:val="22"/>
          <w:szCs w:val="22"/>
        </w:rPr>
        <w:t xml:space="preserve">Priority population: </w:t>
      </w:r>
      <w:r w:rsidRPr="00690CAE" w:rsidDel="0007317B">
        <w:rPr>
          <w:rFonts w:ascii="Arial" w:hAnsi="Arial" w:cs="Arial"/>
          <w:b/>
          <w:sz w:val="22"/>
          <w:szCs w:val="22"/>
        </w:rPr>
        <w:t xml:space="preserve"> </w:t>
      </w:r>
      <w:r w:rsidRPr="00690CAE">
        <w:rPr>
          <w:rFonts w:ascii="Arial" w:hAnsi="Arial" w:cs="Arial"/>
          <w:sz w:val="22"/>
          <w:szCs w:val="22"/>
        </w:rPr>
        <w:t>The racial/ethnic group identified by an applicant in its RFA application.</w:t>
      </w:r>
    </w:p>
    <w:p w14:paraId="3ECC5179" w14:textId="77777777" w:rsidR="00690CAE" w:rsidRPr="00690CAE" w:rsidRDefault="00690CAE" w:rsidP="00690CAE">
      <w:pPr>
        <w:ind w:left="720"/>
        <w:rPr>
          <w:rFonts w:ascii="Arial" w:hAnsi="Arial" w:cs="Arial"/>
          <w:sz w:val="22"/>
          <w:szCs w:val="22"/>
        </w:rPr>
      </w:pPr>
    </w:p>
    <w:p w14:paraId="27CCD9B8" w14:textId="79189300" w:rsidR="00302418" w:rsidRPr="00690CAE" w:rsidRDefault="00302418" w:rsidP="00690CAE">
      <w:pPr>
        <w:numPr>
          <w:ilvl w:val="0"/>
          <w:numId w:val="46"/>
        </w:numPr>
        <w:ind w:left="720"/>
        <w:rPr>
          <w:rFonts w:ascii="Arial" w:hAnsi="Arial" w:cs="Arial"/>
          <w:sz w:val="22"/>
          <w:szCs w:val="22"/>
        </w:rPr>
      </w:pPr>
      <w:r w:rsidRPr="00690CAE">
        <w:rPr>
          <w:rFonts w:ascii="Arial" w:hAnsi="Arial" w:cs="Arial"/>
          <w:b/>
          <w:sz w:val="22"/>
          <w:szCs w:val="22"/>
        </w:rPr>
        <w:t>Front Porch Communities:</w:t>
      </w:r>
      <w:r w:rsidRPr="00690CAE">
        <w:rPr>
          <w:rFonts w:ascii="Arial" w:hAnsi="Arial" w:cs="Arial"/>
          <w:sz w:val="22"/>
          <w:szCs w:val="22"/>
        </w:rPr>
        <w:t xml:space="preserve"> The Front Porch Florida Initiative encourages revitalization efforts in some of the state’s most distressed communities through the award of competitive grants to fund projects proposed by the community. Five communities have been designated as Front Porch Florida communities. In general, Front Porch funding has been used for economic </w:t>
      </w:r>
      <w:r w:rsidRPr="00690CAE">
        <w:rPr>
          <w:rFonts w:ascii="Arial" w:hAnsi="Arial" w:cs="Arial"/>
          <w:sz w:val="22"/>
          <w:szCs w:val="22"/>
        </w:rPr>
        <w:lastRenderedPageBreak/>
        <w:t>development, beautification, revitalization, technical assistance, community training, and youth development.</w:t>
      </w:r>
    </w:p>
    <w:p w14:paraId="7637C64F" w14:textId="77777777" w:rsidR="00690CAE" w:rsidRPr="00690CAE" w:rsidRDefault="00690CAE" w:rsidP="00690CAE">
      <w:pPr>
        <w:ind w:left="720"/>
        <w:rPr>
          <w:rFonts w:ascii="Arial" w:hAnsi="Arial" w:cs="Arial"/>
          <w:b/>
          <w:sz w:val="22"/>
          <w:szCs w:val="22"/>
        </w:rPr>
      </w:pPr>
    </w:p>
    <w:p w14:paraId="478364A9" w14:textId="17CB8847" w:rsidR="003E6767" w:rsidRPr="00690CAE" w:rsidRDefault="003E6767" w:rsidP="00690CAE">
      <w:pPr>
        <w:numPr>
          <w:ilvl w:val="0"/>
          <w:numId w:val="46"/>
        </w:numPr>
        <w:ind w:left="720"/>
        <w:rPr>
          <w:rFonts w:ascii="Arial" w:hAnsi="Arial" w:cs="Arial"/>
          <w:b/>
          <w:sz w:val="22"/>
          <w:szCs w:val="22"/>
        </w:rPr>
      </w:pPr>
      <w:r w:rsidRPr="00690CAE">
        <w:rPr>
          <w:rFonts w:ascii="Arial" w:hAnsi="Arial" w:cs="Arial"/>
          <w:b/>
          <w:bCs/>
          <w:color w:val="000000"/>
          <w:sz w:val="22"/>
          <w:szCs w:val="22"/>
        </w:rPr>
        <w:t>Health Disparities:</w:t>
      </w:r>
      <w:r w:rsidR="001A1CBB" w:rsidRPr="00690CAE">
        <w:rPr>
          <w:rFonts w:ascii="Arial" w:hAnsi="Arial" w:cs="Arial"/>
          <w:bCs/>
          <w:color w:val="000000"/>
          <w:sz w:val="22"/>
          <w:szCs w:val="22"/>
        </w:rPr>
        <w:t xml:space="preserve"> </w:t>
      </w:r>
      <w:r w:rsidR="00A25EC1" w:rsidRPr="00690CAE">
        <w:rPr>
          <w:rFonts w:ascii="Arial" w:hAnsi="Arial" w:cs="Arial"/>
          <w:bCs/>
          <w:color w:val="000000"/>
          <w:sz w:val="22"/>
          <w:szCs w:val="22"/>
        </w:rPr>
        <w:t>A particular type of health difference that is closely linked with social or economic disadvantage. Health disparities adversely affect groups of people who have systematically experienced greater social or economic obstacles to health or a clean environment based on their racial or ethnic group; religion; socioeconomic status; gender; age; mental health; cognitive, sensory, or physical disability; sexual orientation; geographical location; or other characteristics historically linked to discrimination or exclusion.</w:t>
      </w:r>
      <w:r w:rsidRPr="00690CAE">
        <w:rPr>
          <w:rStyle w:val="EndnoteReference"/>
          <w:rFonts w:ascii="Arial" w:eastAsia="Calibri" w:hAnsi="Arial" w:cs="Arial"/>
          <w:b/>
          <w:sz w:val="22"/>
          <w:szCs w:val="22"/>
        </w:rPr>
        <w:endnoteReference w:id="4"/>
      </w:r>
    </w:p>
    <w:p w14:paraId="732BFA25" w14:textId="77777777" w:rsidR="00690CAE" w:rsidRDefault="00690CAE" w:rsidP="00690CAE">
      <w:pPr>
        <w:ind w:left="720"/>
        <w:rPr>
          <w:rFonts w:ascii="Arial" w:hAnsi="Arial" w:cs="Arial"/>
          <w:b/>
          <w:sz w:val="22"/>
          <w:szCs w:val="22"/>
        </w:rPr>
      </w:pPr>
    </w:p>
    <w:p w14:paraId="16B9807D" w14:textId="39EA78E0" w:rsidR="00A25EC1" w:rsidRPr="00690CAE" w:rsidRDefault="00A25EC1" w:rsidP="00690CAE">
      <w:pPr>
        <w:numPr>
          <w:ilvl w:val="0"/>
          <w:numId w:val="46"/>
        </w:numPr>
        <w:ind w:left="720"/>
        <w:rPr>
          <w:rFonts w:ascii="Arial" w:hAnsi="Arial" w:cs="Arial"/>
          <w:b/>
          <w:sz w:val="22"/>
          <w:szCs w:val="22"/>
        </w:rPr>
      </w:pPr>
      <w:r w:rsidRPr="00690CAE">
        <w:rPr>
          <w:rFonts w:ascii="Arial" w:hAnsi="Arial" w:cs="Arial"/>
          <w:b/>
          <w:sz w:val="22"/>
          <w:szCs w:val="22"/>
        </w:rPr>
        <w:t xml:space="preserve">Health Equity: </w:t>
      </w:r>
      <w:r w:rsidRPr="00690CAE">
        <w:rPr>
          <w:rFonts w:ascii="Arial" w:hAnsi="Arial" w:cs="Arial"/>
          <w:sz w:val="22"/>
          <w:szCs w:val="22"/>
        </w:rPr>
        <w:t>Health equity is attainment of the highest level of health for all people. Achieving health equity requires valuing everyone equally with focused and ongoing societal efforts to address avoidable inequalities, historical and contemporary injustices, and the elimination of health and health care disparities.</w:t>
      </w:r>
      <w:r w:rsidR="003E6767" w:rsidRPr="00690CAE">
        <w:rPr>
          <w:rStyle w:val="EndnoteReference"/>
          <w:rFonts w:ascii="Arial" w:eastAsia="Calibri" w:hAnsi="Arial" w:cs="Arial"/>
          <w:b/>
          <w:sz w:val="22"/>
          <w:szCs w:val="22"/>
        </w:rPr>
        <w:endnoteReference w:id="5"/>
      </w:r>
    </w:p>
    <w:p w14:paraId="66C2CFE4" w14:textId="77777777" w:rsidR="00690CAE" w:rsidRPr="00690CAE" w:rsidRDefault="00690CAE" w:rsidP="00690CAE">
      <w:pPr>
        <w:ind w:left="720"/>
        <w:rPr>
          <w:rFonts w:ascii="Arial" w:hAnsi="Arial" w:cs="Arial"/>
          <w:sz w:val="22"/>
          <w:szCs w:val="22"/>
        </w:rPr>
      </w:pPr>
    </w:p>
    <w:p w14:paraId="6AE82E13" w14:textId="0B1CB119" w:rsidR="00A25EC1" w:rsidRPr="00690CAE" w:rsidRDefault="00A25EC1" w:rsidP="00690CAE">
      <w:pPr>
        <w:numPr>
          <w:ilvl w:val="0"/>
          <w:numId w:val="46"/>
        </w:numPr>
        <w:ind w:left="720"/>
        <w:rPr>
          <w:rFonts w:ascii="Arial" w:hAnsi="Arial" w:cs="Arial"/>
          <w:sz w:val="22"/>
          <w:szCs w:val="22"/>
        </w:rPr>
      </w:pPr>
      <w:r w:rsidRPr="00690CAE">
        <w:rPr>
          <w:rFonts w:ascii="Arial" w:hAnsi="Arial" w:cs="Arial"/>
          <w:b/>
          <w:sz w:val="22"/>
          <w:szCs w:val="22"/>
        </w:rPr>
        <w:t xml:space="preserve">Health in All Policies (HiAP): </w:t>
      </w:r>
      <w:r w:rsidR="006533E9" w:rsidRPr="00690CAE">
        <w:rPr>
          <w:rFonts w:ascii="Arial" w:hAnsi="Arial" w:cs="Arial"/>
          <w:sz w:val="22"/>
          <w:szCs w:val="22"/>
        </w:rPr>
        <w:t>Health in All Policies is a collaborative approach that integrates and articulates health considerations into policymaking across sectors, and all levels, to improve the health of all communities and people.</w:t>
      </w:r>
      <w:r w:rsidRPr="00690CAE">
        <w:rPr>
          <w:rStyle w:val="EndnoteReference"/>
          <w:rFonts w:ascii="Arial" w:eastAsia="Calibri" w:hAnsi="Arial" w:cs="Arial"/>
          <w:b/>
          <w:sz w:val="22"/>
          <w:szCs w:val="22"/>
        </w:rPr>
        <w:t>”</w:t>
      </w:r>
      <w:r w:rsidR="005A39E1" w:rsidRPr="00690CAE">
        <w:rPr>
          <w:rFonts w:ascii="Arial" w:hAnsi="Arial" w:cs="Arial"/>
          <w:sz w:val="22"/>
          <w:szCs w:val="22"/>
        </w:rPr>
        <w:t xml:space="preserve"> University Programs. The educational, research, and service programs of the Provider will be enhanced because of opportunities for students, staff, and faculty to participate in educational, service, and administrative responsibilities through the cooperative efforts of the Provider and the Department</w:t>
      </w:r>
    </w:p>
    <w:p w14:paraId="442EBFB3" w14:textId="77777777" w:rsidR="00690CAE" w:rsidRPr="00690CAE" w:rsidRDefault="00690CAE" w:rsidP="00690CAE">
      <w:pPr>
        <w:ind w:left="720"/>
        <w:rPr>
          <w:rFonts w:ascii="Arial" w:hAnsi="Arial" w:cs="Arial"/>
          <w:b/>
          <w:sz w:val="22"/>
          <w:szCs w:val="22"/>
        </w:rPr>
      </w:pPr>
    </w:p>
    <w:p w14:paraId="683C7FBE" w14:textId="45896D31" w:rsidR="00BA767B" w:rsidRPr="00690CAE" w:rsidRDefault="00BA767B" w:rsidP="00690CAE">
      <w:pPr>
        <w:numPr>
          <w:ilvl w:val="0"/>
          <w:numId w:val="46"/>
        </w:numPr>
        <w:ind w:left="720"/>
        <w:rPr>
          <w:rFonts w:ascii="Arial" w:hAnsi="Arial" w:cs="Arial"/>
          <w:b/>
          <w:sz w:val="22"/>
          <w:szCs w:val="22"/>
        </w:rPr>
      </w:pPr>
      <w:r w:rsidRPr="00690CAE">
        <w:rPr>
          <w:rFonts w:ascii="Arial" w:hAnsi="Arial" w:cs="Arial"/>
          <w:b/>
          <w:bCs/>
          <w:sz w:val="22"/>
          <w:szCs w:val="22"/>
        </w:rPr>
        <w:t>Health Outcomes:</w:t>
      </w:r>
      <w:r w:rsidRPr="00690CAE">
        <w:rPr>
          <w:rFonts w:ascii="Arial" w:hAnsi="Arial" w:cs="Arial"/>
          <w:b/>
          <w:sz w:val="22"/>
          <w:szCs w:val="22"/>
        </w:rPr>
        <w:t xml:space="preserve"> </w:t>
      </w:r>
      <w:r w:rsidRPr="00690CAE">
        <w:rPr>
          <w:rFonts w:ascii="Arial" w:hAnsi="Arial" w:cs="Arial"/>
          <w:sz w:val="22"/>
          <w:szCs w:val="22"/>
        </w:rPr>
        <w:t>Change in the health status of an individual, group</w:t>
      </w:r>
      <w:r w:rsidR="00BC0207" w:rsidRPr="00690CAE">
        <w:rPr>
          <w:rFonts w:ascii="Arial" w:hAnsi="Arial" w:cs="Arial"/>
          <w:sz w:val="22"/>
          <w:szCs w:val="22"/>
        </w:rPr>
        <w:t>,</w:t>
      </w:r>
      <w:r w:rsidRPr="00690CAE">
        <w:rPr>
          <w:rFonts w:ascii="Arial" w:hAnsi="Arial" w:cs="Arial"/>
          <w:sz w:val="22"/>
          <w:szCs w:val="22"/>
        </w:rPr>
        <w:t xml:space="preserve"> or population which is attributable to a planned intervention or series of interventions, regardless of whether such an intervention was intended to change health status.</w:t>
      </w:r>
    </w:p>
    <w:p w14:paraId="7E57548A" w14:textId="77777777" w:rsidR="00690CAE" w:rsidRDefault="00690CAE" w:rsidP="00690CAE">
      <w:pPr>
        <w:ind w:left="720"/>
        <w:rPr>
          <w:rFonts w:ascii="Arial" w:hAnsi="Arial" w:cs="Arial"/>
          <w:b/>
          <w:sz w:val="22"/>
          <w:szCs w:val="22"/>
        </w:rPr>
      </w:pPr>
    </w:p>
    <w:p w14:paraId="480AEA3E" w14:textId="18653963" w:rsidR="00A25EC1" w:rsidRPr="00690CAE" w:rsidRDefault="00A25EC1" w:rsidP="00690CAE">
      <w:pPr>
        <w:numPr>
          <w:ilvl w:val="0"/>
          <w:numId w:val="46"/>
        </w:numPr>
        <w:ind w:left="720"/>
        <w:rPr>
          <w:rFonts w:ascii="Arial" w:hAnsi="Arial" w:cs="Arial"/>
          <w:b/>
          <w:sz w:val="22"/>
          <w:szCs w:val="22"/>
        </w:rPr>
      </w:pPr>
      <w:r w:rsidRPr="00690CAE">
        <w:rPr>
          <w:rFonts w:ascii="Arial" w:hAnsi="Arial" w:cs="Arial"/>
          <w:b/>
          <w:sz w:val="22"/>
          <w:szCs w:val="22"/>
        </w:rPr>
        <w:t>National Minority Health Month</w:t>
      </w:r>
      <w:r w:rsidR="002F6BF1" w:rsidRPr="00690CAE">
        <w:rPr>
          <w:rFonts w:ascii="Arial" w:hAnsi="Arial" w:cs="Arial"/>
          <w:b/>
          <w:sz w:val="22"/>
          <w:szCs w:val="22"/>
        </w:rPr>
        <w:t xml:space="preserve"> (April)</w:t>
      </w:r>
      <w:r w:rsidRPr="00690CAE">
        <w:rPr>
          <w:rFonts w:ascii="Arial" w:hAnsi="Arial" w:cs="Arial"/>
          <w:b/>
          <w:sz w:val="22"/>
          <w:szCs w:val="22"/>
        </w:rPr>
        <w:t xml:space="preserve">: </w:t>
      </w:r>
      <w:r w:rsidRPr="00690CAE">
        <w:rPr>
          <w:rFonts w:ascii="Arial" w:hAnsi="Arial" w:cs="Arial"/>
          <w:sz w:val="22"/>
          <w:szCs w:val="22"/>
        </w:rPr>
        <w:t>During National Minority Health Month, led by the Office of Minority Health at the U. S. Department of Health and Human Services, health and health equity partners and stakeholders are encouraged to work across public and private sectors to collaborate on initiatives to reduce disparities, advance equity, and strengthen the health and well-being of all Americans.</w:t>
      </w:r>
      <w:r w:rsidRPr="00690CAE">
        <w:rPr>
          <w:rStyle w:val="EndnoteReference"/>
          <w:rFonts w:ascii="Arial" w:eastAsia="Calibri" w:hAnsi="Arial" w:cs="Arial"/>
          <w:b/>
          <w:sz w:val="22"/>
          <w:szCs w:val="22"/>
        </w:rPr>
        <w:endnoteReference w:id="6"/>
      </w:r>
    </w:p>
    <w:p w14:paraId="48F30674" w14:textId="77777777" w:rsidR="00690CAE" w:rsidRDefault="00690CAE" w:rsidP="00690CAE">
      <w:pPr>
        <w:ind w:left="720"/>
        <w:rPr>
          <w:rFonts w:ascii="Arial" w:hAnsi="Arial" w:cs="Arial"/>
          <w:b/>
          <w:sz w:val="22"/>
          <w:szCs w:val="22"/>
        </w:rPr>
      </w:pPr>
    </w:p>
    <w:p w14:paraId="72D1386F" w14:textId="34D776BD" w:rsidR="00BA767B" w:rsidRPr="00690CAE" w:rsidRDefault="00712D2C" w:rsidP="00690CAE">
      <w:pPr>
        <w:numPr>
          <w:ilvl w:val="0"/>
          <w:numId w:val="46"/>
        </w:numPr>
        <w:ind w:left="720"/>
        <w:rPr>
          <w:rFonts w:ascii="Arial" w:hAnsi="Arial" w:cs="Arial"/>
          <w:b/>
          <w:sz w:val="22"/>
          <w:szCs w:val="22"/>
        </w:rPr>
      </w:pPr>
      <w:r w:rsidRPr="00690CAE">
        <w:rPr>
          <w:rFonts w:ascii="Arial" w:hAnsi="Arial" w:cs="Arial"/>
          <w:b/>
          <w:sz w:val="22"/>
          <w:szCs w:val="22"/>
        </w:rPr>
        <w:t xml:space="preserve">Minority </w:t>
      </w:r>
      <w:r w:rsidR="00BA767B" w:rsidRPr="00690CAE">
        <w:rPr>
          <w:rFonts w:ascii="Arial" w:hAnsi="Arial" w:cs="Arial"/>
          <w:b/>
          <w:sz w:val="22"/>
          <w:szCs w:val="22"/>
        </w:rPr>
        <w:t xml:space="preserve">Racial and Ethnic </w:t>
      </w:r>
      <w:r w:rsidR="0007317B" w:rsidRPr="00690CAE">
        <w:rPr>
          <w:rFonts w:ascii="Arial" w:hAnsi="Arial" w:cs="Arial"/>
          <w:b/>
          <w:sz w:val="22"/>
          <w:szCs w:val="22"/>
        </w:rPr>
        <w:t>Populations</w:t>
      </w:r>
      <w:r w:rsidR="00BA767B" w:rsidRPr="00690CAE">
        <w:rPr>
          <w:rFonts w:ascii="Arial" w:hAnsi="Arial" w:cs="Arial"/>
          <w:b/>
          <w:sz w:val="22"/>
          <w:szCs w:val="22"/>
        </w:rPr>
        <w:t xml:space="preserve">: </w:t>
      </w:r>
      <w:r w:rsidR="00BA767B" w:rsidRPr="00690CAE">
        <w:rPr>
          <w:rFonts w:ascii="Arial" w:hAnsi="Arial" w:cs="Arial"/>
          <w:sz w:val="22"/>
          <w:szCs w:val="22"/>
        </w:rPr>
        <w:t>Blacks or African Americans, Hispanics Latinos, Native Americans, Asian/Pacific Islanders</w:t>
      </w:r>
      <w:r w:rsidR="00027020" w:rsidRPr="00690CAE">
        <w:rPr>
          <w:rFonts w:ascii="Arial" w:hAnsi="Arial" w:cs="Arial"/>
          <w:sz w:val="22"/>
          <w:szCs w:val="22"/>
        </w:rPr>
        <w:t xml:space="preserve"> </w:t>
      </w:r>
      <w:r w:rsidR="00297E0B" w:rsidRPr="00690CAE">
        <w:rPr>
          <w:rFonts w:ascii="Arial" w:hAnsi="Arial" w:cs="Arial"/>
          <w:sz w:val="22"/>
          <w:szCs w:val="22"/>
        </w:rPr>
        <w:t>(</w:t>
      </w:r>
      <w:r w:rsidR="00953400" w:rsidRPr="00690CAE">
        <w:rPr>
          <w:rFonts w:ascii="Arial" w:hAnsi="Arial" w:cs="Arial"/>
          <w:sz w:val="22"/>
          <w:szCs w:val="22"/>
        </w:rPr>
        <w:t>Sections</w:t>
      </w:r>
      <w:r w:rsidR="00A25EC1" w:rsidRPr="00690CAE">
        <w:rPr>
          <w:rFonts w:ascii="Arial" w:hAnsi="Arial" w:cs="Arial"/>
          <w:sz w:val="22"/>
          <w:szCs w:val="22"/>
        </w:rPr>
        <w:t xml:space="preserve"> 760.80(2) </w:t>
      </w:r>
      <w:r w:rsidR="00953400" w:rsidRPr="00690CAE">
        <w:rPr>
          <w:rFonts w:ascii="Arial" w:hAnsi="Arial" w:cs="Arial"/>
          <w:sz w:val="22"/>
          <w:szCs w:val="22"/>
        </w:rPr>
        <w:t>and</w:t>
      </w:r>
      <w:r w:rsidR="00761672" w:rsidRPr="00690CAE">
        <w:rPr>
          <w:rFonts w:ascii="Arial" w:hAnsi="Arial" w:cs="Arial"/>
          <w:sz w:val="22"/>
          <w:szCs w:val="22"/>
        </w:rPr>
        <w:t xml:space="preserve"> </w:t>
      </w:r>
      <w:r w:rsidR="00A25EC1" w:rsidRPr="00690CAE">
        <w:rPr>
          <w:rFonts w:ascii="Arial" w:hAnsi="Arial" w:cs="Arial"/>
          <w:sz w:val="22"/>
          <w:szCs w:val="22"/>
        </w:rPr>
        <w:t>288.703(4</w:t>
      </w:r>
      <w:r w:rsidR="00761672" w:rsidRPr="00690CAE">
        <w:rPr>
          <w:rFonts w:ascii="Arial" w:hAnsi="Arial" w:cs="Arial"/>
          <w:sz w:val="22"/>
          <w:szCs w:val="22"/>
        </w:rPr>
        <w:t>)</w:t>
      </w:r>
      <w:r w:rsidR="00953400" w:rsidRPr="00690CAE">
        <w:rPr>
          <w:rFonts w:ascii="Arial" w:hAnsi="Arial" w:cs="Arial"/>
          <w:sz w:val="22"/>
          <w:szCs w:val="22"/>
        </w:rPr>
        <w:t>, Florida Statutes</w:t>
      </w:r>
      <w:r w:rsidR="00297E0B" w:rsidRPr="00690CAE">
        <w:rPr>
          <w:rFonts w:ascii="Arial" w:hAnsi="Arial" w:cs="Arial"/>
          <w:sz w:val="22"/>
          <w:szCs w:val="22"/>
        </w:rPr>
        <w:t>)</w:t>
      </w:r>
      <w:r w:rsidR="00A25EC1" w:rsidRPr="00690CAE">
        <w:rPr>
          <w:rFonts w:ascii="Arial" w:hAnsi="Arial" w:cs="Arial"/>
          <w:sz w:val="22"/>
          <w:szCs w:val="22"/>
        </w:rPr>
        <w:t>.</w:t>
      </w:r>
      <w:r w:rsidR="00A25EC1" w:rsidRPr="00690CAE">
        <w:rPr>
          <w:rFonts w:ascii="Arial" w:hAnsi="Arial" w:cs="Arial"/>
          <w:b/>
          <w:sz w:val="22"/>
          <w:szCs w:val="22"/>
        </w:rPr>
        <w:t xml:space="preserve"> </w:t>
      </w:r>
    </w:p>
    <w:p w14:paraId="2D6B0A68" w14:textId="77777777" w:rsidR="00690CAE" w:rsidRDefault="00690CAE" w:rsidP="00690CAE">
      <w:pPr>
        <w:ind w:left="720"/>
        <w:rPr>
          <w:rFonts w:ascii="Arial" w:hAnsi="Arial" w:cs="Arial"/>
          <w:b/>
          <w:sz w:val="22"/>
          <w:szCs w:val="22"/>
        </w:rPr>
      </w:pPr>
    </w:p>
    <w:p w14:paraId="5396D7C2" w14:textId="2BC1306A" w:rsidR="003B4376" w:rsidRPr="00690CAE" w:rsidRDefault="003B4376" w:rsidP="00690CAE">
      <w:pPr>
        <w:numPr>
          <w:ilvl w:val="0"/>
          <w:numId w:val="46"/>
        </w:numPr>
        <w:ind w:left="720"/>
        <w:rPr>
          <w:rFonts w:ascii="Arial" w:hAnsi="Arial" w:cs="Arial"/>
          <w:b/>
          <w:sz w:val="22"/>
          <w:szCs w:val="22"/>
        </w:rPr>
      </w:pPr>
      <w:r w:rsidRPr="00690CAE">
        <w:rPr>
          <w:rFonts w:ascii="Arial" w:hAnsi="Arial" w:cs="Arial"/>
          <w:b/>
          <w:sz w:val="22"/>
          <w:szCs w:val="22"/>
        </w:rPr>
        <w:t xml:space="preserve">Priority Health Area: </w:t>
      </w:r>
      <w:r w:rsidRPr="00690CAE">
        <w:rPr>
          <w:rFonts w:ascii="Arial" w:hAnsi="Arial" w:cs="Arial"/>
          <w:sz w:val="22"/>
          <w:szCs w:val="22"/>
        </w:rPr>
        <w:t>The nine health areas identified in the statute for concentration of the CTG grants. These include cancer, cardiovascular disease, diabetes, HIV/AIDS, adult &amp; child immunizations, maternal and infant mortality, oral health, sickle cell disease</w:t>
      </w:r>
      <w:r w:rsidR="00302418" w:rsidRPr="00690CAE">
        <w:rPr>
          <w:rFonts w:ascii="Arial" w:hAnsi="Arial" w:cs="Arial"/>
          <w:sz w:val="22"/>
          <w:szCs w:val="22"/>
        </w:rPr>
        <w:t>,</w:t>
      </w:r>
      <w:r w:rsidRPr="00690CAE">
        <w:rPr>
          <w:rFonts w:ascii="Arial" w:hAnsi="Arial" w:cs="Arial"/>
          <w:sz w:val="22"/>
          <w:szCs w:val="22"/>
        </w:rPr>
        <w:t xml:space="preserve"> and social determinants of health.</w:t>
      </w:r>
      <w:r w:rsidRPr="00690CAE">
        <w:rPr>
          <w:rFonts w:ascii="Arial" w:hAnsi="Arial" w:cs="Arial"/>
          <w:b/>
          <w:sz w:val="22"/>
          <w:szCs w:val="22"/>
        </w:rPr>
        <w:t xml:space="preserve"> </w:t>
      </w:r>
    </w:p>
    <w:p w14:paraId="4DEA905C" w14:textId="77777777" w:rsidR="00690CAE" w:rsidRDefault="00690CAE" w:rsidP="00690CAE">
      <w:pPr>
        <w:ind w:left="720"/>
        <w:rPr>
          <w:rFonts w:ascii="Arial" w:hAnsi="Arial" w:cs="Arial"/>
          <w:b/>
          <w:sz w:val="22"/>
          <w:szCs w:val="22"/>
        </w:rPr>
      </w:pPr>
    </w:p>
    <w:p w14:paraId="5F6EF56E" w14:textId="1B7AB7D1" w:rsidR="00BA767B" w:rsidRPr="00690CAE" w:rsidRDefault="00BA767B" w:rsidP="00690CAE">
      <w:pPr>
        <w:numPr>
          <w:ilvl w:val="0"/>
          <w:numId w:val="46"/>
        </w:numPr>
        <w:ind w:left="720"/>
        <w:rPr>
          <w:rFonts w:ascii="Arial" w:hAnsi="Arial" w:cs="Arial"/>
          <w:b/>
          <w:sz w:val="22"/>
          <w:szCs w:val="22"/>
        </w:rPr>
      </w:pPr>
      <w:r w:rsidRPr="00690CAE">
        <w:rPr>
          <w:rFonts w:ascii="Arial" w:hAnsi="Arial" w:cs="Arial"/>
          <w:b/>
          <w:sz w:val="22"/>
          <w:szCs w:val="22"/>
        </w:rPr>
        <w:t xml:space="preserve">Reducing Racial and Ethnic Health Disparities Closing the Gap </w:t>
      </w:r>
      <w:r w:rsidR="00953400" w:rsidRPr="00690CAE">
        <w:rPr>
          <w:rFonts w:ascii="Arial" w:hAnsi="Arial" w:cs="Arial"/>
          <w:b/>
          <w:sz w:val="22"/>
          <w:szCs w:val="22"/>
        </w:rPr>
        <w:t xml:space="preserve">(CTG) </w:t>
      </w:r>
      <w:r w:rsidRPr="00690CAE">
        <w:rPr>
          <w:rFonts w:ascii="Arial" w:hAnsi="Arial" w:cs="Arial"/>
          <w:b/>
          <w:sz w:val="22"/>
          <w:szCs w:val="22"/>
        </w:rPr>
        <w:t xml:space="preserve">Grant Program:  </w:t>
      </w:r>
      <w:r w:rsidRPr="00690CAE">
        <w:rPr>
          <w:rFonts w:ascii="Arial" w:hAnsi="Arial" w:cs="Arial"/>
          <w:sz w:val="22"/>
          <w:szCs w:val="22"/>
        </w:rPr>
        <w:t>Program promoting coordinated efforts to reduce and ultimately eliminate racial and ethnic health disparities in Florida.</w:t>
      </w:r>
    </w:p>
    <w:p w14:paraId="6F691126" w14:textId="77777777" w:rsidR="00690CAE" w:rsidRDefault="00690CAE" w:rsidP="00690CAE">
      <w:pPr>
        <w:ind w:left="720"/>
        <w:rPr>
          <w:rFonts w:ascii="Arial" w:hAnsi="Arial" w:cs="Arial"/>
          <w:b/>
          <w:sz w:val="22"/>
          <w:szCs w:val="22"/>
        </w:rPr>
      </w:pPr>
    </w:p>
    <w:p w14:paraId="3ECA6796" w14:textId="2480772F" w:rsidR="00A25EC1" w:rsidRPr="00690CAE" w:rsidRDefault="00A25EC1" w:rsidP="00690CAE">
      <w:pPr>
        <w:numPr>
          <w:ilvl w:val="0"/>
          <w:numId w:val="46"/>
        </w:numPr>
        <w:ind w:left="720"/>
        <w:rPr>
          <w:rFonts w:ascii="Arial" w:hAnsi="Arial" w:cs="Arial"/>
          <w:b/>
          <w:sz w:val="22"/>
          <w:szCs w:val="22"/>
        </w:rPr>
      </w:pPr>
      <w:r w:rsidRPr="00690CAE">
        <w:rPr>
          <w:rFonts w:ascii="Arial" w:hAnsi="Arial" w:cs="Arial"/>
          <w:b/>
          <w:sz w:val="22"/>
          <w:szCs w:val="22"/>
        </w:rPr>
        <w:t xml:space="preserve">Service Area: </w:t>
      </w:r>
      <w:r w:rsidRPr="00690CAE">
        <w:rPr>
          <w:rFonts w:ascii="Arial" w:hAnsi="Arial" w:cs="Arial"/>
          <w:sz w:val="22"/>
          <w:szCs w:val="22"/>
        </w:rPr>
        <w:t xml:space="preserve">The area in which </w:t>
      </w:r>
      <w:r w:rsidR="00F02E8E" w:rsidRPr="00690CAE">
        <w:rPr>
          <w:rFonts w:ascii="Arial" w:hAnsi="Arial" w:cs="Arial"/>
          <w:sz w:val="22"/>
          <w:szCs w:val="22"/>
        </w:rPr>
        <w:t>the Applicant</w:t>
      </w:r>
      <w:r w:rsidR="00580A94" w:rsidRPr="00690CAE">
        <w:rPr>
          <w:rFonts w:ascii="Arial" w:hAnsi="Arial" w:cs="Arial"/>
          <w:sz w:val="22"/>
          <w:szCs w:val="22"/>
        </w:rPr>
        <w:t>’s</w:t>
      </w:r>
      <w:r w:rsidR="00F02E8E" w:rsidRPr="00690CAE">
        <w:rPr>
          <w:rFonts w:ascii="Arial" w:hAnsi="Arial" w:cs="Arial"/>
          <w:sz w:val="22"/>
          <w:szCs w:val="22"/>
        </w:rPr>
        <w:t xml:space="preserve"> </w:t>
      </w:r>
      <w:r w:rsidRPr="00690CAE">
        <w:rPr>
          <w:rFonts w:ascii="Arial" w:hAnsi="Arial" w:cs="Arial"/>
          <w:sz w:val="22"/>
          <w:szCs w:val="22"/>
        </w:rPr>
        <w:t>services will be made available.</w:t>
      </w:r>
    </w:p>
    <w:p w14:paraId="39E21EF3" w14:textId="77777777" w:rsidR="00690CAE" w:rsidRPr="00690CAE" w:rsidRDefault="00690CAE" w:rsidP="00690CAE">
      <w:pPr>
        <w:ind w:left="720"/>
        <w:rPr>
          <w:rFonts w:ascii="Arial" w:hAnsi="Arial" w:cs="Arial"/>
          <w:sz w:val="22"/>
          <w:szCs w:val="22"/>
        </w:rPr>
      </w:pPr>
    </w:p>
    <w:p w14:paraId="75F4AB2C" w14:textId="6F1CAB3C" w:rsidR="00A25EC1" w:rsidRPr="00690CAE" w:rsidRDefault="00A25EC1" w:rsidP="00690CAE">
      <w:pPr>
        <w:numPr>
          <w:ilvl w:val="0"/>
          <w:numId w:val="46"/>
        </w:numPr>
        <w:ind w:left="720"/>
        <w:rPr>
          <w:rFonts w:ascii="Arial" w:hAnsi="Arial" w:cs="Arial"/>
          <w:sz w:val="22"/>
          <w:szCs w:val="22"/>
        </w:rPr>
      </w:pPr>
      <w:r w:rsidRPr="00690CAE">
        <w:rPr>
          <w:rFonts w:ascii="Arial" w:hAnsi="Arial" w:cs="Arial"/>
          <w:b/>
          <w:sz w:val="22"/>
          <w:szCs w:val="22"/>
        </w:rPr>
        <w:t xml:space="preserve">Social Determinants of Health: </w:t>
      </w:r>
      <w:r w:rsidRPr="00690CAE">
        <w:rPr>
          <w:rFonts w:ascii="Arial" w:hAnsi="Arial" w:cs="Arial"/>
          <w:sz w:val="22"/>
          <w:szCs w:val="22"/>
        </w:rPr>
        <w:t>“The Social Determinants of Health are the conditions in which people are born, grow, live, work and age, and the systems put in place to deal with illness. These circumstances are in turn shaped by a wider set of forces, including the physical environment, economics, social policies, resources, and politics.”</w:t>
      </w:r>
      <w:r w:rsidRPr="00690CAE">
        <w:rPr>
          <w:rStyle w:val="EndnoteReference"/>
          <w:rFonts w:ascii="Arial" w:eastAsia="Calibri" w:hAnsi="Arial" w:cs="Arial"/>
          <w:b/>
          <w:sz w:val="22"/>
          <w:szCs w:val="22"/>
        </w:rPr>
        <w:endnoteReference w:id="7"/>
      </w:r>
    </w:p>
    <w:p w14:paraId="66A74D58" w14:textId="77777777" w:rsidR="00690CAE" w:rsidRDefault="00690CAE" w:rsidP="00690CAE">
      <w:pPr>
        <w:ind w:left="720"/>
        <w:rPr>
          <w:rFonts w:ascii="Arial" w:hAnsi="Arial" w:cs="Arial"/>
          <w:b/>
          <w:sz w:val="22"/>
          <w:szCs w:val="22"/>
        </w:rPr>
      </w:pPr>
    </w:p>
    <w:p w14:paraId="4657B457" w14:textId="1F504D04" w:rsidR="00A25EC1" w:rsidRPr="00690CAE" w:rsidRDefault="00A25EC1" w:rsidP="00690CAE">
      <w:pPr>
        <w:numPr>
          <w:ilvl w:val="0"/>
          <w:numId w:val="46"/>
        </w:numPr>
        <w:ind w:left="720"/>
        <w:rPr>
          <w:rFonts w:ascii="Arial" w:hAnsi="Arial" w:cs="Arial"/>
          <w:b/>
          <w:sz w:val="22"/>
          <w:szCs w:val="22"/>
        </w:rPr>
      </w:pPr>
      <w:r w:rsidRPr="00690CAE">
        <w:rPr>
          <w:rFonts w:ascii="Arial" w:hAnsi="Arial" w:cs="Arial"/>
          <w:b/>
          <w:sz w:val="22"/>
          <w:szCs w:val="22"/>
        </w:rPr>
        <w:t>Socioeconomic Status:</w:t>
      </w:r>
      <w:r w:rsidRPr="00690CAE">
        <w:rPr>
          <w:rFonts w:ascii="Arial" w:hAnsi="Arial" w:cs="Arial"/>
          <w:sz w:val="22"/>
          <w:szCs w:val="22"/>
        </w:rPr>
        <w:t xml:space="preserve"> Socioeconomic status is a measure of the relative influence wielded by an individual, family, or group as a result of their income, education, and occupation. Socioeconomic status is linked to a wide range of health problems, including low birth weight, cardiovascular disease, hypertension, arthritis, diabetes, and cancer.</w:t>
      </w:r>
      <w:r w:rsidRPr="00690CAE">
        <w:rPr>
          <w:rStyle w:val="EndnoteReference"/>
          <w:rFonts w:ascii="Arial" w:eastAsia="Calibri" w:hAnsi="Arial" w:cs="Arial"/>
          <w:b/>
          <w:sz w:val="22"/>
          <w:szCs w:val="22"/>
        </w:rPr>
        <w:endnoteReference w:id="8"/>
      </w:r>
    </w:p>
    <w:p w14:paraId="5553B14D" w14:textId="77777777" w:rsidR="00690CAE" w:rsidRPr="00690CAE" w:rsidRDefault="00690CAE" w:rsidP="00690CAE">
      <w:pPr>
        <w:ind w:left="720"/>
        <w:rPr>
          <w:rFonts w:ascii="Arial" w:hAnsi="Arial" w:cs="Arial"/>
          <w:sz w:val="22"/>
          <w:szCs w:val="22"/>
        </w:rPr>
      </w:pPr>
    </w:p>
    <w:p w14:paraId="2DAE431A" w14:textId="2501799C" w:rsidR="00A25EC1" w:rsidRDefault="00A25EC1" w:rsidP="00690CAE">
      <w:pPr>
        <w:numPr>
          <w:ilvl w:val="0"/>
          <w:numId w:val="46"/>
        </w:numPr>
        <w:ind w:left="720"/>
        <w:rPr>
          <w:rFonts w:ascii="Arial" w:hAnsi="Arial" w:cs="Arial"/>
          <w:sz w:val="22"/>
          <w:szCs w:val="22"/>
        </w:rPr>
      </w:pPr>
      <w:r w:rsidRPr="00690CAE">
        <w:rPr>
          <w:rFonts w:ascii="Arial" w:hAnsi="Arial" w:cs="Arial"/>
          <w:b/>
          <w:sz w:val="22"/>
          <w:szCs w:val="22"/>
        </w:rPr>
        <w:t xml:space="preserve">Underinsured Populations: </w:t>
      </w:r>
      <w:r w:rsidRPr="00690CAE">
        <w:rPr>
          <w:rFonts w:ascii="Arial" w:hAnsi="Arial" w:cs="Arial"/>
          <w:sz w:val="22"/>
          <w:szCs w:val="22"/>
        </w:rPr>
        <w:t>The underinsured have health insurance but face significant cost sharing or limits on benefits that may affect its usefulness in accessing or paying for needed health services.</w:t>
      </w:r>
      <w:r w:rsidRPr="00690CAE">
        <w:rPr>
          <w:rStyle w:val="EndnoteReference"/>
          <w:rFonts w:ascii="Arial" w:eastAsia="Calibri" w:hAnsi="Arial" w:cs="Arial"/>
          <w:b/>
          <w:sz w:val="22"/>
          <w:szCs w:val="22"/>
        </w:rPr>
        <w:endnoteReference w:id="9"/>
      </w:r>
    </w:p>
    <w:p w14:paraId="44A321B9" w14:textId="77777777" w:rsidR="00690CAE" w:rsidRPr="00690CAE" w:rsidRDefault="00690CAE" w:rsidP="00690CAE">
      <w:pPr>
        <w:ind w:left="720"/>
        <w:rPr>
          <w:rFonts w:ascii="Arial" w:hAnsi="Arial" w:cs="Arial"/>
          <w:sz w:val="22"/>
          <w:szCs w:val="22"/>
        </w:rPr>
      </w:pPr>
    </w:p>
    <w:p w14:paraId="04D76275" w14:textId="5B74D1B3" w:rsidR="00ED313C" w:rsidRPr="00690CAE" w:rsidRDefault="00784AD0" w:rsidP="00690CAE">
      <w:pPr>
        <w:numPr>
          <w:ilvl w:val="0"/>
          <w:numId w:val="46"/>
        </w:numPr>
        <w:ind w:left="720"/>
        <w:rPr>
          <w:rFonts w:ascii="Arial" w:hAnsi="Arial" w:cs="Arial"/>
          <w:sz w:val="22"/>
          <w:szCs w:val="22"/>
        </w:rPr>
      </w:pPr>
      <w:r w:rsidRPr="00690CAE">
        <w:rPr>
          <w:rFonts w:ascii="Arial" w:hAnsi="Arial" w:cs="Arial"/>
          <w:b/>
          <w:sz w:val="22"/>
          <w:szCs w:val="22"/>
        </w:rPr>
        <w:t>Vulnerable Populations</w:t>
      </w:r>
      <w:r w:rsidRPr="00690CAE">
        <w:rPr>
          <w:rFonts w:ascii="Arial" w:hAnsi="Arial" w:cs="Arial"/>
          <w:sz w:val="22"/>
          <w:szCs w:val="22"/>
        </w:rPr>
        <w:t>: Populations who are at greater risk of experiencing poor health outcomes due to social and economic factors such as place of residence, income, current health status, age, race/ethnicity and distribu</w:t>
      </w:r>
      <w:r w:rsidR="00F7572D" w:rsidRPr="00690CAE">
        <w:rPr>
          <w:rFonts w:ascii="Arial" w:hAnsi="Arial" w:cs="Arial"/>
          <w:sz w:val="22"/>
          <w:szCs w:val="22"/>
        </w:rPr>
        <w:t>tion of wealth and resources.</w:t>
      </w:r>
    </w:p>
    <w:p w14:paraId="5E118511" w14:textId="77777777" w:rsidR="00521BB5" w:rsidRPr="00690CAE" w:rsidRDefault="00521BB5" w:rsidP="00B91CBF">
      <w:pPr>
        <w:jc w:val="both"/>
        <w:rPr>
          <w:rFonts w:ascii="Arial" w:hAnsi="Arial" w:cs="Arial"/>
          <w:b/>
          <w:color w:val="000000"/>
          <w:sz w:val="22"/>
          <w:szCs w:val="22"/>
        </w:rPr>
      </w:pPr>
    </w:p>
    <w:p w14:paraId="612AB55D" w14:textId="77777777" w:rsidR="00521BB5" w:rsidRPr="00690CAE" w:rsidRDefault="00521BB5" w:rsidP="00B91CBF">
      <w:pPr>
        <w:spacing w:before="120" w:after="30"/>
        <w:jc w:val="both"/>
        <w:rPr>
          <w:rFonts w:ascii="Arial" w:hAnsi="Arial" w:cs="Arial"/>
          <w:b/>
          <w:sz w:val="22"/>
          <w:szCs w:val="22"/>
        </w:rPr>
      </w:pPr>
    </w:p>
    <w:p w14:paraId="3E7CA8F8" w14:textId="77777777" w:rsidR="004E62A3" w:rsidRPr="00690CAE" w:rsidRDefault="004E62A3" w:rsidP="00B91CBF">
      <w:pPr>
        <w:spacing w:before="120"/>
        <w:ind w:left="720"/>
        <w:jc w:val="both"/>
        <w:rPr>
          <w:rFonts w:ascii="Arial" w:hAnsi="Arial" w:cs="Arial"/>
          <w:sz w:val="22"/>
          <w:szCs w:val="22"/>
        </w:rPr>
      </w:pPr>
    </w:p>
    <w:p w14:paraId="4F6B196B" w14:textId="6BD0EB25" w:rsidR="00AC3B95" w:rsidRDefault="00AC3B95" w:rsidP="00B91CBF">
      <w:pPr>
        <w:spacing w:before="120"/>
        <w:ind w:left="720"/>
        <w:jc w:val="center"/>
        <w:rPr>
          <w:rFonts w:ascii="Arial" w:hAnsi="Arial" w:cs="Arial"/>
          <w:b/>
          <w:sz w:val="22"/>
          <w:szCs w:val="22"/>
        </w:rPr>
      </w:pPr>
      <w:r w:rsidRPr="00690CAE">
        <w:rPr>
          <w:rFonts w:ascii="Arial" w:hAnsi="Arial" w:cs="Arial"/>
          <w:sz w:val="22"/>
          <w:szCs w:val="22"/>
        </w:rPr>
        <w:br w:type="page"/>
      </w:r>
      <w:r w:rsidRPr="00690CAE">
        <w:rPr>
          <w:rFonts w:ascii="Arial" w:hAnsi="Arial" w:cs="Arial"/>
          <w:b/>
          <w:sz w:val="22"/>
          <w:szCs w:val="22"/>
        </w:rPr>
        <w:lastRenderedPageBreak/>
        <w:t xml:space="preserve">SECTION 1.0 </w:t>
      </w:r>
      <w:r w:rsidR="00FD5A73" w:rsidRPr="00690CAE">
        <w:rPr>
          <w:rFonts w:ascii="Arial" w:hAnsi="Arial" w:cs="Arial"/>
          <w:b/>
          <w:sz w:val="22"/>
          <w:szCs w:val="22"/>
        </w:rPr>
        <w:t>PROGRAM OVERVIEW</w:t>
      </w:r>
    </w:p>
    <w:p w14:paraId="48D9EA0B" w14:textId="77777777" w:rsidR="0077468D" w:rsidRPr="00690CAE" w:rsidRDefault="0077468D" w:rsidP="00B91CBF">
      <w:pPr>
        <w:spacing w:before="120"/>
        <w:ind w:left="720"/>
        <w:jc w:val="center"/>
        <w:rPr>
          <w:rFonts w:ascii="Arial" w:hAnsi="Arial" w:cs="Arial"/>
          <w:b/>
          <w:sz w:val="22"/>
          <w:szCs w:val="22"/>
        </w:rPr>
      </w:pPr>
    </w:p>
    <w:p w14:paraId="5ABB0A37" w14:textId="77777777" w:rsidR="00AC3B95" w:rsidRPr="00690CAE" w:rsidRDefault="00AC3B95" w:rsidP="00690CAE">
      <w:pPr>
        <w:pStyle w:val="Heading2"/>
        <w:numPr>
          <w:ilvl w:val="1"/>
          <w:numId w:val="47"/>
        </w:numPr>
        <w:spacing w:before="0" w:after="0"/>
        <w:rPr>
          <w:i w:val="0"/>
          <w:sz w:val="22"/>
          <w:szCs w:val="22"/>
          <w:u w:val="single"/>
        </w:rPr>
      </w:pPr>
      <w:r w:rsidRPr="00690CAE">
        <w:rPr>
          <w:i w:val="0"/>
          <w:sz w:val="22"/>
          <w:szCs w:val="22"/>
          <w:u w:val="single"/>
        </w:rPr>
        <w:t xml:space="preserve">Overview of </w:t>
      </w:r>
      <w:r w:rsidR="001A7809" w:rsidRPr="00690CAE">
        <w:rPr>
          <w:i w:val="0"/>
          <w:sz w:val="22"/>
          <w:szCs w:val="22"/>
          <w:u w:val="single"/>
        </w:rPr>
        <w:t>CTG</w:t>
      </w:r>
    </w:p>
    <w:p w14:paraId="5483D2D8" w14:textId="77777777" w:rsidR="00E56C3E" w:rsidRPr="00690CAE" w:rsidRDefault="00E56C3E" w:rsidP="00690CAE">
      <w:pPr>
        <w:rPr>
          <w:rFonts w:ascii="Arial" w:hAnsi="Arial" w:cs="Arial"/>
          <w:sz w:val="22"/>
          <w:szCs w:val="22"/>
        </w:rPr>
      </w:pPr>
    </w:p>
    <w:p w14:paraId="603C93C4" w14:textId="77777777" w:rsidR="00D617A2" w:rsidRPr="00690CAE" w:rsidRDefault="00AC3B95" w:rsidP="00690CAE">
      <w:pPr>
        <w:ind w:left="720"/>
        <w:rPr>
          <w:rFonts w:ascii="Arial" w:hAnsi="Arial" w:cs="Arial"/>
          <w:sz w:val="22"/>
          <w:szCs w:val="22"/>
        </w:rPr>
      </w:pPr>
      <w:r w:rsidRPr="00690CAE">
        <w:rPr>
          <w:rFonts w:ascii="Arial" w:hAnsi="Arial" w:cs="Arial"/>
          <w:sz w:val="22"/>
          <w:szCs w:val="22"/>
        </w:rPr>
        <w:t xml:space="preserve">The Reducing Racial and Ethnic Health Disparities: Closing the Gap grant program promotes coordinated efforts to reduce and ultimately eliminate racial and ethnic health disparities in Florida.  </w:t>
      </w:r>
      <w:r w:rsidR="0016385D" w:rsidRPr="00690CAE">
        <w:rPr>
          <w:rFonts w:ascii="Arial" w:hAnsi="Arial" w:cs="Arial"/>
          <w:sz w:val="22"/>
          <w:szCs w:val="22"/>
        </w:rPr>
        <w:t xml:space="preserve">The CTG program provides </w:t>
      </w:r>
      <w:r w:rsidR="00325C86" w:rsidRPr="00690CAE">
        <w:rPr>
          <w:rFonts w:ascii="Arial" w:hAnsi="Arial" w:cs="Arial"/>
          <w:sz w:val="22"/>
          <w:szCs w:val="22"/>
        </w:rPr>
        <w:t xml:space="preserve">grants to stimulate the development of community-based and neighborhood-based projects that will improve the health outcomes of Florida’s racial and ethnic populations </w:t>
      </w:r>
      <w:r w:rsidR="0016385D" w:rsidRPr="00690CAE">
        <w:rPr>
          <w:rFonts w:ascii="Arial" w:hAnsi="Arial" w:cs="Arial"/>
          <w:sz w:val="22"/>
          <w:szCs w:val="22"/>
        </w:rPr>
        <w:t xml:space="preserve">within Florida counties and Front Porch Florida Communities. Further, the CTG program aims to </w:t>
      </w:r>
      <w:r w:rsidR="00870A78" w:rsidRPr="00690CAE">
        <w:rPr>
          <w:rFonts w:ascii="Arial" w:hAnsi="Arial" w:cs="Arial"/>
          <w:sz w:val="22"/>
          <w:szCs w:val="22"/>
        </w:rPr>
        <w:t xml:space="preserve">foster the development of coordinated, collaborative, and broad-based participation by entities, </w:t>
      </w:r>
      <w:r w:rsidR="00325C86" w:rsidRPr="00690CAE">
        <w:rPr>
          <w:rFonts w:ascii="Arial" w:hAnsi="Arial" w:cs="Arial"/>
          <w:sz w:val="22"/>
          <w:szCs w:val="22"/>
        </w:rPr>
        <w:t xml:space="preserve">either public and private, </w:t>
      </w:r>
      <w:r w:rsidR="00870A78" w:rsidRPr="00690CAE">
        <w:rPr>
          <w:rFonts w:ascii="Arial" w:hAnsi="Arial" w:cs="Arial"/>
          <w:sz w:val="22"/>
          <w:szCs w:val="22"/>
        </w:rPr>
        <w:t>and faith-based organizations.</w:t>
      </w:r>
      <w:r w:rsidR="00D617A2" w:rsidRPr="00690CAE">
        <w:rPr>
          <w:rFonts w:ascii="Arial" w:hAnsi="Arial" w:cs="Arial"/>
          <w:sz w:val="22"/>
          <w:szCs w:val="22"/>
        </w:rPr>
        <w:t xml:space="preserve"> </w:t>
      </w:r>
    </w:p>
    <w:p w14:paraId="0EFDA43E" w14:textId="77777777" w:rsidR="00DE1D60" w:rsidRPr="00690CAE" w:rsidRDefault="00DE1D60" w:rsidP="00690CAE">
      <w:pPr>
        <w:ind w:left="360"/>
        <w:rPr>
          <w:rFonts w:ascii="Arial" w:hAnsi="Arial" w:cs="Arial"/>
          <w:sz w:val="22"/>
          <w:szCs w:val="22"/>
        </w:rPr>
      </w:pPr>
    </w:p>
    <w:p w14:paraId="3392906D" w14:textId="776D48AD" w:rsidR="001A7809" w:rsidRPr="00690CAE" w:rsidRDefault="001A7809" w:rsidP="00690CAE">
      <w:pPr>
        <w:ind w:firstLine="720"/>
        <w:rPr>
          <w:rFonts w:ascii="Arial" w:hAnsi="Arial" w:cs="Arial"/>
          <w:b/>
          <w:sz w:val="22"/>
          <w:szCs w:val="22"/>
        </w:rPr>
      </w:pPr>
      <w:r w:rsidRPr="00690CAE">
        <w:rPr>
          <w:rFonts w:ascii="Arial" w:hAnsi="Arial" w:cs="Arial"/>
          <w:b/>
          <w:sz w:val="22"/>
          <w:szCs w:val="22"/>
        </w:rPr>
        <w:t xml:space="preserve">CTG </w:t>
      </w:r>
      <w:r w:rsidR="00CC430D" w:rsidRPr="00690CAE">
        <w:rPr>
          <w:rFonts w:ascii="Arial" w:hAnsi="Arial" w:cs="Arial"/>
          <w:b/>
          <w:sz w:val="22"/>
          <w:szCs w:val="22"/>
        </w:rPr>
        <w:t xml:space="preserve">funding will be allocated to the below </w:t>
      </w:r>
      <w:r w:rsidRPr="00690CAE">
        <w:rPr>
          <w:rFonts w:ascii="Arial" w:hAnsi="Arial" w:cs="Arial"/>
          <w:b/>
          <w:sz w:val="22"/>
          <w:szCs w:val="22"/>
        </w:rPr>
        <w:t xml:space="preserve">Priority </w:t>
      </w:r>
      <w:r w:rsidR="003B4376" w:rsidRPr="00690CAE">
        <w:rPr>
          <w:rFonts w:ascii="Arial" w:hAnsi="Arial" w:cs="Arial"/>
          <w:b/>
          <w:sz w:val="22"/>
          <w:szCs w:val="22"/>
        </w:rPr>
        <w:t xml:space="preserve">Health </w:t>
      </w:r>
      <w:r w:rsidRPr="00690CAE">
        <w:rPr>
          <w:rFonts w:ascii="Arial" w:hAnsi="Arial" w:cs="Arial"/>
          <w:b/>
          <w:sz w:val="22"/>
          <w:szCs w:val="22"/>
        </w:rPr>
        <w:t>Areas</w:t>
      </w:r>
      <w:r w:rsidR="00CC430D" w:rsidRPr="00690CAE">
        <w:rPr>
          <w:rFonts w:ascii="Arial" w:hAnsi="Arial" w:cs="Arial"/>
          <w:b/>
          <w:sz w:val="22"/>
          <w:szCs w:val="22"/>
        </w:rPr>
        <w:t>:</w:t>
      </w:r>
    </w:p>
    <w:p w14:paraId="368A0C0F" w14:textId="77777777" w:rsidR="00F728E3" w:rsidRPr="00690CAE" w:rsidRDefault="00F728E3" w:rsidP="00690CAE">
      <w:pPr>
        <w:ind w:firstLine="720"/>
        <w:rPr>
          <w:rFonts w:ascii="Arial" w:hAnsi="Arial" w:cs="Arial"/>
          <w:b/>
          <w:sz w:val="22"/>
          <w:szCs w:val="22"/>
        </w:rPr>
      </w:pPr>
    </w:p>
    <w:p w14:paraId="18BB7E64" w14:textId="77777777" w:rsidR="001A7809" w:rsidRPr="00690CAE" w:rsidRDefault="001A7809" w:rsidP="00690CAE">
      <w:pPr>
        <w:numPr>
          <w:ilvl w:val="0"/>
          <w:numId w:val="45"/>
        </w:numPr>
        <w:ind w:left="990"/>
        <w:rPr>
          <w:rFonts w:ascii="Arial" w:hAnsi="Arial" w:cs="Arial"/>
          <w:sz w:val="22"/>
          <w:szCs w:val="22"/>
        </w:rPr>
      </w:pPr>
      <w:r w:rsidRPr="00690CAE">
        <w:rPr>
          <w:rFonts w:ascii="Arial" w:hAnsi="Arial" w:cs="Arial"/>
          <w:sz w:val="22"/>
          <w:szCs w:val="22"/>
        </w:rPr>
        <w:t>Cancer</w:t>
      </w:r>
    </w:p>
    <w:p w14:paraId="6BEC7F2B" w14:textId="77777777" w:rsidR="001A7809" w:rsidRPr="00690CAE" w:rsidRDefault="001A7809" w:rsidP="00690CAE">
      <w:pPr>
        <w:numPr>
          <w:ilvl w:val="0"/>
          <w:numId w:val="45"/>
        </w:numPr>
        <w:ind w:left="990"/>
        <w:rPr>
          <w:rFonts w:ascii="Arial" w:hAnsi="Arial" w:cs="Arial"/>
          <w:sz w:val="22"/>
          <w:szCs w:val="22"/>
        </w:rPr>
      </w:pPr>
      <w:r w:rsidRPr="00690CAE">
        <w:rPr>
          <w:rFonts w:ascii="Arial" w:hAnsi="Arial" w:cs="Arial"/>
          <w:sz w:val="22"/>
          <w:szCs w:val="22"/>
        </w:rPr>
        <w:t>Cardiovascular disease</w:t>
      </w:r>
    </w:p>
    <w:p w14:paraId="6AD78157" w14:textId="77777777" w:rsidR="001A7809" w:rsidRPr="00690CAE" w:rsidRDefault="001A7809" w:rsidP="00690CAE">
      <w:pPr>
        <w:numPr>
          <w:ilvl w:val="0"/>
          <w:numId w:val="45"/>
        </w:numPr>
        <w:ind w:left="990"/>
        <w:rPr>
          <w:rFonts w:ascii="Arial" w:hAnsi="Arial" w:cs="Arial"/>
          <w:sz w:val="22"/>
          <w:szCs w:val="22"/>
        </w:rPr>
      </w:pPr>
      <w:r w:rsidRPr="00690CAE">
        <w:rPr>
          <w:rFonts w:ascii="Arial" w:hAnsi="Arial" w:cs="Arial"/>
          <w:sz w:val="22"/>
          <w:szCs w:val="22"/>
        </w:rPr>
        <w:t>Diabetes</w:t>
      </w:r>
    </w:p>
    <w:p w14:paraId="6889D606" w14:textId="77777777" w:rsidR="001A7809" w:rsidRPr="00690CAE" w:rsidRDefault="001A7809" w:rsidP="00690CAE">
      <w:pPr>
        <w:numPr>
          <w:ilvl w:val="0"/>
          <w:numId w:val="45"/>
        </w:numPr>
        <w:ind w:left="990"/>
        <w:rPr>
          <w:rFonts w:ascii="Arial" w:hAnsi="Arial" w:cs="Arial"/>
          <w:sz w:val="22"/>
          <w:szCs w:val="22"/>
        </w:rPr>
      </w:pPr>
      <w:r w:rsidRPr="00690CAE">
        <w:rPr>
          <w:rFonts w:ascii="Arial" w:hAnsi="Arial" w:cs="Arial"/>
          <w:sz w:val="22"/>
          <w:szCs w:val="22"/>
        </w:rPr>
        <w:t>Adult and Child Immunizations</w:t>
      </w:r>
    </w:p>
    <w:p w14:paraId="0AE481EB" w14:textId="77777777" w:rsidR="001A7809" w:rsidRPr="00690CAE" w:rsidRDefault="001A7809" w:rsidP="00690CAE">
      <w:pPr>
        <w:numPr>
          <w:ilvl w:val="0"/>
          <w:numId w:val="45"/>
        </w:numPr>
        <w:ind w:left="990"/>
        <w:rPr>
          <w:rFonts w:ascii="Arial" w:hAnsi="Arial" w:cs="Arial"/>
          <w:sz w:val="22"/>
          <w:szCs w:val="22"/>
        </w:rPr>
      </w:pPr>
      <w:r w:rsidRPr="00690CAE">
        <w:rPr>
          <w:rFonts w:ascii="Arial" w:hAnsi="Arial" w:cs="Arial"/>
          <w:sz w:val="22"/>
          <w:szCs w:val="22"/>
        </w:rPr>
        <w:t>HIV/AIDS</w:t>
      </w:r>
    </w:p>
    <w:p w14:paraId="7B58D0C3" w14:textId="77777777" w:rsidR="001A7809" w:rsidRPr="00690CAE" w:rsidRDefault="001A7809" w:rsidP="00690CAE">
      <w:pPr>
        <w:numPr>
          <w:ilvl w:val="0"/>
          <w:numId w:val="45"/>
        </w:numPr>
        <w:ind w:left="990"/>
        <w:rPr>
          <w:rFonts w:ascii="Arial" w:hAnsi="Arial" w:cs="Arial"/>
          <w:sz w:val="22"/>
          <w:szCs w:val="22"/>
        </w:rPr>
      </w:pPr>
      <w:r w:rsidRPr="00690CAE">
        <w:rPr>
          <w:rFonts w:ascii="Arial" w:hAnsi="Arial" w:cs="Arial"/>
          <w:sz w:val="22"/>
          <w:szCs w:val="22"/>
        </w:rPr>
        <w:t>Maternal and Infant Mortality</w:t>
      </w:r>
    </w:p>
    <w:p w14:paraId="194DB21E" w14:textId="77777777" w:rsidR="001A7809" w:rsidRPr="00690CAE" w:rsidRDefault="001A7809" w:rsidP="00690CAE">
      <w:pPr>
        <w:numPr>
          <w:ilvl w:val="0"/>
          <w:numId w:val="45"/>
        </w:numPr>
        <w:ind w:left="990"/>
        <w:rPr>
          <w:rFonts w:ascii="Arial" w:hAnsi="Arial" w:cs="Arial"/>
          <w:sz w:val="22"/>
          <w:szCs w:val="22"/>
        </w:rPr>
      </w:pPr>
      <w:r w:rsidRPr="00690CAE">
        <w:rPr>
          <w:rFonts w:ascii="Arial" w:hAnsi="Arial" w:cs="Arial"/>
          <w:sz w:val="22"/>
          <w:szCs w:val="22"/>
        </w:rPr>
        <w:t>Oral Healthcare</w:t>
      </w:r>
    </w:p>
    <w:p w14:paraId="54B6E451" w14:textId="77777777" w:rsidR="001A7809" w:rsidRPr="00690CAE" w:rsidRDefault="001A7809" w:rsidP="00690CAE">
      <w:pPr>
        <w:numPr>
          <w:ilvl w:val="0"/>
          <w:numId w:val="45"/>
        </w:numPr>
        <w:ind w:left="990"/>
        <w:rPr>
          <w:rFonts w:ascii="Arial" w:hAnsi="Arial" w:cs="Arial"/>
          <w:sz w:val="22"/>
          <w:szCs w:val="22"/>
        </w:rPr>
      </w:pPr>
      <w:r w:rsidRPr="00690CAE">
        <w:rPr>
          <w:rFonts w:ascii="Arial" w:hAnsi="Arial" w:cs="Arial"/>
          <w:sz w:val="22"/>
          <w:szCs w:val="22"/>
        </w:rPr>
        <w:t>Sickle Cell Disease</w:t>
      </w:r>
    </w:p>
    <w:p w14:paraId="0761D2D8" w14:textId="77777777" w:rsidR="001A7809" w:rsidRPr="00690CAE" w:rsidRDefault="001A7809" w:rsidP="00690CAE">
      <w:pPr>
        <w:numPr>
          <w:ilvl w:val="0"/>
          <w:numId w:val="45"/>
        </w:numPr>
        <w:ind w:left="990"/>
        <w:rPr>
          <w:rFonts w:ascii="Arial" w:hAnsi="Arial" w:cs="Arial"/>
          <w:sz w:val="22"/>
          <w:szCs w:val="22"/>
        </w:rPr>
      </w:pPr>
      <w:r w:rsidRPr="00690CAE">
        <w:rPr>
          <w:rFonts w:ascii="Arial" w:hAnsi="Arial" w:cs="Arial"/>
          <w:sz w:val="22"/>
          <w:szCs w:val="22"/>
        </w:rPr>
        <w:t>Social Determinant of Health</w:t>
      </w:r>
    </w:p>
    <w:p w14:paraId="4EE24CA9" w14:textId="77777777" w:rsidR="00DE1D60" w:rsidRPr="00690CAE" w:rsidRDefault="00DE1D60" w:rsidP="00690CAE">
      <w:pPr>
        <w:rPr>
          <w:rFonts w:ascii="Arial" w:hAnsi="Arial" w:cs="Arial"/>
          <w:sz w:val="22"/>
          <w:szCs w:val="22"/>
        </w:rPr>
      </w:pPr>
    </w:p>
    <w:p w14:paraId="5AA3BEF8" w14:textId="77777777" w:rsidR="0016564B" w:rsidRPr="00690CAE" w:rsidRDefault="0016564B" w:rsidP="00690CAE">
      <w:pPr>
        <w:numPr>
          <w:ilvl w:val="1"/>
          <w:numId w:val="47"/>
        </w:numPr>
        <w:autoSpaceDE w:val="0"/>
        <w:autoSpaceDN w:val="0"/>
        <w:adjustRightInd w:val="0"/>
        <w:rPr>
          <w:rFonts w:ascii="Arial" w:hAnsi="Arial" w:cs="Arial"/>
          <w:b/>
          <w:sz w:val="22"/>
          <w:szCs w:val="22"/>
          <w:u w:val="single"/>
        </w:rPr>
      </w:pPr>
      <w:r w:rsidRPr="00690CAE">
        <w:rPr>
          <w:rFonts w:ascii="Arial" w:hAnsi="Arial" w:cs="Arial"/>
          <w:b/>
          <w:sz w:val="22"/>
          <w:szCs w:val="22"/>
          <w:u w:val="single"/>
        </w:rPr>
        <w:t>Program Authority</w:t>
      </w:r>
    </w:p>
    <w:p w14:paraId="56E2062F" w14:textId="77777777" w:rsidR="00E56C3E" w:rsidRPr="00690CAE" w:rsidRDefault="00E56C3E" w:rsidP="00690CAE">
      <w:pPr>
        <w:autoSpaceDE w:val="0"/>
        <w:autoSpaceDN w:val="0"/>
        <w:adjustRightInd w:val="0"/>
        <w:ind w:left="825"/>
        <w:rPr>
          <w:rFonts w:ascii="Arial" w:hAnsi="Arial" w:cs="Arial"/>
          <w:b/>
          <w:sz w:val="22"/>
          <w:szCs w:val="22"/>
          <w:u w:val="single"/>
        </w:rPr>
      </w:pPr>
    </w:p>
    <w:p w14:paraId="38142DF7" w14:textId="77777777" w:rsidR="0016564B" w:rsidRPr="00690CAE" w:rsidRDefault="00325C86" w:rsidP="00690CAE">
      <w:pPr>
        <w:autoSpaceDE w:val="0"/>
        <w:autoSpaceDN w:val="0"/>
        <w:adjustRightInd w:val="0"/>
        <w:ind w:left="360"/>
        <w:rPr>
          <w:rFonts w:ascii="Arial" w:hAnsi="Arial" w:cs="Arial"/>
          <w:b/>
          <w:sz w:val="22"/>
          <w:szCs w:val="22"/>
          <w:u w:val="single"/>
        </w:rPr>
      </w:pPr>
      <w:r w:rsidRPr="00690CAE">
        <w:rPr>
          <w:rFonts w:ascii="Arial" w:hAnsi="Arial" w:cs="Arial"/>
          <w:sz w:val="22"/>
          <w:szCs w:val="22"/>
        </w:rPr>
        <w:t>T</w:t>
      </w:r>
      <w:r w:rsidR="0016564B" w:rsidRPr="00690CAE">
        <w:rPr>
          <w:rFonts w:ascii="Arial" w:hAnsi="Arial" w:cs="Arial"/>
          <w:sz w:val="22"/>
          <w:szCs w:val="22"/>
        </w:rPr>
        <w:t xml:space="preserve">he </w:t>
      </w:r>
      <w:r w:rsidRPr="00690CAE">
        <w:rPr>
          <w:rFonts w:ascii="Arial" w:hAnsi="Arial" w:cs="Arial"/>
          <w:sz w:val="22"/>
          <w:szCs w:val="22"/>
        </w:rPr>
        <w:t>CTG</w:t>
      </w:r>
      <w:r w:rsidR="0016564B" w:rsidRPr="00690CAE">
        <w:rPr>
          <w:rFonts w:ascii="Arial" w:hAnsi="Arial" w:cs="Arial"/>
          <w:sz w:val="22"/>
          <w:szCs w:val="22"/>
        </w:rPr>
        <w:t xml:space="preserve"> grant program is authorized under </w:t>
      </w:r>
      <w:r w:rsidRPr="00690CAE">
        <w:rPr>
          <w:rFonts w:ascii="Arial" w:hAnsi="Arial" w:cs="Arial"/>
          <w:sz w:val="22"/>
          <w:szCs w:val="22"/>
        </w:rPr>
        <w:t>s</w:t>
      </w:r>
      <w:r w:rsidR="0016564B" w:rsidRPr="00690CAE">
        <w:rPr>
          <w:rFonts w:ascii="Arial" w:hAnsi="Arial" w:cs="Arial"/>
          <w:sz w:val="22"/>
          <w:szCs w:val="22"/>
        </w:rPr>
        <w:t>ections 381.7351</w:t>
      </w:r>
      <w:r w:rsidRPr="00690CAE">
        <w:rPr>
          <w:rFonts w:ascii="Arial" w:hAnsi="Arial" w:cs="Arial"/>
          <w:sz w:val="22"/>
          <w:szCs w:val="22"/>
        </w:rPr>
        <w:t xml:space="preserve"> through </w:t>
      </w:r>
      <w:r w:rsidR="0016564B" w:rsidRPr="00690CAE">
        <w:rPr>
          <w:rFonts w:ascii="Arial" w:hAnsi="Arial" w:cs="Arial"/>
          <w:sz w:val="22"/>
          <w:szCs w:val="22"/>
        </w:rPr>
        <w:t>381.7356, Florida Statutes.</w:t>
      </w:r>
    </w:p>
    <w:p w14:paraId="79341DFD" w14:textId="77777777" w:rsidR="0016564B" w:rsidRPr="00690CAE" w:rsidRDefault="0016564B" w:rsidP="00690CAE">
      <w:pPr>
        <w:autoSpaceDE w:val="0"/>
        <w:autoSpaceDN w:val="0"/>
        <w:adjustRightInd w:val="0"/>
        <w:rPr>
          <w:rFonts w:ascii="Arial" w:hAnsi="Arial" w:cs="Arial"/>
          <w:b/>
          <w:sz w:val="22"/>
          <w:szCs w:val="22"/>
          <w:u w:val="single"/>
        </w:rPr>
      </w:pPr>
    </w:p>
    <w:p w14:paraId="5F6F7B21" w14:textId="77777777" w:rsidR="00AC3B95" w:rsidRPr="00690CAE" w:rsidRDefault="00AC3B95" w:rsidP="00690CAE">
      <w:pPr>
        <w:numPr>
          <w:ilvl w:val="1"/>
          <w:numId w:val="47"/>
        </w:numPr>
        <w:autoSpaceDE w:val="0"/>
        <w:autoSpaceDN w:val="0"/>
        <w:adjustRightInd w:val="0"/>
        <w:rPr>
          <w:rFonts w:ascii="Arial" w:hAnsi="Arial" w:cs="Arial"/>
          <w:b/>
          <w:sz w:val="22"/>
          <w:szCs w:val="22"/>
          <w:u w:val="single"/>
        </w:rPr>
      </w:pPr>
      <w:r w:rsidRPr="00690CAE">
        <w:rPr>
          <w:rFonts w:ascii="Arial" w:hAnsi="Arial" w:cs="Arial"/>
          <w:b/>
          <w:sz w:val="22"/>
          <w:szCs w:val="22"/>
          <w:u w:val="single"/>
        </w:rPr>
        <w:t>Statement of Purpose</w:t>
      </w:r>
    </w:p>
    <w:p w14:paraId="52D38385" w14:textId="77777777" w:rsidR="00E56C3E" w:rsidRPr="00690CAE" w:rsidRDefault="00E56C3E" w:rsidP="00690CAE">
      <w:pPr>
        <w:autoSpaceDE w:val="0"/>
        <w:autoSpaceDN w:val="0"/>
        <w:adjustRightInd w:val="0"/>
        <w:ind w:left="825"/>
        <w:rPr>
          <w:rFonts w:ascii="Arial" w:hAnsi="Arial" w:cs="Arial"/>
          <w:b/>
          <w:sz w:val="22"/>
          <w:szCs w:val="22"/>
          <w:u w:val="single"/>
        </w:rPr>
      </w:pPr>
    </w:p>
    <w:p w14:paraId="176959B0" w14:textId="38461D67" w:rsidR="002E3C23" w:rsidRPr="00690CAE" w:rsidRDefault="0016564B" w:rsidP="00690CAE">
      <w:pPr>
        <w:pStyle w:val="ListParagraph"/>
        <w:numPr>
          <w:ilvl w:val="0"/>
          <w:numId w:val="15"/>
        </w:numPr>
        <w:rPr>
          <w:rFonts w:ascii="Arial" w:hAnsi="Arial" w:cs="Arial"/>
          <w:sz w:val="22"/>
          <w:szCs w:val="22"/>
        </w:rPr>
      </w:pPr>
      <w:r w:rsidRPr="00690CAE">
        <w:rPr>
          <w:rFonts w:ascii="Arial" w:hAnsi="Arial" w:cs="Arial"/>
          <w:sz w:val="22"/>
          <w:szCs w:val="22"/>
        </w:rPr>
        <w:t xml:space="preserve">This RFA </w:t>
      </w:r>
      <w:r w:rsidR="00AC3B95" w:rsidRPr="00690CAE">
        <w:rPr>
          <w:rFonts w:ascii="Arial" w:hAnsi="Arial" w:cs="Arial"/>
          <w:sz w:val="22"/>
          <w:szCs w:val="22"/>
        </w:rPr>
        <w:t xml:space="preserve">seeks applications from </w:t>
      </w:r>
      <w:r w:rsidR="00DE1D61" w:rsidRPr="00690CAE">
        <w:rPr>
          <w:rFonts w:ascii="Arial" w:hAnsi="Arial" w:cs="Arial"/>
          <w:sz w:val="22"/>
          <w:szCs w:val="22"/>
        </w:rPr>
        <w:t>entitie</w:t>
      </w:r>
      <w:r w:rsidR="00AC3B95" w:rsidRPr="00690CAE">
        <w:rPr>
          <w:rFonts w:ascii="Arial" w:hAnsi="Arial" w:cs="Arial"/>
          <w:sz w:val="22"/>
          <w:szCs w:val="22"/>
        </w:rPr>
        <w:t>s that will improv</w:t>
      </w:r>
      <w:r w:rsidR="001B21B8" w:rsidRPr="00690CAE">
        <w:rPr>
          <w:rFonts w:ascii="Arial" w:hAnsi="Arial" w:cs="Arial"/>
          <w:sz w:val="22"/>
          <w:szCs w:val="22"/>
        </w:rPr>
        <w:t>e</w:t>
      </w:r>
      <w:r w:rsidR="00AC3B95" w:rsidRPr="00690CAE">
        <w:rPr>
          <w:rFonts w:ascii="Arial" w:hAnsi="Arial" w:cs="Arial"/>
          <w:sz w:val="22"/>
          <w:szCs w:val="22"/>
        </w:rPr>
        <w:t xml:space="preserve"> health outcomes of </w:t>
      </w:r>
      <w:r w:rsidR="00784AD0" w:rsidRPr="00690CAE">
        <w:rPr>
          <w:rFonts w:ascii="Arial" w:hAnsi="Arial" w:cs="Arial"/>
          <w:sz w:val="22"/>
          <w:szCs w:val="22"/>
        </w:rPr>
        <w:t xml:space="preserve">minority </w:t>
      </w:r>
      <w:r w:rsidR="00AC3B95" w:rsidRPr="00690CAE">
        <w:rPr>
          <w:rFonts w:ascii="Arial" w:hAnsi="Arial" w:cs="Arial"/>
          <w:sz w:val="22"/>
          <w:szCs w:val="22"/>
        </w:rPr>
        <w:t>racial and ethnic populations</w:t>
      </w:r>
      <w:r w:rsidR="00FF1F25" w:rsidRPr="00690CAE">
        <w:rPr>
          <w:rFonts w:ascii="Arial" w:hAnsi="Arial" w:cs="Arial"/>
          <w:sz w:val="22"/>
          <w:szCs w:val="22"/>
        </w:rPr>
        <w:t xml:space="preserve"> by </w:t>
      </w:r>
      <w:r w:rsidR="00AC3B95" w:rsidRPr="00690CAE">
        <w:rPr>
          <w:rFonts w:ascii="Arial" w:hAnsi="Arial" w:cs="Arial"/>
          <w:sz w:val="22"/>
          <w:szCs w:val="22"/>
        </w:rPr>
        <w:t>pro</w:t>
      </w:r>
      <w:r w:rsidR="00FD0414" w:rsidRPr="00690CAE">
        <w:rPr>
          <w:rFonts w:ascii="Arial" w:hAnsi="Arial" w:cs="Arial"/>
          <w:sz w:val="22"/>
          <w:szCs w:val="22"/>
        </w:rPr>
        <w:t>pos</w:t>
      </w:r>
      <w:r w:rsidR="00FF1F25" w:rsidRPr="00690CAE">
        <w:rPr>
          <w:rFonts w:ascii="Arial" w:hAnsi="Arial" w:cs="Arial"/>
          <w:sz w:val="22"/>
          <w:szCs w:val="22"/>
        </w:rPr>
        <w:t>ing evidence</w:t>
      </w:r>
      <w:r w:rsidR="002748E2" w:rsidRPr="00690CAE">
        <w:rPr>
          <w:rFonts w:ascii="Arial" w:hAnsi="Arial" w:cs="Arial"/>
          <w:sz w:val="22"/>
          <w:szCs w:val="22"/>
        </w:rPr>
        <w:t>-</w:t>
      </w:r>
      <w:r w:rsidR="00FF1F25" w:rsidRPr="00690CAE">
        <w:rPr>
          <w:rFonts w:ascii="Arial" w:hAnsi="Arial" w:cs="Arial"/>
          <w:sz w:val="22"/>
          <w:szCs w:val="22"/>
        </w:rPr>
        <w:t>based</w:t>
      </w:r>
      <w:r w:rsidR="00BC5F74" w:rsidRPr="00690CAE">
        <w:rPr>
          <w:rFonts w:ascii="Arial" w:hAnsi="Arial" w:cs="Arial"/>
          <w:sz w:val="22"/>
          <w:szCs w:val="22"/>
        </w:rPr>
        <w:t xml:space="preserve"> </w:t>
      </w:r>
      <w:r w:rsidR="00A4576B" w:rsidRPr="00690CAE">
        <w:rPr>
          <w:rFonts w:ascii="Arial" w:hAnsi="Arial" w:cs="Arial"/>
          <w:sz w:val="22"/>
          <w:szCs w:val="22"/>
        </w:rPr>
        <w:t>d</w:t>
      </w:r>
      <w:r w:rsidR="00AC3B95" w:rsidRPr="00690CAE">
        <w:rPr>
          <w:rFonts w:ascii="Arial" w:hAnsi="Arial" w:cs="Arial"/>
          <w:sz w:val="22"/>
          <w:szCs w:val="22"/>
        </w:rPr>
        <w:t>isease prevention</w:t>
      </w:r>
      <w:r w:rsidR="00FF1F25" w:rsidRPr="00690CAE">
        <w:rPr>
          <w:rFonts w:ascii="Arial" w:hAnsi="Arial" w:cs="Arial"/>
          <w:sz w:val="22"/>
          <w:szCs w:val="22"/>
        </w:rPr>
        <w:t xml:space="preserve"> and intervention</w:t>
      </w:r>
      <w:r w:rsidR="00AC3B95" w:rsidRPr="00690CAE">
        <w:rPr>
          <w:rFonts w:ascii="Arial" w:hAnsi="Arial" w:cs="Arial"/>
          <w:sz w:val="22"/>
          <w:szCs w:val="22"/>
        </w:rPr>
        <w:t xml:space="preserve"> </w:t>
      </w:r>
      <w:r w:rsidR="00FD0414" w:rsidRPr="00690CAE">
        <w:rPr>
          <w:rFonts w:ascii="Arial" w:hAnsi="Arial" w:cs="Arial"/>
          <w:sz w:val="22"/>
          <w:szCs w:val="22"/>
        </w:rPr>
        <w:t>strategies</w:t>
      </w:r>
      <w:r w:rsidR="00FF1F25" w:rsidRPr="00690CAE">
        <w:rPr>
          <w:rFonts w:ascii="Arial" w:hAnsi="Arial" w:cs="Arial"/>
          <w:sz w:val="22"/>
          <w:szCs w:val="22"/>
        </w:rPr>
        <w:t>,</w:t>
      </w:r>
      <w:r w:rsidR="002748E2" w:rsidRPr="00690CAE">
        <w:rPr>
          <w:rFonts w:ascii="Arial" w:hAnsi="Arial" w:cs="Arial"/>
          <w:sz w:val="22"/>
          <w:szCs w:val="22"/>
        </w:rPr>
        <w:t xml:space="preserve"> by </w:t>
      </w:r>
      <w:r w:rsidR="001B21B8" w:rsidRPr="00690CAE">
        <w:rPr>
          <w:rFonts w:ascii="Arial" w:hAnsi="Arial" w:cs="Arial"/>
          <w:sz w:val="22"/>
          <w:szCs w:val="22"/>
        </w:rPr>
        <w:t>creat</w:t>
      </w:r>
      <w:r w:rsidR="00B154D9" w:rsidRPr="00690CAE">
        <w:rPr>
          <w:rFonts w:ascii="Arial" w:hAnsi="Arial" w:cs="Arial"/>
          <w:sz w:val="22"/>
          <w:szCs w:val="22"/>
        </w:rPr>
        <w:t>ing</w:t>
      </w:r>
      <w:r w:rsidR="001B21B8" w:rsidRPr="00690CAE">
        <w:rPr>
          <w:rFonts w:ascii="Arial" w:hAnsi="Arial" w:cs="Arial"/>
          <w:sz w:val="22"/>
          <w:szCs w:val="22"/>
        </w:rPr>
        <w:t xml:space="preserve"> sustainable partnerships</w:t>
      </w:r>
      <w:r w:rsidR="00325C86" w:rsidRPr="00690CAE">
        <w:rPr>
          <w:rFonts w:ascii="Arial" w:hAnsi="Arial" w:cs="Arial"/>
          <w:sz w:val="22"/>
          <w:szCs w:val="22"/>
        </w:rPr>
        <w:t>,</w:t>
      </w:r>
      <w:r w:rsidR="00FF1F25" w:rsidRPr="00690CAE">
        <w:rPr>
          <w:rFonts w:ascii="Arial" w:hAnsi="Arial" w:cs="Arial"/>
          <w:sz w:val="22"/>
          <w:szCs w:val="22"/>
        </w:rPr>
        <w:t xml:space="preserve"> and </w:t>
      </w:r>
      <w:r w:rsidR="002748E2" w:rsidRPr="00690CAE">
        <w:rPr>
          <w:rFonts w:ascii="Arial" w:hAnsi="Arial" w:cs="Arial"/>
          <w:sz w:val="22"/>
          <w:szCs w:val="22"/>
        </w:rPr>
        <w:t xml:space="preserve">by </w:t>
      </w:r>
      <w:r w:rsidR="001B21B8" w:rsidRPr="00690CAE">
        <w:rPr>
          <w:rFonts w:ascii="Arial" w:hAnsi="Arial" w:cs="Arial"/>
          <w:sz w:val="22"/>
          <w:szCs w:val="22"/>
        </w:rPr>
        <w:t>mobiliz</w:t>
      </w:r>
      <w:r w:rsidR="00FF1F25" w:rsidRPr="00690CAE">
        <w:rPr>
          <w:rFonts w:ascii="Arial" w:hAnsi="Arial" w:cs="Arial"/>
          <w:sz w:val="22"/>
          <w:szCs w:val="22"/>
        </w:rPr>
        <w:t>ing</w:t>
      </w:r>
      <w:r w:rsidR="001B21B8" w:rsidRPr="00690CAE">
        <w:rPr>
          <w:rFonts w:ascii="Arial" w:hAnsi="Arial" w:cs="Arial"/>
          <w:sz w:val="22"/>
          <w:szCs w:val="22"/>
        </w:rPr>
        <w:t xml:space="preserve"> communities </w:t>
      </w:r>
      <w:r w:rsidR="00FF1F25" w:rsidRPr="00690CAE">
        <w:rPr>
          <w:rFonts w:ascii="Arial" w:hAnsi="Arial" w:cs="Arial"/>
          <w:sz w:val="22"/>
          <w:szCs w:val="22"/>
        </w:rPr>
        <w:t>to</w:t>
      </w:r>
      <w:r w:rsidR="001B21B8" w:rsidRPr="00690CAE">
        <w:rPr>
          <w:rFonts w:ascii="Arial" w:hAnsi="Arial" w:cs="Arial"/>
          <w:sz w:val="22"/>
          <w:szCs w:val="22"/>
        </w:rPr>
        <w:t xml:space="preserve"> support long-term social change</w:t>
      </w:r>
      <w:r w:rsidR="00AC3B95" w:rsidRPr="00690CAE">
        <w:rPr>
          <w:rFonts w:ascii="Arial" w:hAnsi="Arial" w:cs="Arial"/>
          <w:sz w:val="22"/>
          <w:szCs w:val="22"/>
        </w:rPr>
        <w:t xml:space="preserve">. </w:t>
      </w:r>
      <w:r w:rsidR="00F16030" w:rsidRPr="00690CAE">
        <w:rPr>
          <w:rFonts w:ascii="Arial" w:hAnsi="Arial" w:cs="Arial"/>
          <w:sz w:val="22"/>
          <w:szCs w:val="22"/>
        </w:rPr>
        <w:t xml:space="preserve"> </w:t>
      </w:r>
      <w:r w:rsidR="002748E2" w:rsidRPr="00690CAE">
        <w:rPr>
          <w:rFonts w:ascii="Arial" w:hAnsi="Arial" w:cs="Arial"/>
          <w:sz w:val="22"/>
          <w:szCs w:val="22"/>
        </w:rPr>
        <w:t xml:space="preserve">All activities and </w:t>
      </w:r>
      <w:r w:rsidR="00AC3B95" w:rsidRPr="00690CAE">
        <w:rPr>
          <w:rFonts w:ascii="Arial" w:hAnsi="Arial" w:cs="Arial"/>
          <w:sz w:val="22"/>
          <w:szCs w:val="22"/>
        </w:rPr>
        <w:t xml:space="preserve">services </w:t>
      </w:r>
      <w:r w:rsidR="00AA65D5" w:rsidRPr="00690CAE">
        <w:rPr>
          <w:rFonts w:ascii="Arial" w:hAnsi="Arial" w:cs="Arial"/>
          <w:sz w:val="22"/>
          <w:szCs w:val="22"/>
        </w:rPr>
        <w:t xml:space="preserve">proposed </w:t>
      </w:r>
      <w:r w:rsidR="000C031E" w:rsidRPr="00690CAE">
        <w:rPr>
          <w:rFonts w:ascii="Arial" w:hAnsi="Arial" w:cs="Arial"/>
          <w:sz w:val="22"/>
          <w:szCs w:val="22"/>
        </w:rPr>
        <w:t>must</w:t>
      </w:r>
      <w:r w:rsidR="00AA65D5" w:rsidRPr="00690CAE">
        <w:rPr>
          <w:rFonts w:ascii="Arial" w:hAnsi="Arial" w:cs="Arial"/>
          <w:sz w:val="22"/>
          <w:szCs w:val="22"/>
        </w:rPr>
        <w:t xml:space="preserve"> be evidenced-based, </w:t>
      </w:r>
      <w:r w:rsidR="002748E2" w:rsidRPr="00690CAE">
        <w:rPr>
          <w:rFonts w:ascii="Arial" w:hAnsi="Arial" w:cs="Arial"/>
          <w:sz w:val="22"/>
          <w:szCs w:val="22"/>
        </w:rPr>
        <w:t xml:space="preserve">delivered </w:t>
      </w:r>
      <w:r w:rsidR="00AC3B95" w:rsidRPr="00690CAE">
        <w:rPr>
          <w:rFonts w:ascii="Arial" w:hAnsi="Arial" w:cs="Arial"/>
          <w:sz w:val="22"/>
          <w:szCs w:val="22"/>
        </w:rPr>
        <w:t xml:space="preserve">in a culturally </w:t>
      </w:r>
      <w:r w:rsidR="00786422" w:rsidRPr="00690CAE">
        <w:rPr>
          <w:rFonts w:ascii="Arial" w:hAnsi="Arial" w:cs="Arial"/>
          <w:sz w:val="22"/>
          <w:szCs w:val="22"/>
        </w:rPr>
        <w:t xml:space="preserve">and linguistically appropriate </w:t>
      </w:r>
      <w:r w:rsidR="00AC3B95" w:rsidRPr="00690CAE">
        <w:rPr>
          <w:rFonts w:ascii="Arial" w:hAnsi="Arial" w:cs="Arial"/>
          <w:sz w:val="22"/>
          <w:szCs w:val="22"/>
        </w:rPr>
        <w:t>manner</w:t>
      </w:r>
      <w:r w:rsidR="000C031E" w:rsidRPr="00690CAE">
        <w:rPr>
          <w:rFonts w:ascii="Arial" w:hAnsi="Arial" w:cs="Arial"/>
          <w:sz w:val="22"/>
          <w:szCs w:val="22"/>
        </w:rPr>
        <w:t>,</w:t>
      </w:r>
      <w:r w:rsidR="00AC3B95" w:rsidRPr="00690CAE">
        <w:rPr>
          <w:rFonts w:ascii="Arial" w:hAnsi="Arial" w:cs="Arial"/>
          <w:sz w:val="22"/>
          <w:szCs w:val="22"/>
        </w:rPr>
        <w:t xml:space="preserve"> and include diverse </w:t>
      </w:r>
      <w:r w:rsidR="002C01E9" w:rsidRPr="00690CAE">
        <w:rPr>
          <w:rFonts w:ascii="Arial" w:hAnsi="Arial" w:cs="Arial"/>
          <w:sz w:val="22"/>
          <w:szCs w:val="22"/>
        </w:rPr>
        <w:t>populations</w:t>
      </w:r>
      <w:r w:rsidR="00A457D8" w:rsidRPr="00690CAE">
        <w:rPr>
          <w:rFonts w:ascii="Arial" w:hAnsi="Arial" w:cs="Arial"/>
          <w:sz w:val="22"/>
          <w:szCs w:val="22"/>
        </w:rPr>
        <w:t>, including persons with disabilities</w:t>
      </w:r>
      <w:r w:rsidR="002C01E9" w:rsidRPr="00690CAE">
        <w:rPr>
          <w:rFonts w:ascii="Arial" w:hAnsi="Arial" w:cs="Arial"/>
          <w:sz w:val="22"/>
          <w:szCs w:val="22"/>
        </w:rPr>
        <w:t>.</w:t>
      </w:r>
      <w:r w:rsidR="004A1BB8" w:rsidRPr="00690CAE">
        <w:rPr>
          <w:rFonts w:ascii="Arial" w:hAnsi="Arial" w:cs="Arial"/>
          <w:sz w:val="22"/>
          <w:szCs w:val="22"/>
        </w:rPr>
        <w:t xml:space="preserve"> </w:t>
      </w:r>
      <w:r w:rsidR="00F16030" w:rsidRPr="00690CAE">
        <w:rPr>
          <w:rFonts w:ascii="Arial" w:hAnsi="Arial" w:cs="Arial"/>
          <w:sz w:val="22"/>
          <w:szCs w:val="22"/>
        </w:rPr>
        <w:t>Proposed s</w:t>
      </w:r>
      <w:r w:rsidR="00B166B7" w:rsidRPr="00690CAE">
        <w:rPr>
          <w:rFonts w:ascii="Arial" w:hAnsi="Arial" w:cs="Arial"/>
          <w:sz w:val="22"/>
          <w:szCs w:val="22"/>
        </w:rPr>
        <w:t xml:space="preserve">trategies </w:t>
      </w:r>
      <w:r w:rsidR="000C031E" w:rsidRPr="00690CAE">
        <w:rPr>
          <w:rFonts w:ascii="Arial" w:hAnsi="Arial" w:cs="Arial"/>
          <w:sz w:val="22"/>
          <w:szCs w:val="22"/>
        </w:rPr>
        <w:t>must</w:t>
      </w:r>
      <w:r w:rsidR="00B166B7" w:rsidRPr="00690CAE">
        <w:rPr>
          <w:rFonts w:ascii="Arial" w:hAnsi="Arial" w:cs="Arial"/>
          <w:sz w:val="22"/>
          <w:szCs w:val="22"/>
        </w:rPr>
        <w:t xml:space="preserve"> address disparities in at least one of the </w:t>
      </w:r>
      <w:r w:rsidR="00D654BA" w:rsidRPr="00690CAE">
        <w:rPr>
          <w:rFonts w:ascii="Arial" w:hAnsi="Arial" w:cs="Arial"/>
          <w:sz w:val="22"/>
          <w:szCs w:val="22"/>
        </w:rPr>
        <w:t xml:space="preserve">nine </w:t>
      </w:r>
      <w:r w:rsidR="00FD0414" w:rsidRPr="00690CAE">
        <w:rPr>
          <w:rFonts w:ascii="Arial" w:hAnsi="Arial" w:cs="Arial"/>
          <w:sz w:val="22"/>
          <w:szCs w:val="22"/>
        </w:rPr>
        <w:t>priority areas, outlined in Section 381.7355, Florida Statutes.</w:t>
      </w:r>
      <w:r w:rsidR="001F37C8" w:rsidRPr="00690CAE">
        <w:rPr>
          <w:rFonts w:ascii="Arial" w:hAnsi="Arial" w:cs="Arial"/>
          <w:sz w:val="22"/>
          <w:szCs w:val="22"/>
        </w:rPr>
        <w:t xml:space="preserve">  </w:t>
      </w:r>
    </w:p>
    <w:p w14:paraId="3FA27CA5" w14:textId="77777777" w:rsidR="002E3C23" w:rsidRPr="00690CAE" w:rsidRDefault="002E3C23" w:rsidP="00690CAE">
      <w:pPr>
        <w:ind w:left="360"/>
        <w:rPr>
          <w:rFonts w:ascii="Arial" w:hAnsi="Arial" w:cs="Arial"/>
          <w:sz w:val="22"/>
          <w:szCs w:val="22"/>
        </w:rPr>
      </w:pPr>
    </w:p>
    <w:p w14:paraId="57949943" w14:textId="77777777" w:rsidR="001B21B8" w:rsidRPr="00690CAE" w:rsidRDefault="00514D73" w:rsidP="00690CAE">
      <w:pPr>
        <w:pStyle w:val="ListParagraph"/>
        <w:numPr>
          <w:ilvl w:val="0"/>
          <w:numId w:val="15"/>
        </w:numPr>
        <w:rPr>
          <w:rFonts w:ascii="Arial" w:hAnsi="Arial" w:cs="Arial"/>
          <w:sz w:val="22"/>
          <w:szCs w:val="22"/>
        </w:rPr>
      </w:pPr>
      <w:r w:rsidRPr="00690CAE">
        <w:rPr>
          <w:rFonts w:ascii="Arial" w:hAnsi="Arial" w:cs="Arial"/>
          <w:sz w:val="22"/>
          <w:szCs w:val="22"/>
        </w:rPr>
        <w:t>Grants will be awarded to projects with strategies designed to:</w:t>
      </w:r>
    </w:p>
    <w:p w14:paraId="7AC87894" w14:textId="77777777" w:rsidR="00514D73" w:rsidRPr="00690CAE" w:rsidRDefault="00514D73" w:rsidP="00690CAE">
      <w:pPr>
        <w:rPr>
          <w:rFonts w:ascii="Arial" w:hAnsi="Arial" w:cs="Arial"/>
          <w:sz w:val="22"/>
          <w:szCs w:val="22"/>
        </w:rPr>
      </w:pPr>
    </w:p>
    <w:p w14:paraId="77C6AC6A" w14:textId="608CD26B" w:rsidR="006D73E8" w:rsidRPr="00690CAE" w:rsidRDefault="00472C15" w:rsidP="00690CAE">
      <w:pPr>
        <w:pStyle w:val="ListParagraph"/>
        <w:numPr>
          <w:ilvl w:val="1"/>
          <w:numId w:val="15"/>
        </w:numPr>
        <w:tabs>
          <w:tab w:val="clear" w:pos="1440"/>
          <w:tab w:val="num" w:pos="720"/>
        </w:tabs>
        <w:ind w:left="1080"/>
        <w:rPr>
          <w:rFonts w:ascii="Arial" w:hAnsi="Arial" w:cs="Arial"/>
          <w:sz w:val="22"/>
          <w:szCs w:val="22"/>
        </w:rPr>
      </w:pPr>
      <w:r w:rsidRPr="00690CAE">
        <w:rPr>
          <w:rFonts w:ascii="Arial" w:hAnsi="Arial" w:cs="Arial"/>
          <w:sz w:val="22"/>
          <w:szCs w:val="22"/>
        </w:rPr>
        <w:t>Address t</w:t>
      </w:r>
      <w:r w:rsidR="004B4A14" w:rsidRPr="00690CAE">
        <w:rPr>
          <w:rFonts w:ascii="Arial" w:hAnsi="Arial" w:cs="Arial"/>
          <w:sz w:val="22"/>
          <w:szCs w:val="22"/>
        </w:rPr>
        <w:t xml:space="preserve">he </w:t>
      </w:r>
      <w:r w:rsidR="00D17FCE" w:rsidRPr="00690CAE">
        <w:rPr>
          <w:rFonts w:ascii="Arial" w:hAnsi="Arial" w:cs="Arial"/>
          <w:sz w:val="22"/>
          <w:szCs w:val="22"/>
        </w:rPr>
        <w:t xml:space="preserve">physical </w:t>
      </w:r>
      <w:r w:rsidR="00410234" w:rsidRPr="00690CAE">
        <w:rPr>
          <w:rFonts w:ascii="Arial" w:hAnsi="Arial" w:cs="Arial"/>
          <w:sz w:val="22"/>
          <w:szCs w:val="22"/>
        </w:rPr>
        <w:t xml:space="preserve">and </w:t>
      </w:r>
      <w:r w:rsidR="00D17FCE" w:rsidRPr="00690CAE">
        <w:rPr>
          <w:rFonts w:ascii="Arial" w:hAnsi="Arial" w:cs="Arial"/>
          <w:sz w:val="22"/>
          <w:szCs w:val="22"/>
        </w:rPr>
        <w:t xml:space="preserve">social </w:t>
      </w:r>
      <w:r w:rsidR="00410234" w:rsidRPr="00690CAE">
        <w:rPr>
          <w:rFonts w:ascii="Arial" w:hAnsi="Arial" w:cs="Arial"/>
          <w:sz w:val="22"/>
          <w:szCs w:val="22"/>
        </w:rPr>
        <w:t>d</w:t>
      </w:r>
      <w:r w:rsidR="004B4A14" w:rsidRPr="00690CAE">
        <w:rPr>
          <w:rFonts w:ascii="Arial" w:hAnsi="Arial" w:cs="Arial"/>
          <w:sz w:val="22"/>
          <w:szCs w:val="22"/>
        </w:rPr>
        <w:t xml:space="preserve">eterminants of </w:t>
      </w:r>
      <w:r w:rsidR="00410234" w:rsidRPr="00690CAE">
        <w:rPr>
          <w:rFonts w:ascii="Arial" w:hAnsi="Arial" w:cs="Arial"/>
          <w:sz w:val="22"/>
          <w:szCs w:val="22"/>
        </w:rPr>
        <w:t>h</w:t>
      </w:r>
      <w:r w:rsidR="004B4A14" w:rsidRPr="00690CAE">
        <w:rPr>
          <w:rFonts w:ascii="Arial" w:hAnsi="Arial" w:cs="Arial"/>
          <w:sz w:val="22"/>
          <w:szCs w:val="22"/>
        </w:rPr>
        <w:t>ealth</w:t>
      </w:r>
      <w:r w:rsidR="00410234" w:rsidRPr="00690CAE">
        <w:rPr>
          <w:rFonts w:ascii="Arial" w:hAnsi="Arial" w:cs="Arial"/>
          <w:sz w:val="22"/>
          <w:szCs w:val="22"/>
        </w:rPr>
        <w:t>, p</w:t>
      </w:r>
      <w:r w:rsidR="004B4A14" w:rsidRPr="00690CAE">
        <w:rPr>
          <w:rFonts w:ascii="Arial" w:hAnsi="Arial" w:cs="Arial"/>
          <w:sz w:val="22"/>
          <w:szCs w:val="22"/>
        </w:rPr>
        <w:t>articularly as it relates to</w:t>
      </w:r>
      <w:r w:rsidR="007C3B9B" w:rsidRPr="00690CAE">
        <w:rPr>
          <w:rFonts w:ascii="Arial" w:hAnsi="Arial" w:cs="Arial"/>
          <w:sz w:val="22"/>
          <w:szCs w:val="22"/>
        </w:rPr>
        <w:t xml:space="preserve"> evidence-</w:t>
      </w:r>
      <w:r w:rsidR="00410234" w:rsidRPr="00690CAE">
        <w:rPr>
          <w:rFonts w:ascii="Arial" w:hAnsi="Arial" w:cs="Arial"/>
          <w:sz w:val="22"/>
          <w:szCs w:val="22"/>
        </w:rPr>
        <w:t>based</w:t>
      </w:r>
      <w:r w:rsidR="007C3B9B" w:rsidRPr="00690CAE">
        <w:rPr>
          <w:rFonts w:ascii="Arial" w:hAnsi="Arial" w:cs="Arial"/>
          <w:sz w:val="22"/>
          <w:szCs w:val="22"/>
        </w:rPr>
        <w:t xml:space="preserve"> prevention, intervention</w:t>
      </w:r>
      <w:r w:rsidR="000C031E" w:rsidRPr="00690CAE">
        <w:rPr>
          <w:rFonts w:ascii="Arial" w:hAnsi="Arial" w:cs="Arial"/>
          <w:sz w:val="22"/>
          <w:szCs w:val="22"/>
        </w:rPr>
        <w:t>,</w:t>
      </w:r>
      <w:r w:rsidR="007C3B9B" w:rsidRPr="00690CAE">
        <w:rPr>
          <w:rFonts w:ascii="Arial" w:hAnsi="Arial" w:cs="Arial"/>
          <w:sz w:val="22"/>
          <w:szCs w:val="22"/>
        </w:rPr>
        <w:t xml:space="preserve"> and </w:t>
      </w:r>
      <w:r w:rsidR="004B4A14" w:rsidRPr="00690CAE">
        <w:rPr>
          <w:rFonts w:ascii="Arial" w:hAnsi="Arial" w:cs="Arial"/>
          <w:sz w:val="22"/>
          <w:szCs w:val="22"/>
        </w:rPr>
        <w:t xml:space="preserve">local policy initiatives </w:t>
      </w:r>
      <w:r w:rsidR="007C3B9B" w:rsidRPr="00690CAE">
        <w:rPr>
          <w:rFonts w:ascii="Arial" w:hAnsi="Arial" w:cs="Arial"/>
          <w:sz w:val="22"/>
          <w:szCs w:val="22"/>
        </w:rPr>
        <w:t xml:space="preserve">demonstrated to improve </w:t>
      </w:r>
      <w:r w:rsidR="004B4A14" w:rsidRPr="00690CAE">
        <w:rPr>
          <w:rFonts w:ascii="Arial" w:hAnsi="Arial" w:cs="Arial"/>
          <w:sz w:val="22"/>
          <w:szCs w:val="22"/>
        </w:rPr>
        <w:t>health outcomes</w:t>
      </w:r>
      <w:r w:rsidR="00410234" w:rsidRPr="00690CAE">
        <w:rPr>
          <w:rFonts w:ascii="Arial" w:hAnsi="Arial" w:cs="Arial"/>
          <w:sz w:val="22"/>
          <w:szCs w:val="22"/>
        </w:rPr>
        <w:t>.</w:t>
      </w:r>
    </w:p>
    <w:p w14:paraId="42CA392E" w14:textId="77777777" w:rsidR="00251AEC" w:rsidRPr="00690CAE" w:rsidRDefault="00251AEC" w:rsidP="00690CAE">
      <w:pPr>
        <w:tabs>
          <w:tab w:val="left" w:pos="2052"/>
        </w:tabs>
        <w:rPr>
          <w:rFonts w:ascii="Arial" w:hAnsi="Arial" w:cs="Arial"/>
          <w:sz w:val="22"/>
          <w:szCs w:val="22"/>
        </w:rPr>
      </w:pPr>
    </w:p>
    <w:p w14:paraId="6300769F" w14:textId="7223C202" w:rsidR="00133334" w:rsidRPr="00690CAE" w:rsidRDefault="00472C15" w:rsidP="00690CAE">
      <w:pPr>
        <w:pStyle w:val="ListParagraph"/>
        <w:numPr>
          <w:ilvl w:val="0"/>
          <w:numId w:val="53"/>
        </w:numPr>
        <w:tabs>
          <w:tab w:val="clear" w:pos="1440"/>
        </w:tabs>
        <w:ind w:left="1080"/>
        <w:rPr>
          <w:rFonts w:ascii="Arial" w:hAnsi="Arial" w:cs="Arial"/>
          <w:sz w:val="22"/>
          <w:szCs w:val="22"/>
        </w:rPr>
      </w:pPr>
      <w:r w:rsidRPr="00690CAE">
        <w:rPr>
          <w:rFonts w:ascii="Arial" w:hAnsi="Arial" w:cs="Arial"/>
          <w:sz w:val="22"/>
          <w:szCs w:val="22"/>
        </w:rPr>
        <w:t>Address e</w:t>
      </w:r>
      <w:r w:rsidR="00133334" w:rsidRPr="00690CAE">
        <w:rPr>
          <w:rFonts w:ascii="Arial" w:hAnsi="Arial" w:cs="Arial"/>
          <w:sz w:val="22"/>
          <w:szCs w:val="22"/>
        </w:rPr>
        <w:t>vidence-</w:t>
      </w:r>
      <w:r w:rsidRPr="00690CAE">
        <w:rPr>
          <w:rFonts w:ascii="Arial" w:hAnsi="Arial" w:cs="Arial"/>
          <w:sz w:val="22"/>
          <w:szCs w:val="22"/>
        </w:rPr>
        <w:t xml:space="preserve">based </w:t>
      </w:r>
      <w:r w:rsidR="00133334" w:rsidRPr="00690CAE">
        <w:rPr>
          <w:rFonts w:ascii="Arial" w:hAnsi="Arial" w:cs="Arial"/>
          <w:sz w:val="22"/>
          <w:szCs w:val="22"/>
        </w:rPr>
        <w:t>interventions proven to:</w:t>
      </w:r>
    </w:p>
    <w:p w14:paraId="23D39498" w14:textId="264956AB" w:rsidR="00133334" w:rsidRPr="00690CAE" w:rsidRDefault="00133334" w:rsidP="00690CAE">
      <w:pPr>
        <w:numPr>
          <w:ilvl w:val="0"/>
          <w:numId w:val="52"/>
        </w:numPr>
        <w:tabs>
          <w:tab w:val="clear" w:pos="720"/>
        </w:tabs>
        <w:ind w:left="1440"/>
        <w:rPr>
          <w:rFonts w:ascii="Arial" w:hAnsi="Arial" w:cs="Arial"/>
          <w:sz w:val="22"/>
          <w:szCs w:val="22"/>
        </w:rPr>
      </w:pPr>
      <w:r w:rsidRPr="00690CAE">
        <w:rPr>
          <w:rFonts w:ascii="Arial" w:hAnsi="Arial" w:cs="Arial"/>
          <w:sz w:val="22"/>
          <w:szCs w:val="22"/>
        </w:rPr>
        <w:t>Increase the percentage of</w:t>
      </w:r>
      <w:r w:rsidR="009507BA" w:rsidRPr="00690CAE">
        <w:rPr>
          <w:rFonts w:ascii="Arial" w:hAnsi="Arial" w:cs="Arial"/>
          <w:sz w:val="22"/>
          <w:szCs w:val="22"/>
        </w:rPr>
        <w:t xml:space="preserve"> minority children and</w:t>
      </w:r>
      <w:r w:rsidRPr="00690CAE">
        <w:rPr>
          <w:rFonts w:ascii="Arial" w:hAnsi="Arial" w:cs="Arial"/>
          <w:sz w:val="22"/>
          <w:szCs w:val="22"/>
        </w:rPr>
        <w:t xml:space="preserve"> adults who are at a healthy weight</w:t>
      </w:r>
      <w:r w:rsidR="00445214" w:rsidRPr="00690CAE">
        <w:rPr>
          <w:rFonts w:ascii="Arial" w:hAnsi="Arial" w:cs="Arial"/>
          <w:sz w:val="22"/>
          <w:szCs w:val="22"/>
        </w:rPr>
        <w:t>.</w:t>
      </w:r>
    </w:p>
    <w:p w14:paraId="06F8551A" w14:textId="40BFA791" w:rsidR="00514D73" w:rsidRPr="00690CAE" w:rsidRDefault="00514D73" w:rsidP="00690CAE">
      <w:pPr>
        <w:numPr>
          <w:ilvl w:val="0"/>
          <w:numId w:val="52"/>
        </w:numPr>
        <w:tabs>
          <w:tab w:val="clear" w:pos="720"/>
        </w:tabs>
        <w:ind w:left="1440"/>
        <w:rPr>
          <w:rFonts w:ascii="Arial" w:hAnsi="Arial" w:cs="Arial"/>
          <w:sz w:val="22"/>
          <w:szCs w:val="22"/>
        </w:rPr>
      </w:pPr>
      <w:r w:rsidRPr="00690CAE">
        <w:rPr>
          <w:rFonts w:ascii="Arial" w:hAnsi="Arial" w:cs="Arial"/>
          <w:sz w:val="22"/>
          <w:szCs w:val="22"/>
        </w:rPr>
        <w:t>Reduce the non-white infant mortality rate</w:t>
      </w:r>
      <w:r w:rsidR="00445214" w:rsidRPr="00690CAE">
        <w:rPr>
          <w:rFonts w:ascii="Arial" w:hAnsi="Arial" w:cs="Arial"/>
          <w:sz w:val="22"/>
          <w:szCs w:val="22"/>
        </w:rPr>
        <w:t>.</w:t>
      </w:r>
    </w:p>
    <w:p w14:paraId="7FE57DAA" w14:textId="36F41048" w:rsidR="00514D73" w:rsidRPr="00690CAE" w:rsidRDefault="00514D73" w:rsidP="00690CAE">
      <w:pPr>
        <w:numPr>
          <w:ilvl w:val="0"/>
          <w:numId w:val="52"/>
        </w:numPr>
        <w:tabs>
          <w:tab w:val="clear" w:pos="720"/>
        </w:tabs>
        <w:autoSpaceDE w:val="0"/>
        <w:autoSpaceDN w:val="0"/>
        <w:adjustRightInd w:val="0"/>
        <w:ind w:left="1440"/>
        <w:rPr>
          <w:rFonts w:ascii="Arial" w:hAnsi="Arial" w:cs="Arial"/>
          <w:sz w:val="22"/>
          <w:szCs w:val="22"/>
        </w:rPr>
      </w:pPr>
      <w:r w:rsidRPr="00690CAE">
        <w:rPr>
          <w:rFonts w:ascii="Arial" w:hAnsi="Arial" w:cs="Arial"/>
          <w:sz w:val="22"/>
          <w:szCs w:val="22"/>
        </w:rPr>
        <w:t>Decrease the percentage of HIV-infected people</w:t>
      </w:r>
      <w:r w:rsidR="009507BA" w:rsidRPr="00690CAE">
        <w:rPr>
          <w:rFonts w:ascii="Arial" w:hAnsi="Arial" w:cs="Arial"/>
          <w:sz w:val="22"/>
          <w:szCs w:val="22"/>
        </w:rPr>
        <w:t xml:space="preserve"> in minority groups</w:t>
      </w:r>
      <w:r w:rsidR="00445214" w:rsidRPr="00690CAE">
        <w:rPr>
          <w:rFonts w:ascii="Arial" w:hAnsi="Arial" w:cs="Arial"/>
          <w:sz w:val="22"/>
          <w:szCs w:val="22"/>
        </w:rPr>
        <w:t>.</w:t>
      </w:r>
    </w:p>
    <w:p w14:paraId="2212DDF1" w14:textId="6E5BA7F8" w:rsidR="00514D73" w:rsidRPr="00690CAE" w:rsidRDefault="00514D73" w:rsidP="00690CAE">
      <w:pPr>
        <w:numPr>
          <w:ilvl w:val="0"/>
          <w:numId w:val="52"/>
        </w:numPr>
        <w:tabs>
          <w:tab w:val="clear" w:pos="720"/>
        </w:tabs>
        <w:ind w:left="1440"/>
        <w:rPr>
          <w:rFonts w:ascii="Arial" w:hAnsi="Arial" w:cs="Arial"/>
          <w:color w:val="000000"/>
          <w:sz w:val="22"/>
          <w:szCs w:val="22"/>
        </w:rPr>
      </w:pPr>
      <w:r w:rsidRPr="00690CAE">
        <w:rPr>
          <w:rFonts w:ascii="Arial" w:hAnsi="Arial" w:cs="Arial"/>
          <w:sz w:val="22"/>
          <w:szCs w:val="22"/>
        </w:rPr>
        <w:t>Increase the number of minorities who have access to and are receiving culturally and linguistically appropriate prevention, care and treatment services</w:t>
      </w:r>
      <w:r w:rsidR="00445214" w:rsidRPr="00690CAE">
        <w:rPr>
          <w:rFonts w:ascii="Arial" w:hAnsi="Arial" w:cs="Arial"/>
          <w:sz w:val="22"/>
          <w:szCs w:val="22"/>
        </w:rPr>
        <w:t>.</w:t>
      </w:r>
    </w:p>
    <w:p w14:paraId="48D931B4" w14:textId="64DBF75E" w:rsidR="00514D73" w:rsidRPr="00690CAE" w:rsidRDefault="00514D73" w:rsidP="00690CAE">
      <w:pPr>
        <w:numPr>
          <w:ilvl w:val="0"/>
          <w:numId w:val="52"/>
        </w:numPr>
        <w:tabs>
          <w:tab w:val="clear" w:pos="720"/>
        </w:tabs>
        <w:autoSpaceDE w:val="0"/>
        <w:autoSpaceDN w:val="0"/>
        <w:adjustRightInd w:val="0"/>
        <w:ind w:left="1440"/>
        <w:rPr>
          <w:rFonts w:ascii="Arial" w:hAnsi="Arial" w:cs="Arial"/>
          <w:bCs/>
          <w:sz w:val="22"/>
          <w:szCs w:val="22"/>
        </w:rPr>
      </w:pPr>
      <w:r w:rsidRPr="00690CAE">
        <w:rPr>
          <w:rFonts w:ascii="Arial" w:hAnsi="Arial" w:cs="Arial"/>
          <w:bCs/>
          <w:sz w:val="22"/>
          <w:szCs w:val="22"/>
        </w:rPr>
        <w:lastRenderedPageBreak/>
        <w:t>Increase access to resources that promote healthy behaviors</w:t>
      </w:r>
      <w:r w:rsidR="00445214" w:rsidRPr="00690CAE">
        <w:rPr>
          <w:rFonts w:ascii="Arial" w:hAnsi="Arial" w:cs="Arial"/>
          <w:bCs/>
          <w:sz w:val="22"/>
          <w:szCs w:val="22"/>
        </w:rPr>
        <w:t>.</w:t>
      </w:r>
    </w:p>
    <w:p w14:paraId="4F54A759" w14:textId="439924FE" w:rsidR="00514D73" w:rsidRPr="00690CAE" w:rsidRDefault="00514D73" w:rsidP="00690CAE">
      <w:pPr>
        <w:numPr>
          <w:ilvl w:val="0"/>
          <w:numId w:val="52"/>
        </w:numPr>
        <w:tabs>
          <w:tab w:val="clear" w:pos="720"/>
        </w:tabs>
        <w:ind w:left="1440"/>
        <w:rPr>
          <w:rFonts w:ascii="Arial" w:hAnsi="Arial" w:cs="Arial"/>
          <w:bCs/>
          <w:sz w:val="22"/>
          <w:szCs w:val="22"/>
        </w:rPr>
      </w:pPr>
      <w:r w:rsidRPr="00690CAE">
        <w:rPr>
          <w:rFonts w:ascii="Arial" w:hAnsi="Arial" w:cs="Arial"/>
          <w:bCs/>
          <w:sz w:val="22"/>
          <w:szCs w:val="22"/>
        </w:rPr>
        <w:t>Promote chronic disease self-management education</w:t>
      </w:r>
      <w:r w:rsidR="00445214" w:rsidRPr="00690CAE">
        <w:rPr>
          <w:rFonts w:ascii="Arial" w:hAnsi="Arial" w:cs="Arial"/>
          <w:bCs/>
          <w:sz w:val="22"/>
          <w:szCs w:val="22"/>
        </w:rPr>
        <w:t>.</w:t>
      </w:r>
    </w:p>
    <w:p w14:paraId="7DA4DCD1" w14:textId="64C4B889" w:rsidR="00514D73" w:rsidRPr="00690CAE" w:rsidRDefault="00514D73" w:rsidP="00690CAE">
      <w:pPr>
        <w:numPr>
          <w:ilvl w:val="0"/>
          <w:numId w:val="52"/>
        </w:numPr>
        <w:tabs>
          <w:tab w:val="clear" w:pos="720"/>
        </w:tabs>
        <w:autoSpaceDE w:val="0"/>
        <w:autoSpaceDN w:val="0"/>
        <w:adjustRightInd w:val="0"/>
        <w:ind w:left="1440"/>
        <w:rPr>
          <w:rFonts w:ascii="Arial" w:hAnsi="Arial" w:cs="Arial"/>
          <w:bCs/>
          <w:sz w:val="22"/>
          <w:szCs w:val="22"/>
        </w:rPr>
      </w:pPr>
      <w:r w:rsidRPr="00690CAE">
        <w:rPr>
          <w:rFonts w:ascii="Arial" w:hAnsi="Arial" w:cs="Arial"/>
          <w:bCs/>
          <w:sz w:val="22"/>
          <w:szCs w:val="22"/>
        </w:rPr>
        <w:t>Promote early detection and screening for chronic diseases such as cancer, heart disease and diabetes</w:t>
      </w:r>
      <w:r w:rsidR="00445214" w:rsidRPr="00690CAE">
        <w:rPr>
          <w:rFonts w:ascii="Arial" w:hAnsi="Arial" w:cs="Arial"/>
          <w:bCs/>
          <w:sz w:val="22"/>
          <w:szCs w:val="22"/>
        </w:rPr>
        <w:t>.</w:t>
      </w:r>
    </w:p>
    <w:p w14:paraId="38B835D0" w14:textId="396BB381" w:rsidR="00514D73" w:rsidRPr="00690CAE" w:rsidRDefault="00514D73" w:rsidP="00690CAE">
      <w:pPr>
        <w:numPr>
          <w:ilvl w:val="0"/>
          <w:numId w:val="52"/>
        </w:numPr>
        <w:tabs>
          <w:tab w:val="clear" w:pos="720"/>
        </w:tabs>
        <w:autoSpaceDE w:val="0"/>
        <w:autoSpaceDN w:val="0"/>
        <w:adjustRightInd w:val="0"/>
        <w:ind w:left="1440"/>
        <w:rPr>
          <w:rFonts w:ascii="Arial" w:hAnsi="Arial" w:cs="Arial"/>
          <w:bCs/>
          <w:sz w:val="22"/>
          <w:szCs w:val="22"/>
        </w:rPr>
      </w:pPr>
      <w:r w:rsidRPr="00690CAE">
        <w:rPr>
          <w:rFonts w:ascii="Arial" w:hAnsi="Arial" w:cs="Arial"/>
          <w:sz w:val="22"/>
          <w:szCs w:val="22"/>
        </w:rPr>
        <w:t>Increase immunization rates among adults, particularly among people over the age of 65</w:t>
      </w:r>
      <w:r w:rsidR="00445214" w:rsidRPr="00690CAE">
        <w:rPr>
          <w:rFonts w:ascii="Arial" w:hAnsi="Arial" w:cs="Arial"/>
          <w:sz w:val="22"/>
          <w:szCs w:val="22"/>
        </w:rPr>
        <w:t>.</w:t>
      </w:r>
    </w:p>
    <w:p w14:paraId="0DF53805" w14:textId="06446930" w:rsidR="00D654BA" w:rsidRPr="00690CAE" w:rsidRDefault="00D654BA" w:rsidP="00690CAE">
      <w:pPr>
        <w:numPr>
          <w:ilvl w:val="0"/>
          <w:numId w:val="52"/>
        </w:numPr>
        <w:tabs>
          <w:tab w:val="clear" w:pos="720"/>
        </w:tabs>
        <w:autoSpaceDE w:val="0"/>
        <w:autoSpaceDN w:val="0"/>
        <w:adjustRightInd w:val="0"/>
        <w:ind w:left="1440"/>
        <w:rPr>
          <w:rFonts w:ascii="Arial" w:hAnsi="Arial" w:cs="Arial"/>
          <w:bCs/>
          <w:sz w:val="22"/>
          <w:szCs w:val="22"/>
        </w:rPr>
      </w:pPr>
      <w:r w:rsidRPr="00690CAE">
        <w:rPr>
          <w:rFonts w:ascii="Arial" w:hAnsi="Arial" w:cs="Arial"/>
          <w:bCs/>
          <w:sz w:val="22"/>
          <w:szCs w:val="22"/>
        </w:rPr>
        <w:t>Decrease racial and ethnic disparities in morbidity and mortality rates relating to sickle cell disease</w:t>
      </w:r>
      <w:r w:rsidR="00EE64A2" w:rsidRPr="00690CAE">
        <w:rPr>
          <w:rFonts w:ascii="Arial" w:hAnsi="Arial" w:cs="Arial"/>
          <w:bCs/>
          <w:sz w:val="22"/>
          <w:szCs w:val="22"/>
        </w:rPr>
        <w:t xml:space="preserve"> (</w:t>
      </w:r>
      <w:r w:rsidR="00445214" w:rsidRPr="00690CAE">
        <w:rPr>
          <w:rFonts w:ascii="Arial" w:hAnsi="Arial" w:cs="Arial"/>
          <w:bCs/>
          <w:sz w:val="22"/>
          <w:szCs w:val="22"/>
        </w:rPr>
        <w:t>S</w:t>
      </w:r>
      <w:r w:rsidR="007E6EB2" w:rsidRPr="00690CAE">
        <w:rPr>
          <w:rFonts w:ascii="Arial" w:hAnsi="Arial" w:cs="Arial"/>
          <w:bCs/>
          <w:sz w:val="22"/>
          <w:szCs w:val="22"/>
        </w:rPr>
        <w:t>ection</w:t>
      </w:r>
      <w:r w:rsidR="00EE64A2" w:rsidRPr="00690CAE">
        <w:rPr>
          <w:rFonts w:ascii="Arial" w:hAnsi="Arial" w:cs="Arial"/>
          <w:bCs/>
          <w:sz w:val="22"/>
          <w:szCs w:val="22"/>
        </w:rPr>
        <w:t xml:space="preserve"> 381.7355</w:t>
      </w:r>
      <w:r w:rsidR="007E6EB2" w:rsidRPr="00690CAE">
        <w:rPr>
          <w:rFonts w:ascii="Arial" w:hAnsi="Arial" w:cs="Arial"/>
          <w:bCs/>
          <w:sz w:val="22"/>
          <w:szCs w:val="22"/>
        </w:rPr>
        <w:t>, Florida Statutes</w:t>
      </w:r>
      <w:r w:rsidR="00EE64A2" w:rsidRPr="00690CAE">
        <w:rPr>
          <w:rFonts w:ascii="Arial" w:hAnsi="Arial" w:cs="Arial"/>
          <w:bCs/>
          <w:sz w:val="22"/>
          <w:szCs w:val="22"/>
        </w:rPr>
        <w:t>)</w:t>
      </w:r>
      <w:r w:rsidRPr="00690CAE">
        <w:rPr>
          <w:rFonts w:ascii="Arial" w:hAnsi="Arial" w:cs="Arial"/>
          <w:bCs/>
          <w:sz w:val="22"/>
          <w:szCs w:val="22"/>
        </w:rPr>
        <w:t>.</w:t>
      </w:r>
    </w:p>
    <w:p w14:paraId="1372C7EC" w14:textId="77777777" w:rsidR="0092126D" w:rsidRPr="00690CAE" w:rsidRDefault="0092126D" w:rsidP="00690CAE">
      <w:pPr>
        <w:rPr>
          <w:rFonts w:ascii="Arial" w:hAnsi="Arial" w:cs="Arial"/>
          <w:sz w:val="22"/>
          <w:szCs w:val="22"/>
        </w:rPr>
      </w:pPr>
    </w:p>
    <w:p w14:paraId="356C73BD" w14:textId="77777777" w:rsidR="00AC3B95" w:rsidRPr="00690CAE" w:rsidRDefault="00AC3B95" w:rsidP="00690CAE">
      <w:pPr>
        <w:numPr>
          <w:ilvl w:val="1"/>
          <w:numId w:val="47"/>
        </w:numPr>
        <w:rPr>
          <w:rFonts w:ascii="Arial" w:hAnsi="Arial" w:cs="Arial"/>
          <w:b/>
          <w:sz w:val="22"/>
          <w:szCs w:val="22"/>
          <w:u w:val="single"/>
        </w:rPr>
      </w:pPr>
      <w:r w:rsidRPr="00690CAE">
        <w:rPr>
          <w:rFonts w:ascii="Arial" w:hAnsi="Arial" w:cs="Arial"/>
          <w:b/>
          <w:sz w:val="22"/>
          <w:szCs w:val="22"/>
          <w:u w:val="single"/>
        </w:rPr>
        <w:t xml:space="preserve">Funding Period </w:t>
      </w:r>
    </w:p>
    <w:p w14:paraId="1CA0ECAF" w14:textId="77777777" w:rsidR="00E56C3E" w:rsidRPr="00690CAE" w:rsidRDefault="00E56C3E" w:rsidP="00690CAE">
      <w:pPr>
        <w:ind w:left="825"/>
        <w:rPr>
          <w:rFonts w:ascii="Arial" w:hAnsi="Arial" w:cs="Arial"/>
          <w:b/>
          <w:sz w:val="22"/>
          <w:szCs w:val="22"/>
          <w:u w:val="single"/>
        </w:rPr>
      </w:pPr>
    </w:p>
    <w:p w14:paraId="64A4B2F0" w14:textId="77777777" w:rsidR="00AC3B95" w:rsidRPr="00690CAE" w:rsidRDefault="00472C15" w:rsidP="00690CAE">
      <w:pPr>
        <w:ind w:left="360"/>
        <w:rPr>
          <w:rFonts w:ascii="Arial" w:hAnsi="Arial" w:cs="Arial"/>
          <w:b/>
          <w:sz w:val="22"/>
          <w:szCs w:val="22"/>
        </w:rPr>
      </w:pPr>
      <w:r w:rsidRPr="00690CAE">
        <w:rPr>
          <w:rFonts w:ascii="Arial" w:hAnsi="Arial" w:cs="Arial"/>
          <w:sz w:val="22"/>
          <w:szCs w:val="22"/>
        </w:rPr>
        <w:t xml:space="preserve">The term of any contract resulting from this RFA </w:t>
      </w:r>
      <w:r w:rsidR="00325C86" w:rsidRPr="00690CAE">
        <w:rPr>
          <w:rFonts w:ascii="Arial" w:hAnsi="Arial" w:cs="Arial"/>
          <w:sz w:val="22"/>
          <w:szCs w:val="22"/>
        </w:rPr>
        <w:t>will</w:t>
      </w:r>
      <w:r w:rsidRPr="00690CAE">
        <w:rPr>
          <w:rFonts w:ascii="Arial" w:hAnsi="Arial" w:cs="Arial"/>
          <w:sz w:val="22"/>
          <w:szCs w:val="22"/>
        </w:rPr>
        <w:t xml:space="preserve"> be for a period of </w:t>
      </w:r>
      <w:r w:rsidR="00E507A8" w:rsidRPr="00690CAE">
        <w:rPr>
          <w:rFonts w:ascii="Arial" w:hAnsi="Arial" w:cs="Arial"/>
          <w:sz w:val="22"/>
          <w:szCs w:val="22"/>
        </w:rPr>
        <w:t>twelve</w:t>
      </w:r>
      <w:r w:rsidR="00EE7243" w:rsidRPr="00690CAE">
        <w:rPr>
          <w:rFonts w:ascii="Arial" w:hAnsi="Arial" w:cs="Arial"/>
          <w:sz w:val="22"/>
          <w:szCs w:val="22"/>
        </w:rPr>
        <w:t xml:space="preserve"> </w:t>
      </w:r>
      <w:r w:rsidRPr="00690CAE">
        <w:rPr>
          <w:rFonts w:ascii="Arial" w:hAnsi="Arial" w:cs="Arial"/>
          <w:sz w:val="22"/>
          <w:szCs w:val="22"/>
        </w:rPr>
        <w:t>months beginning July 01, 201</w:t>
      </w:r>
      <w:r w:rsidR="002E3C23" w:rsidRPr="00690CAE">
        <w:rPr>
          <w:rFonts w:ascii="Arial" w:hAnsi="Arial" w:cs="Arial"/>
          <w:sz w:val="22"/>
          <w:szCs w:val="22"/>
        </w:rPr>
        <w:t>8</w:t>
      </w:r>
      <w:r w:rsidRPr="00690CAE">
        <w:rPr>
          <w:rFonts w:ascii="Arial" w:hAnsi="Arial" w:cs="Arial"/>
          <w:sz w:val="22"/>
          <w:szCs w:val="22"/>
        </w:rPr>
        <w:t xml:space="preserve"> and ending June 30, 20</w:t>
      </w:r>
      <w:r w:rsidR="00E507A8" w:rsidRPr="00690CAE">
        <w:rPr>
          <w:rFonts w:ascii="Arial" w:hAnsi="Arial" w:cs="Arial"/>
          <w:sz w:val="22"/>
          <w:szCs w:val="22"/>
        </w:rPr>
        <w:t>19</w:t>
      </w:r>
      <w:r w:rsidR="00023DD6" w:rsidRPr="00690CAE">
        <w:rPr>
          <w:rFonts w:ascii="Arial" w:hAnsi="Arial" w:cs="Arial"/>
          <w:sz w:val="22"/>
          <w:szCs w:val="22"/>
        </w:rPr>
        <w:t>.</w:t>
      </w:r>
    </w:p>
    <w:p w14:paraId="1D719853" w14:textId="77777777" w:rsidR="00AC3B95" w:rsidRPr="00690CAE" w:rsidRDefault="00AC3B95" w:rsidP="00690CAE">
      <w:pPr>
        <w:rPr>
          <w:rFonts w:ascii="Arial" w:hAnsi="Arial" w:cs="Arial"/>
          <w:color w:val="000000"/>
          <w:sz w:val="22"/>
          <w:szCs w:val="22"/>
        </w:rPr>
      </w:pPr>
    </w:p>
    <w:p w14:paraId="29ED7AA6" w14:textId="77777777" w:rsidR="00472C15" w:rsidRPr="00690CAE" w:rsidRDefault="00472C15" w:rsidP="00690CAE">
      <w:pPr>
        <w:numPr>
          <w:ilvl w:val="1"/>
          <w:numId w:val="47"/>
        </w:numPr>
        <w:rPr>
          <w:rFonts w:ascii="Arial" w:hAnsi="Arial" w:cs="Arial"/>
          <w:b/>
          <w:sz w:val="22"/>
          <w:szCs w:val="22"/>
          <w:u w:val="single"/>
        </w:rPr>
      </w:pPr>
      <w:r w:rsidRPr="00690CAE">
        <w:rPr>
          <w:rFonts w:ascii="Arial" w:hAnsi="Arial" w:cs="Arial"/>
          <w:b/>
          <w:sz w:val="22"/>
          <w:szCs w:val="22"/>
          <w:u w:val="single"/>
        </w:rPr>
        <w:t>Grant Renewals</w:t>
      </w:r>
    </w:p>
    <w:p w14:paraId="16870B9F" w14:textId="77777777" w:rsidR="00E56C3E" w:rsidRPr="00690CAE" w:rsidRDefault="00E56C3E" w:rsidP="00690CAE">
      <w:pPr>
        <w:ind w:left="825"/>
        <w:rPr>
          <w:rFonts w:ascii="Arial" w:hAnsi="Arial" w:cs="Arial"/>
          <w:b/>
          <w:sz w:val="22"/>
          <w:szCs w:val="22"/>
          <w:u w:val="single"/>
        </w:rPr>
      </w:pPr>
    </w:p>
    <w:p w14:paraId="55D59A04" w14:textId="77777777" w:rsidR="00472C15" w:rsidRPr="00690CAE" w:rsidRDefault="00F574CE" w:rsidP="00690CAE">
      <w:pPr>
        <w:ind w:left="360"/>
        <w:rPr>
          <w:rFonts w:ascii="Arial" w:hAnsi="Arial" w:cs="Arial"/>
          <w:sz w:val="22"/>
          <w:szCs w:val="22"/>
        </w:rPr>
      </w:pPr>
      <w:r w:rsidRPr="00690CAE">
        <w:rPr>
          <w:rFonts w:ascii="Arial" w:hAnsi="Arial" w:cs="Arial"/>
          <w:sz w:val="22"/>
          <w:szCs w:val="22"/>
        </w:rPr>
        <w:t>Any contracts resulting from this solicitation may be renewed. Contracts may be renewed for a period that may not exceed three years or the term of the original Contract, whichever is longer. Renewals must be in writing, subject to the same terms and conditions set forth in the initial Contract and any written amendments signed by the parties. Renewals are contingent upon satisfactory fiscal and programmatic performance evaluations as determined by the Department and are subject to the availability of funds</w:t>
      </w:r>
      <w:r w:rsidR="00472C15" w:rsidRPr="00690CAE">
        <w:rPr>
          <w:rFonts w:ascii="Arial" w:hAnsi="Arial" w:cs="Arial"/>
          <w:sz w:val="22"/>
          <w:szCs w:val="22"/>
        </w:rPr>
        <w:t>. The renewal may not include any compensation for costs associated with the renewal.</w:t>
      </w:r>
    </w:p>
    <w:p w14:paraId="7E8281B0" w14:textId="77777777" w:rsidR="00472C15" w:rsidRPr="00690CAE" w:rsidRDefault="00472C15" w:rsidP="00690CAE">
      <w:pPr>
        <w:rPr>
          <w:rFonts w:ascii="Arial" w:hAnsi="Arial" w:cs="Arial"/>
          <w:color w:val="000000"/>
          <w:sz w:val="22"/>
          <w:szCs w:val="22"/>
        </w:rPr>
      </w:pPr>
    </w:p>
    <w:p w14:paraId="6FB62EE7" w14:textId="77777777" w:rsidR="00AC3B95" w:rsidRPr="00690CAE" w:rsidRDefault="00AC3B95" w:rsidP="00690CAE">
      <w:pPr>
        <w:pStyle w:val="Heading2"/>
        <w:numPr>
          <w:ilvl w:val="1"/>
          <w:numId w:val="47"/>
        </w:numPr>
        <w:spacing w:before="0" w:after="0"/>
        <w:rPr>
          <w:i w:val="0"/>
          <w:sz w:val="22"/>
          <w:szCs w:val="22"/>
          <w:u w:val="single"/>
        </w:rPr>
      </w:pPr>
      <w:r w:rsidRPr="00690CAE">
        <w:rPr>
          <w:i w:val="0"/>
          <w:sz w:val="22"/>
          <w:szCs w:val="22"/>
          <w:u w:val="single"/>
        </w:rPr>
        <w:t>Eligible Applicants</w:t>
      </w:r>
    </w:p>
    <w:p w14:paraId="3B323866" w14:textId="77777777" w:rsidR="00E56C3E" w:rsidRPr="00690CAE" w:rsidRDefault="00E56C3E" w:rsidP="00690CAE">
      <w:pPr>
        <w:ind w:left="825"/>
        <w:rPr>
          <w:rFonts w:ascii="Arial" w:hAnsi="Arial" w:cs="Arial"/>
          <w:sz w:val="22"/>
          <w:szCs w:val="22"/>
        </w:rPr>
      </w:pPr>
    </w:p>
    <w:p w14:paraId="10AA6ADD" w14:textId="77777777" w:rsidR="00AC3B95" w:rsidRPr="00690CAE" w:rsidRDefault="00CA425E" w:rsidP="00690CAE">
      <w:pPr>
        <w:ind w:left="360"/>
        <w:rPr>
          <w:rFonts w:ascii="Arial" w:hAnsi="Arial" w:cs="Arial"/>
          <w:sz w:val="22"/>
          <w:szCs w:val="22"/>
        </w:rPr>
      </w:pPr>
      <w:r w:rsidRPr="00690CAE">
        <w:rPr>
          <w:rFonts w:ascii="Arial" w:hAnsi="Arial" w:cs="Arial"/>
          <w:sz w:val="22"/>
          <w:szCs w:val="22"/>
        </w:rPr>
        <w:t xml:space="preserve">A CTG </w:t>
      </w:r>
      <w:r w:rsidR="0004271A" w:rsidRPr="00690CAE">
        <w:rPr>
          <w:rFonts w:ascii="Arial" w:hAnsi="Arial" w:cs="Arial"/>
          <w:sz w:val="22"/>
          <w:szCs w:val="22"/>
        </w:rPr>
        <w:t xml:space="preserve">program </w:t>
      </w:r>
      <w:r w:rsidRPr="00690CAE">
        <w:rPr>
          <w:rFonts w:ascii="Arial" w:hAnsi="Arial" w:cs="Arial"/>
          <w:sz w:val="22"/>
          <w:szCs w:val="22"/>
        </w:rPr>
        <w:t>grant may be awarded to any person, entity</w:t>
      </w:r>
      <w:r w:rsidR="00F574CE" w:rsidRPr="00690CAE">
        <w:rPr>
          <w:rFonts w:ascii="Arial" w:hAnsi="Arial" w:cs="Arial"/>
          <w:sz w:val="22"/>
          <w:szCs w:val="22"/>
        </w:rPr>
        <w:t>,</w:t>
      </w:r>
      <w:r w:rsidRPr="00690CAE">
        <w:rPr>
          <w:rFonts w:ascii="Arial" w:hAnsi="Arial" w:cs="Arial"/>
          <w:sz w:val="22"/>
          <w:szCs w:val="22"/>
        </w:rPr>
        <w:t xml:space="preserve"> or organization within a Florida county.  Persons, entities, or organizations within adjoining counties, with populations of less than 100,000, based on the annual estimates produced by the Population Program of the University of Florida Bureau of Economic and Business Research </w:t>
      </w:r>
      <w:r w:rsidR="00A23D91" w:rsidRPr="00690CAE">
        <w:rPr>
          <w:rFonts w:ascii="Arial" w:hAnsi="Arial" w:cs="Arial"/>
          <w:sz w:val="22"/>
          <w:szCs w:val="22"/>
        </w:rPr>
        <w:t>(</w:t>
      </w:r>
      <w:hyperlink r:id="rId21" w:history="1">
        <w:r w:rsidR="00A23D91" w:rsidRPr="00690CAE">
          <w:rPr>
            <w:rStyle w:val="PageNumber"/>
            <w:rFonts w:ascii="Arial" w:hAnsi="Arial" w:cs="Arial"/>
            <w:sz w:val="22"/>
            <w:szCs w:val="22"/>
          </w:rPr>
          <w:t>https://www.bebr.ufl.edu/po</w:t>
        </w:r>
        <w:bookmarkStart w:id="2" w:name="_Hlt496782121"/>
        <w:r w:rsidR="00A23D91" w:rsidRPr="00690CAE">
          <w:rPr>
            <w:rStyle w:val="PageNumber"/>
            <w:rFonts w:ascii="Arial" w:hAnsi="Arial" w:cs="Arial"/>
            <w:sz w:val="22"/>
            <w:szCs w:val="22"/>
          </w:rPr>
          <w:t>p</w:t>
        </w:r>
        <w:bookmarkEnd w:id="2"/>
        <w:r w:rsidR="00A23D91" w:rsidRPr="00690CAE">
          <w:rPr>
            <w:rStyle w:val="PageNumber"/>
            <w:rFonts w:ascii="Arial" w:hAnsi="Arial" w:cs="Arial"/>
            <w:sz w:val="22"/>
            <w:szCs w:val="22"/>
          </w:rPr>
          <w:t>ulat</w:t>
        </w:r>
        <w:bookmarkStart w:id="3" w:name="_Hlt497397834"/>
        <w:bookmarkStart w:id="4" w:name="_Hlt497397835"/>
        <w:r w:rsidR="00A23D91" w:rsidRPr="00690CAE">
          <w:rPr>
            <w:rStyle w:val="PageNumber"/>
            <w:rFonts w:ascii="Arial" w:hAnsi="Arial" w:cs="Arial"/>
            <w:sz w:val="22"/>
            <w:szCs w:val="22"/>
          </w:rPr>
          <w:t>i</w:t>
        </w:r>
        <w:bookmarkEnd w:id="3"/>
        <w:bookmarkEnd w:id="4"/>
        <w:r w:rsidR="00A23D91" w:rsidRPr="00690CAE">
          <w:rPr>
            <w:rStyle w:val="PageNumber"/>
            <w:rFonts w:ascii="Arial" w:hAnsi="Arial" w:cs="Arial"/>
            <w:sz w:val="22"/>
            <w:szCs w:val="22"/>
          </w:rPr>
          <w:t>on</w:t>
        </w:r>
      </w:hyperlink>
      <w:r w:rsidR="00A23D91" w:rsidRPr="00690CAE">
        <w:rPr>
          <w:rFonts w:ascii="Arial" w:hAnsi="Arial" w:cs="Arial"/>
          <w:sz w:val="22"/>
          <w:szCs w:val="22"/>
        </w:rPr>
        <w:t xml:space="preserve">) </w:t>
      </w:r>
      <w:r w:rsidRPr="00690CAE">
        <w:rPr>
          <w:rFonts w:ascii="Arial" w:hAnsi="Arial" w:cs="Arial"/>
          <w:sz w:val="22"/>
          <w:szCs w:val="22"/>
        </w:rPr>
        <w:t>may submit multi-county proposals if the populations served are representative of those to benefit from the activities of this RFA.  The proposal must clearly identify a single lead agency</w:t>
      </w:r>
      <w:r w:rsidR="00CC430D" w:rsidRPr="00690CAE">
        <w:rPr>
          <w:rFonts w:ascii="Arial" w:hAnsi="Arial" w:cs="Arial"/>
          <w:sz w:val="22"/>
          <w:szCs w:val="22"/>
        </w:rPr>
        <w:t xml:space="preserve"> and any subcontractors</w:t>
      </w:r>
      <w:r w:rsidRPr="00690CAE">
        <w:rPr>
          <w:rFonts w:ascii="Arial" w:hAnsi="Arial" w:cs="Arial"/>
          <w:sz w:val="22"/>
          <w:szCs w:val="22"/>
        </w:rPr>
        <w:t xml:space="preserve"> with respect to program accountability and administration. The populations of </w:t>
      </w:r>
      <w:r w:rsidR="009507BA" w:rsidRPr="00690CAE">
        <w:rPr>
          <w:rFonts w:ascii="Arial" w:hAnsi="Arial" w:cs="Arial"/>
          <w:sz w:val="22"/>
          <w:szCs w:val="22"/>
        </w:rPr>
        <w:t xml:space="preserve">a </w:t>
      </w:r>
      <w:r w:rsidRPr="00690CAE">
        <w:rPr>
          <w:rFonts w:ascii="Arial" w:hAnsi="Arial" w:cs="Arial"/>
          <w:sz w:val="22"/>
          <w:szCs w:val="22"/>
        </w:rPr>
        <w:t xml:space="preserve">multi-county proposal will be combined for determining match obligations as indicated in </w:t>
      </w:r>
      <w:r w:rsidR="0004271A" w:rsidRPr="00690CAE">
        <w:rPr>
          <w:rFonts w:ascii="Arial" w:hAnsi="Arial" w:cs="Arial"/>
          <w:sz w:val="22"/>
          <w:szCs w:val="22"/>
        </w:rPr>
        <w:t>section 1.7 Matching Funds Requirement</w:t>
      </w:r>
      <w:r w:rsidR="00507CC0" w:rsidRPr="00690CAE">
        <w:rPr>
          <w:rFonts w:ascii="Arial" w:hAnsi="Arial" w:cs="Arial"/>
          <w:sz w:val="22"/>
          <w:szCs w:val="22"/>
        </w:rPr>
        <w:t>.</w:t>
      </w:r>
    </w:p>
    <w:p w14:paraId="74D25089" w14:textId="77777777" w:rsidR="00DA5048" w:rsidRPr="00690CAE" w:rsidRDefault="00DA5048" w:rsidP="00690CAE">
      <w:pPr>
        <w:rPr>
          <w:rFonts w:ascii="Arial" w:hAnsi="Arial" w:cs="Arial"/>
          <w:sz w:val="22"/>
          <w:szCs w:val="22"/>
        </w:rPr>
      </w:pPr>
    </w:p>
    <w:p w14:paraId="43689713" w14:textId="77777777" w:rsidR="00AC3B95" w:rsidRPr="00690CAE" w:rsidRDefault="00AC3B95" w:rsidP="00690CAE">
      <w:pPr>
        <w:numPr>
          <w:ilvl w:val="1"/>
          <w:numId w:val="47"/>
        </w:numPr>
        <w:rPr>
          <w:rFonts w:ascii="Arial" w:hAnsi="Arial" w:cs="Arial"/>
          <w:b/>
          <w:color w:val="000000"/>
          <w:sz w:val="22"/>
          <w:szCs w:val="22"/>
          <w:u w:val="single"/>
        </w:rPr>
      </w:pPr>
      <w:bookmarkStart w:id="5" w:name="_Hlk501369321"/>
      <w:r w:rsidRPr="00690CAE">
        <w:rPr>
          <w:rFonts w:ascii="Arial" w:hAnsi="Arial" w:cs="Arial"/>
          <w:b/>
          <w:color w:val="000000"/>
          <w:sz w:val="22"/>
          <w:szCs w:val="22"/>
          <w:u w:val="single"/>
        </w:rPr>
        <w:t>Matching Funds Requirement</w:t>
      </w:r>
    </w:p>
    <w:p w14:paraId="1E787EC2" w14:textId="77777777" w:rsidR="00E56C3E" w:rsidRPr="00690CAE" w:rsidRDefault="00E56C3E" w:rsidP="00690CAE">
      <w:pPr>
        <w:ind w:left="825"/>
        <w:rPr>
          <w:rFonts w:ascii="Arial" w:hAnsi="Arial" w:cs="Arial"/>
          <w:b/>
          <w:color w:val="000000"/>
          <w:sz w:val="22"/>
          <w:szCs w:val="22"/>
          <w:u w:val="single"/>
        </w:rPr>
      </w:pPr>
      <w:bookmarkStart w:id="6" w:name="_Toc121639435"/>
      <w:bookmarkStart w:id="7" w:name="_Toc217456139"/>
      <w:bookmarkEnd w:id="5"/>
    </w:p>
    <w:p w14:paraId="0FA39D90" w14:textId="77777777" w:rsidR="00AC3B95" w:rsidRPr="00690CAE" w:rsidRDefault="00AC3B95" w:rsidP="00690CAE">
      <w:pPr>
        <w:pStyle w:val="ListParagraph"/>
        <w:numPr>
          <w:ilvl w:val="1"/>
          <w:numId w:val="45"/>
        </w:numPr>
        <w:ind w:left="720"/>
        <w:rPr>
          <w:rFonts w:ascii="Arial" w:hAnsi="Arial" w:cs="Arial"/>
          <w:sz w:val="22"/>
          <w:szCs w:val="22"/>
        </w:rPr>
      </w:pPr>
      <w:r w:rsidRPr="00690CAE">
        <w:rPr>
          <w:rFonts w:ascii="Arial" w:hAnsi="Arial" w:cs="Arial"/>
          <w:sz w:val="22"/>
          <w:szCs w:val="22"/>
        </w:rPr>
        <w:t xml:space="preserve">CTG </w:t>
      </w:r>
      <w:r w:rsidR="0004271A" w:rsidRPr="00690CAE">
        <w:rPr>
          <w:rFonts w:ascii="Arial" w:hAnsi="Arial" w:cs="Arial"/>
          <w:sz w:val="22"/>
          <w:szCs w:val="22"/>
        </w:rPr>
        <w:t xml:space="preserve">program </w:t>
      </w:r>
      <w:r w:rsidRPr="00690CAE">
        <w:rPr>
          <w:rFonts w:ascii="Arial" w:hAnsi="Arial" w:cs="Arial"/>
          <w:sz w:val="22"/>
          <w:szCs w:val="22"/>
        </w:rPr>
        <w:t xml:space="preserve">grants </w:t>
      </w:r>
      <w:r w:rsidR="00325C86" w:rsidRPr="00690CAE">
        <w:rPr>
          <w:rFonts w:ascii="Arial" w:hAnsi="Arial" w:cs="Arial"/>
          <w:sz w:val="22"/>
          <w:szCs w:val="22"/>
        </w:rPr>
        <w:t>will</w:t>
      </w:r>
      <w:r w:rsidRPr="00690CAE">
        <w:rPr>
          <w:rFonts w:ascii="Arial" w:hAnsi="Arial" w:cs="Arial"/>
          <w:sz w:val="22"/>
          <w:szCs w:val="22"/>
        </w:rPr>
        <w:t xml:space="preserve"> be awarded on a matching basis. The </w:t>
      </w:r>
      <w:r w:rsidR="0004271A" w:rsidRPr="00690CAE">
        <w:rPr>
          <w:rFonts w:ascii="Arial" w:hAnsi="Arial" w:cs="Arial"/>
          <w:sz w:val="22"/>
          <w:szCs w:val="22"/>
        </w:rPr>
        <w:t xml:space="preserve">funds must be matched at a ratio of </w:t>
      </w:r>
      <w:bookmarkEnd w:id="6"/>
      <w:bookmarkEnd w:id="7"/>
      <w:r w:rsidRPr="00690CAE">
        <w:rPr>
          <w:rFonts w:ascii="Arial" w:hAnsi="Arial" w:cs="Arial"/>
          <w:sz w:val="22"/>
          <w:szCs w:val="22"/>
        </w:rPr>
        <w:t>one</w:t>
      </w:r>
      <w:r w:rsidR="00A23D91" w:rsidRPr="00690CAE">
        <w:rPr>
          <w:rFonts w:ascii="Arial" w:hAnsi="Arial" w:cs="Arial"/>
          <w:sz w:val="22"/>
          <w:szCs w:val="22"/>
        </w:rPr>
        <w:t xml:space="preserve"> </w:t>
      </w:r>
      <w:r w:rsidRPr="00690CAE">
        <w:rPr>
          <w:rFonts w:ascii="Arial" w:hAnsi="Arial" w:cs="Arial"/>
          <w:sz w:val="22"/>
          <w:szCs w:val="22"/>
        </w:rPr>
        <w:t xml:space="preserve">dollar </w:t>
      </w:r>
      <w:r w:rsidR="0004271A" w:rsidRPr="00690CAE">
        <w:rPr>
          <w:rFonts w:ascii="Arial" w:hAnsi="Arial" w:cs="Arial"/>
          <w:sz w:val="22"/>
          <w:szCs w:val="22"/>
        </w:rPr>
        <w:t xml:space="preserve">from </w:t>
      </w:r>
      <w:r w:rsidRPr="00690CAE">
        <w:rPr>
          <w:rFonts w:ascii="Arial" w:hAnsi="Arial" w:cs="Arial"/>
          <w:sz w:val="22"/>
          <w:szCs w:val="22"/>
        </w:rPr>
        <w:t xml:space="preserve">in local (non-state) funds for </w:t>
      </w:r>
      <w:r w:rsidR="0004271A" w:rsidRPr="00690CAE">
        <w:rPr>
          <w:rFonts w:ascii="Arial" w:hAnsi="Arial" w:cs="Arial"/>
          <w:sz w:val="22"/>
          <w:szCs w:val="22"/>
        </w:rPr>
        <w:t xml:space="preserve">every </w:t>
      </w:r>
      <w:r w:rsidR="001A3775" w:rsidRPr="00690CAE">
        <w:rPr>
          <w:rFonts w:ascii="Arial" w:hAnsi="Arial" w:cs="Arial"/>
          <w:sz w:val="22"/>
          <w:szCs w:val="22"/>
        </w:rPr>
        <w:t>three</w:t>
      </w:r>
      <w:r w:rsidR="0004271A" w:rsidRPr="00690CAE">
        <w:rPr>
          <w:rFonts w:ascii="Arial" w:hAnsi="Arial" w:cs="Arial"/>
          <w:sz w:val="22"/>
          <w:szCs w:val="22"/>
        </w:rPr>
        <w:t xml:space="preserve"> </w:t>
      </w:r>
      <w:r w:rsidR="001A3775" w:rsidRPr="00690CAE">
        <w:rPr>
          <w:rFonts w:ascii="Arial" w:hAnsi="Arial" w:cs="Arial"/>
          <w:sz w:val="22"/>
          <w:szCs w:val="22"/>
        </w:rPr>
        <w:t>dollar</w:t>
      </w:r>
      <w:r w:rsidR="0004271A" w:rsidRPr="00690CAE">
        <w:rPr>
          <w:rFonts w:ascii="Arial" w:hAnsi="Arial" w:cs="Arial"/>
          <w:sz w:val="22"/>
          <w:szCs w:val="22"/>
        </w:rPr>
        <w:t>s</w:t>
      </w:r>
      <w:r w:rsidRPr="00690CAE">
        <w:rPr>
          <w:rFonts w:ascii="Arial" w:hAnsi="Arial" w:cs="Arial"/>
          <w:sz w:val="22"/>
          <w:szCs w:val="22"/>
        </w:rPr>
        <w:t xml:space="preserve"> </w:t>
      </w:r>
      <w:r w:rsidR="0004271A" w:rsidRPr="00690CAE">
        <w:rPr>
          <w:rFonts w:ascii="Arial" w:hAnsi="Arial" w:cs="Arial"/>
          <w:sz w:val="22"/>
          <w:szCs w:val="22"/>
        </w:rPr>
        <w:t xml:space="preserve">of </w:t>
      </w:r>
      <w:r w:rsidRPr="00690CAE">
        <w:rPr>
          <w:rFonts w:ascii="Arial" w:hAnsi="Arial" w:cs="Arial"/>
          <w:sz w:val="22"/>
          <w:szCs w:val="22"/>
        </w:rPr>
        <w:t xml:space="preserve">grant </w:t>
      </w:r>
      <w:r w:rsidR="0004271A" w:rsidRPr="00690CAE">
        <w:rPr>
          <w:rFonts w:ascii="Arial" w:hAnsi="Arial" w:cs="Arial"/>
          <w:sz w:val="22"/>
          <w:szCs w:val="22"/>
        </w:rPr>
        <w:t xml:space="preserve">funds provided </w:t>
      </w:r>
      <w:r w:rsidRPr="00690CAE">
        <w:rPr>
          <w:rFonts w:ascii="Arial" w:hAnsi="Arial" w:cs="Arial"/>
          <w:sz w:val="22"/>
          <w:szCs w:val="22"/>
        </w:rPr>
        <w:t xml:space="preserve">by the </w:t>
      </w:r>
      <w:r w:rsidR="0004271A" w:rsidRPr="00690CAE">
        <w:rPr>
          <w:rFonts w:ascii="Arial" w:hAnsi="Arial" w:cs="Arial"/>
          <w:sz w:val="22"/>
          <w:szCs w:val="22"/>
        </w:rPr>
        <w:t>CTG program</w:t>
      </w:r>
      <w:r w:rsidR="008B3164" w:rsidRPr="00690CAE">
        <w:rPr>
          <w:rFonts w:ascii="Arial" w:hAnsi="Arial" w:cs="Arial"/>
          <w:sz w:val="22"/>
          <w:szCs w:val="22"/>
        </w:rPr>
        <w:t xml:space="preserve"> grant </w:t>
      </w:r>
      <w:r w:rsidRPr="00690CAE">
        <w:rPr>
          <w:rFonts w:ascii="Arial" w:hAnsi="Arial" w:cs="Arial"/>
          <w:sz w:val="22"/>
          <w:szCs w:val="22"/>
        </w:rPr>
        <w:t>except:</w:t>
      </w:r>
    </w:p>
    <w:p w14:paraId="12E062ED" w14:textId="77777777" w:rsidR="00AC3B95" w:rsidRPr="00690CAE" w:rsidRDefault="00AC3B95" w:rsidP="00690CAE">
      <w:pPr>
        <w:rPr>
          <w:rFonts w:ascii="Arial" w:hAnsi="Arial" w:cs="Arial"/>
          <w:sz w:val="22"/>
          <w:szCs w:val="22"/>
        </w:rPr>
      </w:pPr>
    </w:p>
    <w:p w14:paraId="453FC7C2" w14:textId="77777777" w:rsidR="00AC3B95" w:rsidRPr="00690CAE" w:rsidRDefault="00AC3B95" w:rsidP="00690CAE">
      <w:pPr>
        <w:numPr>
          <w:ilvl w:val="0"/>
          <w:numId w:val="1"/>
        </w:numPr>
        <w:tabs>
          <w:tab w:val="clear" w:pos="720"/>
        </w:tabs>
        <w:ind w:left="1080"/>
        <w:rPr>
          <w:rFonts w:ascii="Arial" w:hAnsi="Arial" w:cs="Arial"/>
          <w:sz w:val="22"/>
          <w:szCs w:val="22"/>
        </w:rPr>
      </w:pPr>
      <w:r w:rsidRPr="00690CAE">
        <w:rPr>
          <w:rFonts w:ascii="Arial" w:hAnsi="Arial" w:cs="Arial"/>
          <w:sz w:val="22"/>
          <w:szCs w:val="22"/>
        </w:rPr>
        <w:t>In counties with populations greater than 50,000, up to 50</w:t>
      </w:r>
      <w:r w:rsidR="0004271A" w:rsidRPr="00690CAE">
        <w:rPr>
          <w:rFonts w:ascii="Arial" w:hAnsi="Arial" w:cs="Arial"/>
          <w:sz w:val="22"/>
          <w:szCs w:val="22"/>
        </w:rPr>
        <w:t xml:space="preserve"> percent </w:t>
      </w:r>
      <w:r w:rsidRPr="00690CAE">
        <w:rPr>
          <w:rFonts w:ascii="Arial" w:hAnsi="Arial" w:cs="Arial"/>
          <w:sz w:val="22"/>
          <w:szCs w:val="22"/>
        </w:rPr>
        <w:t>of the local (non-state) matching may be in the form of free services or human resources.</w:t>
      </w:r>
    </w:p>
    <w:p w14:paraId="3ADF3704" w14:textId="77777777" w:rsidR="00AC3B95" w:rsidRPr="00690CAE" w:rsidRDefault="00AC3B95" w:rsidP="00690CAE">
      <w:pPr>
        <w:rPr>
          <w:rFonts w:ascii="Arial" w:hAnsi="Arial" w:cs="Arial"/>
          <w:sz w:val="22"/>
          <w:szCs w:val="22"/>
        </w:rPr>
      </w:pPr>
    </w:p>
    <w:p w14:paraId="204E709E" w14:textId="77777777" w:rsidR="00E8198F" w:rsidRPr="00690CAE" w:rsidRDefault="00AC3B95" w:rsidP="00690CAE">
      <w:pPr>
        <w:numPr>
          <w:ilvl w:val="0"/>
          <w:numId w:val="1"/>
        </w:numPr>
        <w:tabs>
          <w:tab w:val="clear" w:pos="720"/>
        </w:tabs>
        <w:ind w:left="1080"/>
        <w:rPr>
          <w:rFonts w:ascii="Arial" w:hAnsi="Arial" w:cs="Arial"/>
          <w:sz w:val="22"/>
          <w:szCs w:val="22"/>
        </w:rPr>
      </w:pPr>
      <w:r w:rsidRPr="00690CAE">
        <w:rPr>
          <w:rFonts w:ascii="Arial" w:hAnsi="Arial" w:cs="Arial"/>
          <w:sz w:val="22"/>
          <w:szCs w:val="22"/>
        </w:rPr>
        <w:t>In counties with populations of 50,000 or less, local (non-state) matching may be provided entirely through in-kind contributions.</w:t>
      </w:r>
      <w:r w:rsidR="00EC26F1" w:rsidRPr="00690CAE">
        <w:rPr>
          <w:rFonts w:ascii="Arial" w:hAnsi="Arial" w:cs="Arial"/>
          <w:sz w:val="22"/>
          <w:szCs w:val="22"/>
        </w:rPr>
        <w:t xml:space="preserve"> </w:t>
      </w:r>
      <w:r w:rsidR="00507CC0" w:rsidRPr="00690CAE">
        <w:rPr>
          <w:rFonts w:ascii="Arial" w:hAnsi="Arial" w:cs="Arial"/>
          <w:sz w:val="22"/>
          <w:szCs w:val="22"/>
        </w:rPr>
        <w:t xml:space="preserve"> </w:t>
      </w:r>
      <w:r w:rsidR="009C3E61" w:rsidRPr="00690CAE">
        <w:rPr>
          <w:rFonts w:ascii="Arial" w:hAnsi="Arial" w:cs="Arial"/>
          <w:sz w:val="22"/>
          <w:szCs w:val="22"/>
        </w:rPr>
        <w:t>M</w:t>
      </w:r>
      <w:r w:rsidR="00E8198F" w:rsidRPr="00690CAE">
        <w:rPr>
          <w:rFonts w:ascii="Arial" w:hAnsi="Arial" w:cs="Arial"/>
          <w:sz w:val="22"/>
          <w:szCs w:val="22"/>
        </w:rPr>
        <w:t>ulti-county proposal</w:t>
      </w:r>
      <w:r w:rsidR="009C3E61" w:rsidRPr="00690CAE">
        <w:rPr>
          <w:rFonts w:ascii="Arial" w:hAnsi="Arial" w:cs="Arial"/>
          <w:sz w:val="22"/>
          <w:szCs w:val="22"/>
        </w:rPr>
        <w:t xml:space="preserve"> populations</w:t>
      </w:r>
      <w:r w:rsidR="00E8198F" w:rsidRPr="00690CAE">
        <w:rPr>
          <w:rFonts w:ascii="Arial" w:hAnsi="Arial" w:cs="Arial"/>
          <w:sz w:val="22"/>
          <w:szCs w:val="22"/>
        </w:rPr>
        <w:t xml:space="preserve"> </w:t>
      </w:r>
      <w:r w:rsidR="00A43713" w:rsidRPr="00690CAE">
        <w:rPr>
          <w:rFonts w:ascii="Arial" w:hAnsi="Arial" w:cs="Arial"/>
          <w:sz w:val="22"/>
          <w:szCs w:val="22"/>
        </w:rPr>
        <w:t>will be combined to determine total population</w:t>
      </w:r>
      <w:r w:rsidR="004F4ED4" w:rsidRPr="00690CAE">
        <w:rPr>
          <w:rFonts w:ascii="Arial" w:hAnsi="Arial" w:cs="Arial"/>
          <w:sz w:val="22"/>
          <w:szCs w:val="22"/>
        </w:rPr>
        <w:t xml:space="preserve"> and match obligation</w:t>
      </w:r>
      <w:r w:rsidR="00A43713" w:rsidRPr="00690CAE">
        <w:rPr>
          <w:rFonts w:ascii="Arial" w:hAnsi="Arial" w:cs="Arial"/>
          <w:sz w:val="22"/>
          <w:szCs w:val="22"/>
        </w:rPr>
        <w:t>.</w:t>
      </w:r>
    </w:p>
    <w:p w14:paraId="7C4320E8" w14:textId="77777777" w:rsidR="00AC3B95" w:rsidRPr="00690CAE" w:rsidRDefault="00AC3B95" w:rsidP="00690CAE">
      <w:pPr>
        <w:rPr>
          <w:rFonts w:ascii="Arial" w:hAnsi="Arial" w:cs="Arial"/>
          <w:sz w:val="22"/>
          <w:szCs w:val="22"/>
        </w:rPr>
      </w:pPr>
    </w:p>
    <w:p w14:paraId="3652575F" w14:textId="77777777" w:rsidR="00AC3B95" w:rsidRPr="00690CAE" w:rsidRDefault="00AC3B95" w:rsidP="00690CAE">
      <w:pPr>
        <w:numPr>
          <w:ilvl w:val="0"/>
          <w:numId w:val="1"/>
        </w:numPr>
        <w:tabs>
          <w:tab w:val="clear" w:pos="720"/>
        </w:tabs>
        <w:ind w:left="1080"/>
        <w:rPr>
          <w:rFonts w:ascii="Arial" w:hAnsi="Arial" w:cs="Arial"/>
          <w:sz w:val="22"/>
          <w:szCs w:val="22"/>
        </w:rPr>
      </w:pPr>
      <w:r w:rsidRPr="00690CAE">
        <w:rPr>
          <w:rFonts w:ascii="Arial" w:hAnsi="Arial" w:cs="Arial"/>
          <w:sz w:val="22"/>
          <w:szCs w:val="22"/>
        </w:rPr>
        <w:t xml:space="preserve">CTG awards to Front Porch Florida Communities or organizations providing services in Front Porch Communities do not have a matching funds requirement.  A list of Front Porch </w:t>
      </w:r>
      <w:r w:rsidRPr="00690CAE">
        <w:rPr>
          <w:rFonts w:ascii="Arial" w:hAnsi="Arial" w:cs="Arial"/>
          <w:sz w:val="22"/>
          <w:szCs w:val="22"/>
        </w:rPr>
        <w:lastRenderedPageBreak/>
        <w:t xml:space="preserve">Communities is </w:t>
      </w:r>
      <w:r w:rsidR="00511206" w:rsidRPr="00690CAE">
        <w:rPr>
          <w:rFonts w:ascii="Arial" w:hAnsi="Arial" w:cs="Arial"/>
          <w:sz w:val="22"/>
          <w:szCs w:val="22"/>
        </w:rPr>
        <w:t xml:space="preserve">attached to this RFA as </w:t>
      </w:r>
      <w:r w:rsidR="00500084" w:rsidRPr="00690CAE">
        <w:rPr>
          <w:rFonts w:ascii="Arial" w:hAnsi="Arial" w:cs="Arial"/>
          <w:b/>
          <w:sz w:val="22"/>
          <w:szCs w:val="22"/>
        </w:rPr>
        <w:t xml:space="preserve">Attachment </w:t>
      </w:r>
      <w:r w:rsidR="007775A4" w:rsidRPr="00690CAE">
        <w:rPr>
          <w:rFonts w:ascii="Arial" w:hAnsi="Arial" w:cs="Arial"/>
          <w:b/>
          <w:sz w:val="22"/>
          <w:szCs w:val="22"/>
        </w:rPr>
        <w:t>3</w:t>
      </w:r>
      <w:r w:rsidR="00536869" w:rsidRPr="00690CAE">
        <w:rPr>
          <w:rFonts w:ascii="Arial" w:hAnsi="Arial" w:cs="Arial"/>
          <w:sz w:val="22"/>
          <w:szCs w:val="22"/>
        </w:rPr>
        <w:t xml:space="preserve">. </w:t>
      </w:r>
      <w:r w:rsidR="00EC26F1" w:rsidRPr="00690CAE">
        <w:rPr>
          <w:rFonts w:ascii="Arial" w:hAnsi="Arial" w:cs="Arial"/>
          <w:sz w:val="22"/>
          <w:szCs w:val="22"/>
        </w:rPr>
        <w:t>This match requirement exemption will only be applied to the portion of the applicant’s proposal servic</w:t>
      </w:r>
      <w:r w:rsidR="004F4ED4" w:rsidRPr="00690CAE">
        <w:rPr>
          <w:rFonts w:ascii="Arial" w:hAnsi="Arial" w:cs="Arial"/>
          <w:sz w:val="22"/>
          <w:szCs w:val="22"/>
        </w:rPr>
        <w:t>ing</w:t>
      </w:r>
      <w:r w:rsidR="00EC26F1" w:rsidRPr="00690CAE">
        <w:rPr>
          <w:rFonts w:ascii="Arial" w:hAnsi="Arial" w:cs="Arial"/>
          <w:sz w:val="22"/>
          <w:szCs w:val="22"/>
        </w:rPr>
        <w:t xml:space="preserve"> a Front Porch Community.</w:t>
      </w:r>
      <w:r w:rsidR="00511206" w:rsidRPr="00690CAE">
        <w:rPr>
          <w:rFonts w:ascii="Arial" w:hAnsi="Arial" w:cs="Arial"/>
          <w:sz w:val="22"/>
          <w:szCs w:val="22"/>
        </w:rPr>
        <w:t xml:space="preserve">  Applicants </w:t>
      </w:r>
      <w:r w:rsidR="00FD7195" w:rsidRPr="00690CAE">
        <w:rPr>
          <w:rFonts w:ascii="Arial" w:hAnsi="Arial" w:cs="Arial"/>
          <w:sz w:val="22"/>
          <w:szCs w:val="22"/>
        </w:rPr>
        <w:t>must</w:t>
      </w:r>
      <w:r w:rsidR="00511206" w:rsidRPr="00690CAE">
        <w:rPr>
          <w:rFonts w:ascii="Arial" w:hAnsi="Arial" w:cs="Arial"/>
          <w:sz w:val="22"/>
          <w:szCs w:val="22"/>
        </w:rPr>
        <w:t xml:space="preserve"> make a clear distinction</w:t>
      </w:r>
      <w:r w:rsidR="00546234" w:rsidRPr="00690CAE">
        <w:rPr>
          <w:rFonts w:ascii="Arial" w:hAnsi="Arial" w:cs="Arial"/>
          <w:sz w:val="22"/>
          <w:szCs w:val="22"/>
        </w:rPr>
        <w:t xml:space="preserve"> of Front Porch Community activities</w:t>
      </w:r>
      <w:r w:rsidR="00511206" w:rsidRPr="00690CAE">
        <w:rPr>
          <w:rFonts w:ascii="Arial" w:hAnsi="Arial" w:cs="Arial"/>
          <w:sz w:val="22"/>
          <w:szCs w:val="22"/>
        </w:rPr>
        <w:t xml:space="preserve"> in their proposal and budget.</w:t>
      </w:r>
    </w:p>
    <w:p w14:paraId="53169B5E" w14:textId="64F29BD8" w:rsidR="009F0D63" w:rsidRPr="00690CAE" w:rsidRDefault="009F0D63" w:rsidP="00690CAE">
      <w:pPr>
        <w:rPr>
          <w:rFonts w:ascii="Arial" w:hAnsi="Arial" w:cs="Arial"/>
          <w:sz w:val="22"/>
          <w:szCs w:val="22"/>
        </w:rPr>
      </w:pPr>
    </w:p>
    <w:p w14:paraId="25533E8A" w14:textId="4D7CE4B4" w:rsidR="00AC3B95" w:rsidRPr="00690CAE" w:rsidRDefault="005E55AE" w:rsidP="00690CAE">
      <w:pPr>
        <w:pStyle w:val="ListParagraph"/>
        <w:numPr>
          <w:ilvl w:val="1"/>
          <w:numId w:val="45"/>
        </w:numPr>
        <w:ind w:left="720"/>
        <w:rPr>
          <w:rFonts w:ascii="Arial" w:hAnsi="Arial" w:cs="Arial"/>
          <w:sz w:val="22"/>
          <w:szCs w:val="22"/>
        </w:rPr>
      </w:pPr>
      <w:r w:rsidRPr="00690CAE">
        <w:rPr>
          <w:rFonts w:ascii="Arial" w:hAnsi="Arial" w:cs="Arial"/>
          <w:sz w:val="22"/>
          <w:szCs w:val="22"/>
        </w:rPr>
        <w:t xml:space="preserve">Within 10 days of notification of award, applicants must provide proof </w:t>
      </w:r>
      <w:r w:rsidR="00E45DF5" w:rsidRPr="00690CAE">
        <w:rPr>
          <w:rFonts w:ascii="Arial" w:hAnsi="Arial" w:cs="Arial"/>
          <w:sz w:val="22"/>
          <w:szCs w:val="22"/>
        </w:rPr>
        <w:t xml:space="preserve">of </w:t>
      </w:r>
      <w:r w:rsidR="00AC3B95" w:rsidRPr="00690CAE">
        <w:rPr>
          <w:rFonts w:ascii="Arial" w:hAnsi="Arial" w:cs="Arial"/>
          <w:sz w:val="22"/>
          <w:szCs w:val="22"/>
        </w:rPr>
        <w:t xml:space="preserve">an established account with funds specifically </w:t>
      </w:r>
      <w:r w:rsidR="00CD50C5" w:rsidRPr="00690CAE">
        <w:rPr>
          <w:rFonts w:ascii="Arial" w:hAnsi="Arial" w:cs="Arial"/>
          <w:sz w:val="22"/>
          <w:szCs w:val="22"/>
        </w:rPr>
        <w:t>identified</w:t>
      </w:r>
      <w:r w:rsidR="00AC3B95" w:rsidRPr="00690CAE">
        <w:rPr>
          <w:rFonts w:ascii="Arial" w:hAnsi="Arial" w:cs="Arial"/>
          <w:sz w:val="22"/>
          <w:szCs w:val="22"/>
        </w:rPr>
        <w:t xml:space="preserve"> as match dollars for the C</w:t>
      </w:r>
      <w:r w:rsidR="00DE1D61" w:rsidRPr="00690CAE">
        <w:rPr>
          <w:rFonts w:ascii="Arial" w:hAnsi="Arial" w:cs="Arial"/>
          <w:sz w:val="22"/>
          <w:szCs w:val="22"/>
        </w:rPr>
        <w:t>TG</w:t>
      </w:r>
      <w:r w:rsidR="00AC3B95" w:rsidRPr="00690CAE">
        <w:rPr>
          <w:rFonts w:ascii="Arial" w:hAnsi="Arial" w:cs="Arial"/>
          <w:sz w:val="22"/>
          <w:szCs w:val="22"/>
        </w:rPr>
        <w:t xml:space="preserve"> program.</w:t>
      </w:r>
      <w:r w:rsidR="00FD7195" w:rsidRPr="00690CAE">
        <w:rPr>
          <w:rFonts w:ascii="Arial" w:hAnsi="Arial" w:cs="Arial"/>
          <w:sz w:val="22"/>
          <w:szCs w:val="22"/>
        </w:rPr>
        <w:t xml:space="preserve">  </w:t>
      </w:r>
      <w:r w:rsidR="00AC3B95" w:rsidRPr="00690CAE">
        <w:rPr>
          <w:rFonts w:ascii="Arial" w:hAnsi="Arial" w:cs="Arial"/>
          <w:sz w:val="22"/>
          <w:szCs w:val="22"/>
        </w:rPr>
        <w:t xml:space="preserve">Verification </w:t>
      </w:r>
      <w:r w:rsidR="00815AD9" w:rsidRPr="00690CAE">
        <w:rPr>
          <w:rFonts w:ascii="Arial" w:hAnsi="Arial" w:cs="Arial"/>
          <w:sz w:val="22"/>
          <w:szCs w:val="22"/>
        </w:rPr>
        <w:t xml:space="preserve">must be </w:t>
      </w:r>
      <w:r w:rsidR="00AC3B95" w:rsidRPr="00690CAE">
        <w:rPr>
          <w:rFonts w:ascii="Arial" w:hAnsi="Arial" w:cs="Arial"/>
          <w:sz w:val="22"/>
          <w:szCs w:val="22"/>
        </w:rPr>
        <w:t xml:space="preserve">in the form of a </w:t>
      </w:r>
      <w:r w:rsidRPr="00690CAE">
        <w:rPr>
          <w:rFonts w:ascii="Arial" w:hAnsi="Arial" w:cs="Arial"/>
          <w:sz w:val="22"/>
          <w:szCs w:val="22"/>
        </w:rPr>
        <w:t xml:space="preserve">certified </w:t>
      </w:r>
      <w:r w:rsidR="00AC3B95" w:rsidRPr="00690CAE">
        <w:rPr>
          <w:rFonts w:ascii="Arial" w:hAnsi="Arial" w:cs="Arial"/>
          <w:sz w:val="22"/>
          <w:szCs w:val="22"/>
        </w:rPr>
        <w:t>bank statement</w:t>
      </w:r>
      <w:r w:rsidR="00FD7195" w:rsidRPr="00690CAE">
        <w:rPr>
          <w:rFonts w:ascii="Arial" w:hAnsi="Arial" w:cs="Arial"/>
          <w:sz w:val="22"/>
          <w:szCs w:val="22"/>
        </w:rPr>
        <w:t>,</w:t>
      </w:r>
      <w:r w:rsidR="00AC3B95" w:rsidRPr="00690CAE">
        <w:rPr>
          <w:rFonts w:ascii="Arial" w:hAnsi="Arial" w:cs="Arial"/>
          <w:sz w:val="22"/>
          <w:szCs w:val="22"/>
        </w:rPr>
        <w:t xml:space="preserve"> or other </w:t>
      </w:r>
      <w:r w:rsidR="00445214" w:rsidRPr="00690CAE">
        <w:rPr>
          <w:rFonts w:ascii="Arial" w:hAnsi="Arial" w:cs="Arial"/>
          <w:sz w:val="22"/>
          <w:szCs w:val="22"/>
        </w:rPr>
        <w:t xml:space="preserve">Department </w:t>
      </w:r>
      <w:r w:rsidR="00AC3B95" w:rsidRPr="00690CAE">
        <w:rPr>
          <w:rFonts w:ascii="Arial" w:hAnsi="Arial" w:cs="Arial"/>
          <w:sz w:val="22"/>
          <w:szCs w:val="22"/>
        </w:rPr>
        <w:t>approved documentation</w:t>
      </w:r>
      <w:r w:rsidR="00FD7195" w:rsidRPr="00690CAE">
        <w:rPr>
          <w:rFonts w:ascii="Arial" w:hAnsi="Arial" w:cs="Arial"/>
          <w:sz w:val="22"/>
          <w:szCs w:val="22"/>
        </w:rPr>
        <w:t>,</w:t>
      </w:r>
      <w:r w:rsidR="00AC3B95" w:rsidRPr="00690CAE">
        <w:rPr>
          <w:rFonts w:ascii="Arial" w:hAnsi="Arial" w:cs="Arial"/>
          <w:sz w:val="22"/>
          <w:szCs w:val="22"/>
        </w:rPr>
        <w:t xml:space="preserve"> and submitted by </w:t>
      </w:r>
      <w:r w:rsidR="004469BA" w:rsidRPr="00690CAE">
        <w:rPr>
          <w:rFonts w:ascii="Arial" w:hAnsi="Arial" w:cs="Arial"/>
          <w:sz w:val="22"/>
          <w:szCs w:val="22"/>
        </w:rPr>
        <w:t>an individual authorized to do so on behalf of the applicant</w:t>
      </w:r>
      <w:r w:rsidR="00AC3B95" w:rsidRPr="00690CAE">
        <w:rPr>
          <w:rFonts w:ascii="Arial" w:hAnsi="Arial" w:cs="Arial"/>
          <w:sz w:val="22"/>
          <w:szCs w:val="22"/>
        </w:rPr>
        <w:t>.</w:t>
      </w:r>
      <w:r w:rsidR="00C57758" w:rsidRPr="00690CAE">
        <w:rPr>
          <w:rFonts w:ascii="Arial" w:hAnsi="Arial" w:cs="Arial"/>
          <w:sz w:val="22"/>
          <w:szCs w:val="22"/>
        </w:rPr>
        <w:t xml:space="preserve">  Funding a</w:t>
      </w:r>
      <w:r w:rsidR="00B778F4" w:rsidRPr="00690CAE">
        <w:rPr>
          <w:rFonts w:ascii="Arial" w:hAnsi="Arial" w:cs="Arial"/>
          <w:sz w:val="22"/>
          <w:szCs w:val="22"/>
        </w:rPr>
        <w:t>cquired to provide other services may not be used as cash match.</w:t>
      </w:r>
    </w:p>
    <w:p w14:paraId="0593025D" w14:textId="77777777" w:rsidR="00AC3B95" w:rsidRPr="00690CAE" w:rsidRDefault="00AC3B95" w:rsidP="00690CAE">
      <w:pPr>
        <w:rPr>
          <w:rFonts w:ascii="Arial" w:hAnsi="Arial" w:cs="Arial"/>
          <w:sz w:val="22"/>
          <w:szCs w:val="22"/>
        </w:rPr>
      </w:pPr>
    </w:p>
    <w:p w14:paraId="73CE4F2C" w14:textId="77777777" w:rsidR="00AC3B95" w:rsidRPr="00690CAE" w:rsidRDefault="00AC3B95" w:rsidP="00690CAE">
      <w:pPr>
        <w:numPr>
          <w:ilvl w:val="1"/>
          <w:numId w:val="47"/>
        </w:numPr>
        <w:rPr>
          <w:rFonts w:ascii="Arial" w:hAnsi="Arial" w:cs="Arial"/>
          <w:b/>
          <w:color w:val="000000"/>
          <w:sz w:val="22"/>
          <w:szCs w:val="22"/>
          <w:u w:val="single"/>
        </w:rPr>
      </w:pPr>
      <w:r w:rsidRPr="00690CAE">
        <w:rPr>
          <w:rFonts w:ascii="Arial" w:hAnsi="Arial" w:cs="Arial"/>
          <w:b/>
          <w:color w:val="000000"/>
          <w:sz w:val="22"/>
          <w:szCs w:val="22"/>
          <w:u w:val="single"/>
        </w:rPr>
        <w:t xml:space="preserve">Performance–Based </w:t>
      </w:r>
      <w:r w:rsidR="00B20FC4" w:rsidRPr="00690CAE">
        <w:rPr>
          <w:rFonts w:ascii="Arial" w:hAnsi="Arial" w:cs="Arial"/>
          <w:b/>
          <w:color w:val="000000"/>
          <w:sz w:val="22"/>
          <w:szCs w:val="22"/>
          <w:u w:val="single"/>
        </w:rPr>
        <w:t>Funding Allocation</w:t>
      </w:r>
    </w:p>
    <w:p w14:paraId="4CC03D53" w14:textId="77777777" w:rsidR="006F01EE" w:rsidRPr="00690CAE" w:rsidRDefault="006F01EE" w:rsidP="00690CAE">
      <w:pPr>
        <w:ind w:left="825"/>
        <w:rPr>
          <w:rFonts w:ascii="Arial" w:hAnsi="Arial" w:cs="Arial"/>
          <w:b/>
          <w:color w:val="000000"/>
          <w:sz w:val="22"/>
          <w:szCs w:val="22"/>
          <w:u w:val="single"/>
        </w:rPr>
      </w:pPr>
    </w:p>
    <w:p w14:paraId="05FD7A30" w14:textId="77777777" w:rsidR="00AC3B95" w:rsidRPr="00690CAE" w:rsidRDefault="002F52C8" w:rsidP="00690CAE">
      <w:pPr>
        <w:ind w:left="360"/>
        <w:rPr>
          <w:rFonts w:ascii="Arial" w:hAnsi="Arial" w:cs="Arial"/>
          <w:sz w:val="22"/>
          <w:szCs w:val="22"/>
        </w:rPr>
      </w:pPr>
      <w:r w:rsidRPr="00690CAE">
        <w:rPr>
          <w:rFonts w:ascii="Arial" w:hAnsi="Arial" w:cs="Arial"/>
          <w:sz w:val="22"/>
          <w:szCs w:val="22"/>
        </w:rPr>
        <w:t>Applicant</w:t>
      </w:r>
      <w:r w:rsidR="00AC3B95" w:rsidRPr="00690CAE">
        <w:rPr>
          <w:rFonts w:ascii="Arial" w:hAnsi="Arial" w:cs="Arial"/>
          <w:sz w:val="22"/>
          <w:szCs w:val="22"/>
        </w:rPr>
        <w:t xml:space="preserve">s </w:t>
      </w:r>
      <w:r w:rsidR="00402357" w:rsidRPr="00690CAE">
        <w:rPr>
          <w:rFonts w:ascii="Arial" w:hAnsi="Arial" w:cs="Arial"/>
          <w:sz w:val="22"/>
          <w:szCs w:val="22"/>
        </w:rPr>
        <w:t>can</w:t>
      </w:r>
      <w:r w:rsidR="00AC3B95" w:rsidRPr="00690CAE">
        <w:rPr>
          <w:rFonts w:ascii="Arial" w:hAnsi="Arial" w:cs="Arial"/>
          <w:sz w:val="22"/>
          <w:szCs w:val="22"/>
        </w:rPr>
        <w:t xml:space="preserve"> select multiple priority areas and foc</w:t>
      </w:r>
      <w:r w:rsidR="00EC26F1" w:rsidRPr="00690CAE">
        <w:rPr>
          <w:rFonts w:ascii="Arial" w:hAnsi="Arial" w:cs="Arial"/>
          <w:sz w:val="22"/>
          <w:szCs w:val="22"/>
        </w:rPr>
        <w:t>al</w:t>
      </w:r>
      <w:r w:rsidR="00AC3B95" w:rsidRPr="00690CAE">
        <w:rPr>
          <w:rFonts w:ascii="Arial" w:hAnsi="Arial" w:cs="Arial"/>
          <w:sz w:val="22"/>
          <w:szCs w:val="22"/>
        </w:rPr>
        <w:t xml:space="preserve"> </w:t>
      </w:r>
      <w:r w:rsidR="00FD7195" w:rsidRPr="00690CAE">
        <w:rPr>
          <w:rFonts w:ascii="Arial" w:hAnsi="Arial" w:cs="Arial"/>
          <w:sz w:val="22"/>
          <w:szCs w:val="22"/>
        </w:rPr>
        <w:t xml:space="preserve">priority </w:t>
      </w:r>
      <w:r w:rsidR="00FE7DBA" w:rsidRPr="00690CAE">
        <w:rPr>
          <w:rFonts w:ascii="Arial" w:hAnsi="Arial" w:cs="Arial"/>
          <w:sz w:val="22"/>
          <w:szCs w:val="22"/>
        </w:rPr>
        <w:t>populations</w:t>
      </w:r>
      <w:r w:rsidR="00BE6DE5" w:rsidRPr="00690CAE">
        <w:rPr>
          <w:rFonts w:ascii="Arial" w:hAnsi="Arial" w:cs="Arial"/>
          <w:sz w:val="22"/>
          <w:szCs w:val="22"/>
        </w:rPr>
        <w:t xml:space="preserve">.  </w:t>
      </w:r>
      <w:r w:rsidR="00EC26F1" w:rsidRPr="00690CAE">
        <w:rPr>
          <w:rFonts w:ascii="Arial" w:hAnsi="Arial" w:cs="Arial"/>
          <w:sz w:val="22"/>
          <w:szCs w:val="22"/>
        </w:rPr>
        <w:t>A</w:t>
      </w:r>
      <w:r w:rsidR="00BE6DE5" w:rsidRPr="00690CAE">
        <w:rPr>
          <w:rFonts w:ascii="Arial" w:hAnsi="Arial" w:cs="Arial"/>
          <w:sz w:val="22"/>
          <w:szCs w:val="22"/>
        </w:rPr>
        <w:t>pplication</w:t>
      </w:r>
      <w:r w:rsidR="00EC26F1" w:rsidRPr="00690CAE">
        <w:rPr>
          <w:rFonts w:ascii="Arial" w:hAnsi="Arial" w:cs="Arial"/>
          <w:sz w:val="22"/>
          <w:szCs w:val="22"/>
        </w:rPr>
        <w:t>s</w:t>
      </w:r>
      <w:r w:rsidR="00BE6DE5" w:rsidRPr="00690CAE">
        <w:rPr>
          <w:rFonts w:ascii="Arial" w:hAnsi="Arial" w:cs="Arial"/>
          <w:sz w:val="22"/>
          <w:szCs w:val="22"/>
        </w:rPr>
        <w:t xml:space="preserve"> and resulting contract</w:t>
      </w:r>
      <w:r w:rsidR="00EC26F1" w:rsidRPr="00690CAE">
        <w:rPr>
          <w:rFonts w:ascii="Arial" w:hAnsi="Arial" w:cs="Arial"/>
          <w:sz w:val="22"/>
          <w:szCs w:val="22"/>
        </w:rPr>
        <w:t>s</w:t>
      </w:r>
      <w:r w:rsidR="00BE6DE5" w:rsidRPr="00690CAE">
        <w:rPr>
          <w:rFonts w:ascii="Arial" w:hAnsi="Arial" w:cs="Arial"/>
          <w:sz w:val="22"/>
          <w:szCs w:val="22"/>
        </w:rPr>
        <w:t xml:space="preserve"> </w:t>
      </w:r>
      <w:r w:rsidR="00D34FA5" w:rsidRPr="00690CAE">
        <w:rPr>
          <w:rFonts w:ascii="Arial" w:hAnsi="Arial" w:cs="Arial"/>
          <w:sz w:val="22"/>
          <w:szCs w:val="22"/>
        </w:rPr>
        <w:t>must</w:t>
      </w:r>
      <w:r w:rsidR="00BE6DE5" w:rsidRPr="00690CAE">
        <w:rPr>
          <w:rFonts w:ascii="Arial" w:hAnsi="Arial" w:cs="Arial"/>
          <w:sz w:val="22"/>
          <w:szCs w:val="22"/>
        </w:rPr>
        <w:t xml:space="preserve"> indicate </w:t>
      </w:r>
      <w:r w:rsidR="00FD7195" w:rsidRPr="00690CAE">
        <w:rPr>
          <w:rFonts w:ascii="Arial" w:hAnsi="Arial" w:cs="Arial"/>
          <w:sz w:val="22"/>
          <w:szCs w:val="22"/>
        </w:rPr>
        <w:t xml:space="preserve">the </w:t>
      </w:r>
      <w:r w:rsidR="00BE6DE5" w:rsidRPr="00690CAE">
        <w:rPr>
          <w:rFonts w:ascii="Arial" w:hAnsi="Arial" w:cs="Arial"/>
          <w:sz w:val="22"/>
          <w:szCs w:val="22"/>
        </w:rPr>
        <w:t>priority area</w:t>
      </w:r>
      <w:r w:rsidR="00511206" w:rsidRPr="00690CAE">
        <w:rPr>
          <w:rFonts w:ascii="Arial" w:hAnsi="Arial" w:cs="Arial"/>
          <w:sz w:val="22"/>
          <w:szCs w:val="22"/>
        </w:rPr>
        <w:t>s</w:t>
      </w:r>
      <w:r w:rsidR="00BE6DE5" w:rsidRPr="00690CAE">
        <w:rPr>
          <w:rFonts w:ascii="Arial" w:hAnsi="Arial" w:cs="Arial"/>
          <w:sz w:val="22"/>
          <w:szCs w:val="22"/>
        </w:rPr>
        <w:t xml:space="preserve"> covered, deliverables for each</w:t>
      </w:r>
      <w:r w:rsidR="00D34FA5" w:rsidRPr="00690CAE">
        <w:rPr>
          <w:rFonts w:ascii="Arial" w:hAnsi="Arial" w:cs="Arial"/>
          <w:sz w:val="22"/>
          <w:szCs w:val="22"/>
        </w:rPr>
        <w:t xml:space="preserve"> priority area</w:t>
      </w:r>
      <w:r w:rsidR="00FD7195" w:rsidRPr="00690CAE">
        <w:rPr>
          <w:rFonts w:ascii="Arial" w:hAnsi="Arial" w:cs="Arial"/>
          <w:sz w:val="22"/>
          <w:szCs w:val="22"/>
        </w:rPr>
        <w:t>,</w:t>
      </w:r>
      <w:r w:rsidR="00BE6DE5" w:rsidRPr="00690CAE">
        <w:rPr>
          <w:rFonts w:ascii="Arial" w:hAnsi="Arial" w:cs="Arial"/>
          <w:sz w:val="22"/>
          <w:szCs w:val="22"/>
        </w:rPr>
        <w:t xml:space="preserve"> and </w:t>
      </w:r>
      <w:r w:rsidR="00D34FA5" w:rsidRPr="00690CAE">
        <w:rPr>
          <w:rFonts w:ascii="Arial" w:hAnsi="Arial" w:cs="Arial"/>
          <w:sz w:val="22"/>
          <w:szCs w:val="22"/>
        </w:rPr>
        <w:t xml:space="preserve">the </w:t>
      </w:r>
      <w:r w:rsidR="00BE6DE5" w:rsidRPr="00690CAE">
        <w:rPr>
          <w:rFonts w:ascii="Arial" w:hAnsi="Arial" w:cs="Arial"/>
          <w:sz w:val="22"/>
          <w:szCs w:val="22"/>
        </w:rPr>
        <w:t>funding allocat</w:t>
      </w:r>
      <w:r w:rsidR="00D34FA5" w:rsidRPr="00690CAE">
        <w:rPr>
          <w:rFonts w:ascii="Arial" w:hAnsi="Arial" w:cs="Arial"/>
          <w:sz w:val="22"/>
          <w:szCs w:val="22"/>
        </w:rPr>
        <w:t>ed</w:t>
      </w:r>
      <w:r w:rsidR="00BE6DE5" w:rsidRPr="00690CAE">
        <w:rPr>
          <w:rFonts w:ascii="Arial" w:hAnsi="Arial" w:cs="Arial"/>
          <w:sz w:val="22"/>
          <w:szCs w:val="22"/>
        </w:rPr>
        <w:t xml:space="preserve"> for each.</w:t>
      </w:r>
    </w:p>
    <w:p w14:paraId="68453F87" w14:textId="77777777" w:rsidR="00AC3B95" w:rsidRPr="00690CAE" w:rsidRDefault="00AC3B95" w:rsidP="00B91CBF">
      <w:pPr>
        <w:rPr>
          <w:rFonts w:ascii="Arial" w:hAnsi="Arial" w:cs="Arial"/>
          <w:sz w:val="22"/>
          <w:szCs w:val="22"/>
        </w:rPr>
      </w:pPr>
    </w:p>
    <w:p w14:paraId="43A311CF" w14:textId="77777777" w:rsidR="00AC3B95" w:rsidRPr="00690CAE" w:rsidRDefault="00BE6DE5" w:rsidP="00B91CBF">
      <w:pPr>
        <w:ind w:left="360"/>
        <w:rPr>
          <w:rFonts w:ascii="Arial" w:hAnsi="Arial" w:cs="Arial"/>
          <w:sz w:val="22"/>
          <w:szCs w:val="22"/>
        </w:rPr>
      </w:pPr>
      <w:r w:rsidRPr="00690CAE">
        <w:rPr>
          <w:rFonts w:ascii="Arial" w:hAnsi="Arial" w:cs="Arial"/>
          <w:sz w:val="22"/>
          <w:szCs w:val="22"/>
        </w:rPr>
        <w:t>For example:</w:t>
      </w:r>
    </w:p>
    <w:p w14:paraId="61EEFE06" w14:textId="77777777" w:rsidR="00A10E3D" w:rsidRPr="00690CAE" w:rsidRDefault="00A10E3D" w:rsidP="00B91CBF">
      <w:pPr>
        <w:ind w:left="360"/>
        <w:rPr>
          <w:rFonts w:ascii="Arial" w:hAnsi="Arial" w:cs="Arial"/>
          <w:sz w:val="22"/>
          <w:szCs w:val="22"/>
        </w:rPr>
      </w:pPr>
    </w:p>
    <w:tbl>
      <w:tblPr>
        <w:tblW w:w="847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3942"/>
        <w:gridCol w:w="2168"/>
      </w:tblGrid>
      <w:tr w:rsidR="00AC3B95" w:rsidRPr="00690CAE" w14:paraId="6117D6DC" w14:textId="77777777" w:rsidTr="004652C4">
        <w:trPr>
          <w:trHeight w:val="289"/>
        </w:trPr>
        <w:tc>
          <w:tcPr>
            <w:tcW w:w="2365" w:type="dxa"/>
            <w:shd w:val="clear" w:color="auto" w:fill="auto"/>
          </w:tcPr>
          <w:p w14:paraId="2894257E" w14:textId="77777777" w:rsidR="00AC3B95" w:rsidRPr="00690CAE" w:rsidRDefault="00AC3B95" w:rsidP="00B91CBF">
            <w:pPr>
              <w:rPr>
                <w:rFonts w:ascii="Arial" w:hAnsi="Arial" w:cs="Arial"/>
                <w:b/>
                <w:sz w:val="22"/>
                <w:szCs w:val="22"/>
              </w:rPr>
            </w:pPr>
            <w:r w:rsidRPr="00690CAE">
              <w:rPr>
                <w:rFonts w:ascii="Arial" w:hAnsi="Arial" w:cs="Arial"/>
                <w:b/>
                <w:sz w:val="22"/>
                <w:szCs w:val="22"/>
              </w:rPr>
              <w:t>PRIORITY AREA</w:t>
            </w:r>
          </w:p>
        </w:tc>
        <w:tc>
          <w:tcPr>
            <w:tcW w:w="3942" w:type="dxa"/>
            <w:shd w:val="clear" w:color="auto" w:fill="auto"/>
          </w:tcPr>
          <w:p w14:paraId="566F092C" w14:textId="77777777" w:rsidR="00AC3B95" w:rsidRPr="00690CAE" w:rsidRDefault="00AC3B95" w:rsidP="00B91CBF">
            <w:pPr>
              <w:rPr>
                <w:rFonts w:ascii="Arial" w:hAnsi="Arial" w:cs="Arial"/>
                <w:b/>
                <w:sz w:val="22"/>
                <w:szCs w:val="22"/>
              </w:rPr>
            </w:pPr>
            <w:r w:rsidRPr="00690CAE">
              <w:rPr>
                <w:rFonts w:ascii="Arial" w:hAnsi="Arial" w:cs="Arial"/>
                <w:b/>
                <w:sz w:val="22"/>
                <w:szCs w:val="22"/>
              </w:rPr>
              <w:t>DELIVERABLE</w:t>
            </w:r>
          </w:p>
        </w:tc>
        <w:tc>
          <w:tcPr>
            <w:tcW w:w="2168" w:type="dxa"/>
            <w:shd w:val="clear" w:color="auto" w:fill="auto"/>
          </w:tcPr>
          <w:p w14:paraId="7CBFB1E0" w14:textId="77777777" w:rsidR="00AC3B95" w:rsidRPr="00690CAE" w:rsidRDefault="00AC3B95" w:rsidP="00B91CBF">
            <w:pPr>
              <w:rPr>
                <w:rFonts w:ascii="Arial" w:hAnsi="Arial" w:cs="Arial"/>
                <w:b/>
                <w:sz w:val="22"/>
                <w:szCs w:val="22"/>
              </w:rPr>
            </w:pPr>
            <w:r w:rsidRPr="00690CAE">
              <w:rPr>
                <w:rFonts w:ascii="Arial" w:hAnsi="Arial" w:cs="Arial"/>
                <w:b/>
                <w:sz w:val="22"/>
                <w:szCs w:val="22"/>
              </w:rPr>
              <w:t>% OF BUDGET</w:t>
            </w:r>
          </w:p>
        </w:tc>
      </w:tr>
      <w:tr w:rsidR="00AC3B95" w:rsidRPr="00690CAE" w14:paraId="5127EA85" w14:textId="77777777" w:rsidTr="009A1154">
        <w:trPr>
          <w:trHeight w:val="964"/>
        </w:trPr>
        <w:tc>
          <w:tcPr>
            <w:tcW w:w="2365" w:type="dxa"/>
            <w:shd w:val="clear" w:color="auto" w:fill="auto"/>
          </w:tcPr>
          <w:p w14:paraId="6A9A92C1" w14:textId="77777777" w:rsidR="00AC3B95" w:rsidRPr="00690CAE" w:rsidRDefault="00961F49" w:rsidP="00B91CBF">
            <w:pPr>
              <w:rPr>
                <w:rFonts w:ascii="Arial" w:hAnsi="Arial" w:cs="Arial"/>
                <w:sz w:val="22"/>
                <w:szCs w:val="22"/>
              </w:rPr>
            </w:pPr>
            <w:r w:rsidRPr="00690CAE">
              <w:rPr>
                <w:rFonts w:ascii="Arial" w:hAnsi="Arial" w:cs="Arial"/>
                <w:sz w:val="22"/>
                <w:szCs w:val="22"/>
              </w:rPr>
              <w:t>Diabetes</w:t>
            </w:r>
          </w:p>
        </w:tc>
        <w:tc>
          <w:tcPr>
            <w:tcW w:w="3942" w:type="dxa"/>
            <w:shd w:val="clear" w:color="auto" w:fill="auto"/>
          </w:tcPr>
          <w:p w14:paraId="46FCF857" w14:textId="77777777" w:rsidR="00AC3B95" w:rsidRPr="00690CAE" w:rsidRDefault="00961F49" w:rsidP="00B91CBF">
            <w:pPr>
              <w:rPr>
                <w:rFonts w:ascii="Arial" w:hAnsi="Arial" w:cs="Arial"/>
                <w:sz w:val="22"/>
                <w:szCs w:val="22"/>
                <w:highlight w:val="yellow"/>
              </w:rPr>
            </w:pPr>
            <w:r w:rsidRPr="00690CAE">
              <w:rPr>
                <w:rFonts w:ascii="Arial" w:hAnsi="Arial" w:cs="Arial"/>
                <w:sz w:val="22"/>
                <w:szCs w:val="22"/>
              </w:rPr>
              <w:t>Through local policy initiatives, increase in Florida County, the number of convenien</w:t>
            </w:r>
            <w:r w:rsidR="00E45DF5" w:rsidRPr="00690CAE">
              <w:rPr>
                <w:rFonts w:ascii="Arial" w:hAnsi="Arial" w:cs="Arial"/>
                <w:sz w:val="22"/>
                <w:szCs w:val="22"/>
              </w:rPr>
              <w:t>ce</w:t>
            </w:r>
            <w:r w:rsidRPr="00690CAE">
              <w:rPr>
                <w:rFonts w:ascii="Arial" w:hAnsi="Arial" w:cs="Arial"/>
                <w:sz w:val="22"/>
                <w:szCs w:val="22"/>
              </w:rPr>
              <w:t xml:space="preserve"> stores offering fresh fruit and vegetables by 70%.</w:t>
            </w:r>
          </w:p>
        </w:tc>
        <w:tc>
          <w:tcPr>
            <w:tcW w:w="2168" w:type="dxa"/>
            <w:shd w:val="clear" w:color="auto" w:fill="auto"/>
          </w:tcPr>
          <w:p w14:paraId="71CFEF9A" w14:textId="77777777" w:rsidR="00AC3B95" w:rsidRPr="00690CAE" w:rsidRDefault="00AC3B95" w:rsidP="00B91CBF">
            <w:pPr>
              <w:rPr>
                <w:rFonts w:ascii="Arial" w:hAnsi="Arial" w:cs="Arial"/>
                <w:sz w:val="22"/>
                <w:szCs w:val="22"/>
              </w:rPr>
            </w:pPr>
            <w:r w:rsidRPr="00690CAE">
              <w:rPr>
                <w:rFonts w:ascii="Arial" w:hAnsi="Arial" w:cs="Arial"/>
                <w:sz w:val="22"/>
                <w:szCs w:val="22"/>
              </w:rPr>
              <w:t>50%</w:t>
            </w:r>
          </w:p>
        </w:tc>
      </w:tr>
      <w:tr w:rsidR="00AC3B95" w:rsidRPr="00690CAE" w14:paraId="21EE2A54" w14:textId="77777777" w:rsidTr="004652C4">
        <w:trPr>
          <w:trHeight w:val="1188"/>
        </w:trPr>
        <w:tc>
          <w:tcPr>
            <w:tcW w:w="2365" w:type="dxa"/>
            <w:shd w:val="clear" w:color="auto" w:fill="auto"/>
          </w:tcPr>
          <w:p w14:paraId="035CC8A9" w14:textId="77777777" w:rsidR="00AC3B95" w:rsidRPr="00690CAE" w:rsidRDefault="00961F49" w:rsidP="00B91CBF">
            <w:pPr>
              <w:rPr>
                <w:rFonts w:ascii="Arial" w:hAnsi="Arial" w:cs="Arial"/>
                <w:sz w:val="22"/>
                <w:szCs w:val="22"/>
              </w:rPr>
            </w:pPr>
            <w:r w:rsidRPr="00690CAE">
              <w:rPr>
                <w:rFonts w:ascii="Arial" w:hAnsi="Arial" w:cs="Arial"/>
                <w:sz w:val="22"/>
                <w:szCs w:val="22"/>
              </w:rPr>
              <w:t>Oral Health</w:t>
            </w:r>
          </w:p>
        </w:tc>
        <w:tc>
          <w:tcPr>
            <w:tcW w:w="3942" w:type="dxa"/>
            <w:shd w:val="clear" w:color="auto" w:fill="auto"/>
          </w:tcPr>
          <w:p w14:paraId="198AB4CB" w14:textId="77777777" w:rsidR="00AC3B95" w:rsidRPr="00690CAE" w:rsidRDefault="00AC3B95" w:rsidP="00B91CBF">
            <w:pPr>
              <w:rPr>
                <w:rFonts w:ascii="Arial" w:hAnsi="Arial" w:cs="Arial"/>
                <w:sz w:val="22"/>
                <w:szCs w:val="22"/>
                <w:highlight w:val="yellow"/>
              </w:rPr>
            </w:pPr>
            <w:r w:rsidRPr="00690CAE">
              <w:rPr>
                <w:rFonts w:ascii="Arial" w:hAnsi="Arial" w:cs="Arial"/>
                <w:sz w:val="22"/>
                <w:szCs w:val="22"/>
              </w:rPr>
              <w:t>Increase</w:t>
            </w:r>
            <w:r w:rsidR="00961F49" w:rsidRPr="00690CAE">
              <w:rPr>
                <w:rFonts w:ascii="Arial" w:hAnsi="Arial" w:cs="Arial"/>
                <w:sz w:val="22"/>
                <w:szCs w:val="22"/>
              </w:rPr>
              <w:t>,</w:t>
            </w:r>
            <w:r w:rsidRPr="00690CAE">
              <w:rPr>
                <w:rFonts w:ascii="Arial" w:hAnsi="Arial" w:cs="Arial"/>
                <w:sz w:val="22"/>
                <w:szCs w:val="22"/>
              </w:rPr>
              <w:t xml:space="preserve"> </w:t>
            </w:r>
            <w:r w:rsidR="00BE6DE5" w:rsidRPr="00690CAE">
              <w:rPr>
                <w:rFonts w:ascii="Arial" w:hAnsi="Arial" w:cs="Arial"/>
                <w:sz w:val="22"/>
                <w:szCs w:val="22"/>
              </w:rPr>
              <w:t xml:space="preserve">by </w:t>
            </w:r>
            <w:r w:rsidR="004855FF" w:rsidRPr="00690CAE">
              <w:rPr>
                <w:rFonts w:ascii="Arial" w:hAnsi="Arial" w:cs="Arial"/>
                <w:sz w:val="22"/>
                <w:szCs w:val="22"/>
              </w:rPr>
              <w:t>5</w:t>
            </w:r>
            <w:r w:rsidR="00B778F4" w:rsidRPr="00690CAE">
              <w:rPr>
                <w:rFonts w:ascii="Arial" w:hAnsi="Arial" w:cs="Arial"/>
                <w:sz w:val="22"/>
                <w:szCs w:val="22"/>
              </w:rPr>
              <w:t>0</w:t>
            </w:r>
            <w:r w:rsidR="00BE6DE5" w:rsidRPr="00690CAE">
              <w:rPr>
                <w:rFonts w:ascii="Arial" w:hAnsi="Arial" w:cs="Arial"/>
                <w:sz w:val="22"/>
                <w:szCs w:val="22"/>
              </w:rPr>
              <w:t>%</w:t>
            </w:r>
            <w:r w:rsidR="00961F49" w:rsidRPr="00690CAE">
              <w:rPr>
                <w:rFonts w:ascii="Arial" w:hAnsi="Arial" w:cs="Arial"/>
                <w:sz w:val="22"/>
                <w:szCs w:val="22"/>
              </w:rPr>
              <w:t>,</w:t>
            </w:r>
            <w:r w:rsidR="00BE6DE5" w:rsidRPr="00690CAE">
              <w:rPr>
                <w:rFonts w:ascii="Arial" w:hAnsi="Arial" w:cs="Arial"/>
                <w:sz w:val="22"/>
                <w:szCs w:val="22"/>
              </w:rPr>
              <w:t xml:space="preserve"> </w:t>
            </w:r>
            <w:r w:rsidRPr="00690CAE">
              <w:rPr>
                <w:rFonts w:ascii="Arial" w:hAnsi="Arial" w:cs="Arial"/>
                <w:sz w:val="22"/>
                <w:szCs w:val="22"/>
              </w:rPr>
              <w:t>the proportion of children and adolescents</w:t>
            </w:r>
            <w:r w:rsidR="004855FF" w:rsidRPr="00690CAE">
              <w:rPr>
                <w:rFonts w:ascii="Arial" w:hAnsi="Arial" w:cs="Arial"/>
                <w:sz w:val="22"/>
                <w:szCs w:val="22"/>
              </w:rPr>
              <w:t xml:space="preserve"> in Florida County, screened and referred for needed dental services such as </w:t>
            </w:r>
            <w:r w:rsidRPr="00690CAE">
              <w:rPr>
                <w:rFonts w:ascii="Arial" w:hAnsi="Arial" w:cs="Arial"/>
                <w:sz w:val="22"/>
                <w:szCs w:val="22"/>
              </w:rPr>
              <w:t>sealants</w:t>
            </w:r>
            <w:r w:rsidR="004855FF" w:rsidRPr="00690CAE">
              <w:rPr>
                <w:rFonts w:ascii="Arial" w:hAnsi="Arial" w:cs="Arial"/>
                <w:sz w:val="22"/>
                <w:szCs w:val="22"/>
              </w:rPr>
              <w:t>.</w:t>
            </w:r>
          </w:p>
        </w:tc>
        <w:tc>
          <w:tcPr>
            <w:tcW w:w="2168" w:type="dxa"/>
            <w:shd w:val="clear" w:color="auto" w:fill="auto"/>
          </w:tcPr>
          <w:p w14:paraId="79468877" w14:textId="77777777" w:rsidR="00AC3B95" w:rsidRPr="00690CAE" w:rsidRDefault="00AC3B95" w:rsidP="00B91CBF">
            <w:pPr>
              <w:rPr>
                <w:rFonts w:ascii="Arial" w:hAnsi="Arial" w:cs="Arial"/>
                <w:sz w:val="22"/>
                <w:szCs w:val="22"/>
              </w:rPr>
            </w:pPr>
            <w:r w:rsidRPr="00690CAE">
              <w:rPr>
                <w:rFonts w:ascii="Arial" w:hAnsi="Arial" w:cs="Arial"/>
                <w:sz w:val="22"/>
                <w:szCs w:val="22"/>
              </w:rPr>
              <w:t>50%</w:t>
            </w:r>
          </w:p>
        </w:tc>
      </w:tr>
    </w:tbl>
    <w:p w14:paraId="48DA9DF9" w14:textId="77777777" w:rsidR="00AC3B95" w:rsidRPr="00690CAE" w:rsidRDefault="00AC3B95" w:rsidP="00B91CBF">
      <w:pPr>
        <w:rPr>
          <w:rFonts w:ascii="Arial" w:hAnsi="Arial" w:cs="Arial"/>
          <w:sz w:val="22"/>
          <w:szCs w:val="22"/>
        </w:rPr>
      </w:pPr>
    </w:p>
    <w:p w14:paraId="05EB41E9" w14:textId="77777777" w:rsidR="00AC3B95" w:rsidRPr="00690CAE" w:rsidRDefault="00AC3B95" w:rsidP="00690CAE">
      <w:pPr>
        <w:numPr>
          <w:ilvl w:val="1"/>
          <w:numId w:val="47"/>
        </w:numPr>
        <w:rPr>
          <w:rFonts w:ascii="Arial" w:hAnsi="Arial" w:cs="Arial"/>
          <w:b/>
          <w:sz w:val="22"/>
          <w:szCs w:val="22"/>
          <w:u w:val="single"/>
        </w:rPr>
      </w:pPr>
      <w:r w:rsidRPr="00690CAE">
        <w:rPr>
          <w:rFonts w:ascii="Arial" w:hAnsi="Arial" w:cs="Arial"/>
          <w:b/>
          <w:sz w:val="22"/>
          <w:szCs w:val="22"/>
          <w:u w:val="single"/>
        </w:rPr>
        <w:t>Notice and Disclaimer</w:t>
      </w:r>
    </w:p>
    <w:p w14:paraId="2D4C4310" w14:textId="77777777" w:rsidR="006F01EE" w:rsidRPr="00690CAE" w:rsidRDefault="006F01EE" w:rsidP="00690CAE">
      <w:pPr>
        <w:ind w:left="825"/>
        <w:rPr>
          <w:rFonts w:ascii="Arial" w:hAnsi="Arial" w:cs="Arial"/>
          <w:b/>
          <w:sz w:val="22"/>
          <w:szCs w:val="22"/>
          <w:u w:val="single"/>
        </w:rPr>
      </w:pPr>
    </w:p>
    <w:p w14:paraId="61B59839" w14:textId="77777777" w:rsidR="00DD5B01" w:rsidRPr="00690CAE" w:rsidRDefault="00DD5B01" w:rsidP="00690CAE">
      <w:pPr>
        <w:ind w:left="360"/>
        <w:rPr>
          <w:rFonts w:ascii="Arial" w:hAnsi="Arial" w:cs="Arial"/>
          <w:bCs/>
          <w:color w:val="000000"/>
          <w:sz w:val="22"/>
          <w:szCs w:val="22"/>
        </w:rPr>
      </w:pPr>
      <w:r w:rsidRPr="00690CAE">
        <w:rPr>
          <w:rFonts w:ascii="Arial" w:hAnsi="Arial" w:cs="Arial"/>
          <w:bCs/>
          <w:color w:val="000000"/>
          <w:sz w:val="22"/>
          <w:szCs w:val="22"/>
        </w:rPr>
        <w:t xml:space="preserve">The CTG Grant program is governed by </w:t>
      </w:r>
      <w:r w:rsidR="00F40C10" w:rsidRPr="00690CAE">
        <w:rPr>
          <w:rFonts w:ascii="Arial" w:hAnsi="Arial" w:cs="Arial"/>
          <w:bCs/>
          <w:color w:val="000000"/>
          <w:sz w:val="22"/>
          <w:szCs w:val="22"/>
        </w:rPr>
        <w:t>s</w:t>
      </w:r>
      <w:r w:rsidRPr="00690CAE">
        <w:rPr>
          <w:rFonts w:ascii="Arial" w:hAnsi="Arial" w:cs="Arial"/>
          <w:bCs/>
          <w:color w:val="000000"/>
          <w:sz w:val="22"/>
          <w:szCs w:val="22"/>
        </w:rPr>
        <w:t>ections 381.7351</w:t>
      </w:r>
      <w:r w:rsidR="00F40C10" w:rsidRPr="00690CAE">
        <w:rPr>
          <w:rFonts w:ascii="Arial" w:hAnsi="Arial" w:cs="Arial"/>
          <w:bCs/>
          <w:color w:val="000000"/>
          <w:sz w:val="22"/>
          <w:szCs w:val="22"/>
        </w:rPr>
        <w:t xml:space="preserve"> through </w:t>
      </w:r>
      <w:r w:rsidRPr="00690CAE">
        <w:rPr>
          <w:rFonts w:ascii="Arial" w:hAnsi="Arial" w:cs="Arial"/>
          <w:bCs/>
          <w:color w:val="000000"/>
          <w:sz w:val="22"/>
          <w:szCs w:val="22"/>
        </w:rPr>
        <w:t>381.7356, Florida Statutes, “Reducing Racial and Ethnic Health Disparities: Closing the Gap Act” (the Act).  Grant awards under the Act are not purchases of services or commodities governed by Chapter 287, Florida Statutes.  Pursuant to the Act, by this publication the Department gives notice of the expected availability of funds and its application process to submit grant proposals.  Grant awards, if any, will be determined by the Department in accordance with the Act, as described in this publication.</w:t>
      </w:r>
    </w:p>
    <w:p w14:paraId="0E9DB3A1" w14:textId="77777777" w:rsidR="00DD5B01" w:rsidRPr="00690CAE" w:rsidRDefault="00DD5B01" w:rsidP="00690CAE">
      <w:pPr>
        <w:rPr>
          <w:rFonts w:ascii="Arial" w:hAnsi="Arial" w:cs="Arial"/>
          <w:bCs/>
          <w:color w:val="000000"/>
          <w:sz w:val="22"/>
          <w:szCs w:val="22"/>
        </w:rPr>
      </w:pPr>
    </w:p>
    <w:p w14:paraId="5300D0B3" w14:textId="77777777" w:rsidR="00AC3B95" w:rsidRPr="00690CAE" w:rsidRDefault="00DD5B01" w:rsidP="00690CAE">
      <w:pPr>
        <w:ind w:left="360"/>
        <w:rPr>
          <w:rFonts w:ascii="Arial" w:hAnsi="Arial" w:cs="Arial"/>
          <w:color w:val="000000"/>
          <w:sz w:val="22"/>
          <w:szCs w:val="22"/>
        </w:rPr>
      </w:pPr>
      <w:r w:rsidRPr="00690CAE">
        <w:rPr>
          <w:rFonts w:ascii="Arial" w:hAnsi="Arial" w:cs="Arial"/>
          <w:color w:val="000000"/>
          <w:sz w:val="22"/>
          <w:szCs w:val="22"/>
        </w:rPr>
        <w:t xml:space="preserve">Grant awards will be determined by the Department at its sole discretion based on the availability of funds and the quality of the application. The Department reserves the right to offer grant awards for less than the amount requested by applicants as it deems is in the best interest of the State of Florida and the Department.  </w:t>
      </w:r>
      <w:r w:rsidRPr="00690CAE">
        <w:rPr>
          <w:rFonts w:ascii="Arial" w:hAnsi="Arial" w:cs="Arial"/>
          <w:sz w:val="22"/>
          <w:szCs w:val="22"/>
        </w:rPr>
        <w:t>The receipt of proposals in response to this publication does not imply or guarantee that any one or all proposals will be awarded a grant.</w:t>
      </w:r>
      <w:r w:rsidRPr="00690CAE">
        <w:rPr>
          <w:rFonts w:ascii="Arial" w:hAnsi="Arial" w:cs="Arial"/>
          <w:color w:val="000000"/>
          <w:sz w:val="22"/>
          <w:szCs w:val="22"/>
        </w:rPr>
        <w:t xml:space="preserve">  </w:t>
      </w:r>
      <w:r w:rsidRPr="00690CAE">
        <w:rPr>
          <w:rFonts w:ascii="Arial" w:hAnsi="Arial" w:cs="Arial"/>
          <w:b/>
          <w:color w:val="000000"/>
          <w:sz w:val="22"/>
          <w:szCs w:val="22"/>
        </w:rPr>
        <w:t>Additionally, the</w:t>
      </w:r>
      <w:r w:rsidRPr="00690CAE">
        <w:rPr>
          <w:rFonts w:ascii="Arial" w:hAnsi="Arial" w:cs="Arial"/>
          <w:color w:val="000000"/>
          <w:sz w:val="22"/>
          <w:szCs w:val="22"/>
        </w:rPr>
        <w:t xml:space="preserve"> </w:t>
      </w:r>
      <w:r w:rsidRPr="00690CAE">
        <w:rPr>
          <w:rFonts w:ascii="Arial" w:hAnsi="Arial" w:cs="Arial"/>
          <w:b/>
          <w:color w:val="000000"/>
          <w:sz w:val="22"/>
          <w:szCs w:val="22"/>
        </w:rPr>
        <w:t>Department reserves the right to negotiate services and funding with applicants prior to the final offer of the grant award.</w:t>
      </w:r>
      <w:r w:rsidRPr="00690CAE">
        <w:rPr>
          <w:rFonts w:ascii="Arial" w:hAnsi="Arial" w:cs="Arial"/>
          <w:color w:val="000000"/>
          <w:sz w:val="22"/>
          <w:szCs w:val="22"/>
        </w:rPr>
        <w:t xml:space="preserve"> See the timeline for when these negotiations will take place.</w:t>
      </w:r>
    </w:p>
    <w:p w14:paraId="6153391E" w14:textId="77777777" w:rsidR="005742FE" w:rsidRPr="00690CAE" w:rsidRDefault="005742FE" w:rsidP="00B91CBF">
      <w:pPr>
        <w:ind w:left="360"/>
        <w:rPr>
          <w:rFonts w:ascii="Arial" w:hAnsi="Arial" w:cs="Arial"/>
          <w:color w:val="000000"/>
          <w:sz w:val="22"/>
          <w:szCs w:val="22"/>
        </w:rPr>
      </w:pPr>
    </w:p>
    <w:p w14:paraId="50C328C9" w14:textId="77777777" w:rsidR="005742FE" w:rsidRPr="00690CAE" w:rsidRDefault="005742FE" w:rsidP="00B91CBF">
      <w:pPr>
        <w:ind w:left="360"/>
        <w:rPr>
          <w:rFonts w:ascii="Arial" w:hAnsi="Arial" w:cs="Arial"/>
          <w:color w:val="000000"/>
          <w:sz w:val="22"/>
          <w:szCs w:val="22"/>
        </w:rPr>
      </w:pPr>
    </w:p>
    <w:p w14:paraId="6A008EA5" w14:textId="77777777" w:rsidR="005742FE" w:rsidRPr="00690CAE" w:rsidRDefault="005742FE" w:rsidP="00B91CBF">
      <w:pPr>
        <w:ind w:left="360"/>
        <w:rPr>
          <w:rFonts w:ascii="Arial" w:hAnsi="Arial" w:cs="Arial"/>
          <w:color w:val="000000"/>
          <w:sz w:val="22"/>
          <w:szCs w:val="22"/>
        </w:rPr>
      </w:pPr>
    </w:p>
    <w:p w14:paraId="31094535" w14:textId="6248D890" w:rsidR="00E42EDB" w:rsidRPr="0077468D" w:rsidRDefault="00F728E3" w:rsidP="0077468D">
      <w:pPr>
        <w:jc w:val="center"/>
        <w:rPr>
          <w:rFonts w:ascii="Arial" w:hAnsi="Arial" w:cs="Arial"/>
          <w:b/>
          <w:sz w:val="22"/>
          <w:szCs w:val="22"/>
        </w:rPr>
      </w:pPr>
      <w:bookmarkStart w:id="8" w:name="_Toc217456158"/>
      <w:r w:rsidRPr="00690CAE">
        <w:rPr>
          <w:rFonts w:ascii="Arial" w:hAnsi="Arial" w:cs="Arial"/>
          <w:b/>
          <w:sz w:val="22"/>
          <w:szCs w:val="22"/>
        </w:rPr>
        <w:lastRenderedPageBreak/>
        <w:t>SECTION</w:t>
      </w:r>
      <w:r w:rsidR="00E42EDB" w:rsidRPr="00690CAE">
        <w:rPr>
          <w:rFonts w:ascii="Arial" w:hAnsi="Arial" w:cs="Arial"/>
          <w:b/>
          <w:sz w:val="22"/>
          <w:szCs w:val="22"/>
        </w:rPr>
        <w:t xml:space="preserve"> 2.0 TERMS AND CONDITIONS OF GRANT</w:t>
      </w:r>
    </w:p>
    <w:bookmarkEnd w:id="8"/>
    <w:p w14:paraId="4BB0D234" w14:textId="77777777" w:rsidR="00AC3B95" w:rsidRPr="00690CAE" w:rsidRDefault="00AC3B95" w:rsidP="00B91CBF">
      <w:pPr>
        <w:rPr>
          <w:rFonts w:ascii="Arial" w:hAnsi="Arial" w:cs="Arial"/>
          <w:sz w:val="22"/>
          <w:szCs w:val="22"/>
        </w:rPr>
      </w:pPr>
    </w:p>
    <w:p w14:paraId="597CE776" w14:textId="77777777" w:rsidR="00AC3B95" w:rsidRPr="00690CAE" w:rsidRDefault="00514D73" w:rsidP="00690CAE">
      <w:pPr>
        <w:ind w:left="720" w:hanging="360"/>
        <w:rPr>
          <w:rFonts w:ascii="Arial" w:hAnsi="Arial" w:cs="Arial"/>
          <w:b/>
          <w:sz w:val="22"/>
          <w:szCs w:val="22"/>
          <w:u w:val="single"/>
        </w:rPr>
      </w:pPr>
      <w:bookmarkStart w:id="9" w:name="_Toc217456160"/>
      <w:r w:rsidRPr="0059161C">
        <w:rPr>
          <w:rFonts w:ascii="Arial" w:hAnsi="Arial" w:cs="Arial"/>
          <w:b/>
          <w:sz w:val="22"/>
          <w:szCs w:val="22"/>
        </w:rPr>
        <w:t>2</w:t>
      </w:r>
      <w:r w:rsidR="00085529" w:rsidRPr="0059161C">
        <w:rPr>
          <w:rFonts w:ascii="Arial" w:hAnsi="Arial" w:cs="Arial"/>
          <w:b/>
          <w:sz w:val="22"/>
          <w:szCs w:val="22"/>
        </w:rPr>
        <w:t>.1</w:t>
      </w:r>
      <w:r w:rsidR="00AC3B95" w:rsidRPr="0059161C">
        <w:rPr>
          <w:rFonts w:ascii="Arial" w:hAnsi="Arial" w:cs="Arial"/>
          <w:b/>
          <w:sz w:val="22"/>
          <w:szCs w:val="22"/>
        </w:rPr>
        <w:t xml:space="preserve"> </w:t>
      </w:r>
      <w:r w:rsidR="00AC3B95" w:rsidRPr="00690CAE">
        <w:rPr>
          <w:rFonts w:ascii="Arial" w:hAnsi="Arial" w:cs="Arial"/>
          <w:b/>
          <w:sz w:val="22"/>
          <w:szCs w:val="22"/>
          <w:u w:val="single"/>
        </w:rPr>
        <w:t>Grant Requirements</w:t>
      </w:r>
      <w:bookmarkEnd w:id="9"/>
    </w:p>
    <w:p w14:paraId="27C87A27" w14:textId="77777777" w:rsidR="00AC3B95" w:rsidRPr="00690CAE" w:rsidRDefault="00AC3B95" w:rsidP="00690CAE">
      <w:pPr>
        <w:ind w:left="720" w:hanging="360"/>
        <w:rPr>
          <w:rFonts w:ascii="Arial" w:hAnsi="Arial" w:cs="Arial"/>
          <w:sz w:val="22"/>
          <w:szCs w:val="22"/>
        </w:rPr>
      </w:pPr>
    </w:p>
    <w:p w14:paraId="5102ED4E" w14:textId="77777777" w:rsidR="00C1580A" w:rsidRPr="00690CAE" w:rsidRDefault="00804125" w:rsidP="00690CAE">
      <w:pPr>
        <w:numPr>
          <w:ilvl w:val="0"/>
          <w:numId w:val="3"/>
        </w:numPr>
        <w:ind w:left="720"/>
        <w:rPr>
          <w:rFonts w:ascii="Arial" w:hAnsi="Arial" w:cs="Arial"/>
          <w:b/>
          <w:sz w:val="22"/>
          <w:szCs w:val="22"/>
          <w:u w:val="single"/>
        </w:rPr>
      </w:pPr>
      <w:r w:rsidRPr="00690CAE">
        <w:rPr>
          <w:rFonts w:ascii="Arial" w:hAnsi="Arial" w:cs="Arial"/>
          <w:sz w:val="22"/>
          <w:szCs w:val="22"/>
        </w:rPr>
        <w:t xml:space="preserve">The Department will use a fixed price for communities and faith based organizations and a cost reimbursement method of payment for Government Agencies and Universities. </w:t>
      </w:r>
    </w:p>
    <w:p w14:paraId="78569995" w14:textId="77777777" w:rsidR="00AC3B95" w:rsidRPr="00690CAE" w:rsidRDefault="00AC3B95" w:rsidP="00690CAE">
      <w:pPr>
        <w:ind w:left="720" w:hanging="360"/>
        <w:rPr>
          <w:rFonts w:ascii="Arial" w:hAnsi="Arial" w:cs="Arial"/>
          <w:sz w:val="22"/>
          <w:szCs w:val="22"/>
        </w:rPr>
      </w:pPr>
    </w:p>
    <w:p w14:paraId="2D4ED793" w14:textId="77777777" w:rsidR="00AC3B95" w:rsidRPr="00690CAE" w:rsidRDefault="00AC3B95" w:rsidP="00690CAE">
      <w:pPr>
        <w:numPr>
          <w:ilvl w:val="0"/>
          <w:numId w:val="3"/>
        </w:numPr>
        <w:ind w:left="720"/>
        <w:rPr>
          <w:rFonts w:ascii="Arial" w:hAnsi="Arial" w:cs="Arial"/>
          <w:sz w:val="22"/>
          <w:szCs w:val="22"/>
        </w:rPr>
      </w:pPr>
      <w:r w:rsidRPr="00690CAE">
        <w:rPr>
          <w:rFonts w:ascii="Arial" w:hAnsi="Arial" w:cs="Arial"/>
          <w:sz w:val="22"/>
          <w:szCs w:val="22"/>
        </w:rPr>
        <w:t xml:space="preserve">The Department reserves the right to reject any and all applications. </w:t>
      </w:r>
    </w:p>
    <w:p w14:paraId="44B0F25A" w14:textId="77777777" w:rsidR="00AC3B95" w:rsidRPr="00690CAE" w:rsidRDefault="00AC3B95" w:rsidP="00690CAE">
      <w:pPr>
        <w:ind w:left="720" w:hanging="360"/>
        <w:rPr>
          <w:rFonts w:ascii="Arial" w:hAnsi="Arial" w:cs="Arial"/>
          <w:sz w:val="22"/>
          <w:szCs w:val="22"/>
        </w:rPr>
      </w:pPr>
    </w:p>
    <w:p w14:paraId="534E3944" w14:textId="77777777" w:rsidR="00AC3B95" w:rsidRPr="00690CAE" w:rsidRDefault="00C967FA" w:rsidP="00690CAE">
      <w:pPr>
        <w:numPr>
          <w:ilvl w:val="0"/>
          <w:numId w:val="3"/>
        </w:numPr>
        <w:ind w:left="720"/>
        <w:rPr>
          <w:rFonts w:ascii="Arial" w:hAnsi="Arial" w:cs="Arial"/>
          <w:sz w:val="22"/>
          <w:szCs w:val="22"/>
        </w:rPr>
      </w:pPr>
      <w:r w:rsidRPr="00690CAE">
        <w:rPr>
          <w:rFonts w:ascii="Arial" w:hAnsi="Arial" w:cs="Arial"/>
          <w:sz w:val="22"/>
          <w:szCs w:val="22"/>
        </w:rPr>
        <w:t>A</w:t>
      </w:r>
      <w:r w:rsidR="00AC3B95" w:rsidRPr="00690CAE">
        <w:rPr>
          <w:rFonts w:ascii="Arial" w:hAnsi="Arial" w:cs="Arial"/>
          <w:sz w:val="22"/>
          <w:szCs w:val="22"/>
        </w:rPr>
        <w:t>warde</w:t>
      </w:r>
      <w:r w:rsidR="00815AD9" w:rsidRPr="00690CAE">
        <w:rPr>
          <w:rFonts w:ascii="Arial" w:hAnsi="Arial" w:cs="Arial"/>
          <w:sz w:val="22"/>
          <w:szCs w:val="22"/>
        </w:rPr>
        <w:t xml:space="preserve">es will be </w:t>
      </w:r>
      <w:r w:rsidR="00AC3B95" w:rsidRPr="00690CAE">
        <w:rPr>
          <w:rFonts w:ascii="Arial" w:hAnsi="Arial" w:cs="Arial"/>
          <w:sz w:val="22"/>
          <w:szCs w:val="22"/>
        </w:rPr>
        <w:t>required to attend CTG</w:t>
      </w:r>
      <w:r w:rsidR="00936207" w:rsidRPr="00690CAE">
        <w:rPr>
          <w:rFonts w:ascii="Arial" w:hAnsi="Arial" w:cs="Arial"/>
          <w:sz w:val="22"/>
          <w:szCs w:val="22"/>
        </w:rPr>
        <w:t xml:space="preserve"> </w:t>
      </w:r>
      <w:r w:rsidR="00396857" w:rsidRPr="00690CAE">
        <w:rPr>
          <w:rFonts w:ascii="Arial" w:hAnsi="Arial" w:cs="Arial"/>
          <w:sz w:val="22"/>
          <w:szCs w:val="22"/>
        </w:rPr>
        <w:t xml:space="preserve">program </w:t>
      </w:r>
      <w:r w:rsidR="00936207" w:rsidRPr="00690CAE">
        <w:rPr>
          <w:rFonts w:ascii="Arial" w:hAnsi="Arial" w:cs="Arial"/>
          <w:sz w:val="22"/>
          <w:szCs w:val="22"/>
        </w:rPr>
        <w:t xml:space="preserve">trainings and </w:t>
      </w:r>
      <w:r w:rsidR="00AC3B95" w:rsidRPr="00690CAE">
        <w:rPr>
          <w:rFonts w:ascii="Arial" w:hAnsi="Arial" w:cs="Arial"/>
          <w:sz w:val="22"/>
          <w:szCs w:val="22"/>
        </w:rPr>
        <w:t>workshops sponsored by OMH</w:t>
      </w:r>
      <w:r w:rsidR="00220E18" w:rsidRPr="00690CAE">
        <w:rPr>
          <w:rFonts w:ascii="Arial" w:hAnsi="Arial" w:cs="Arial"/>
          <w:sz w:val="22"/>
          <w:szCs w:val="22"/>
        </w:rPr>
        <w:t>HE</w:t>
      </w:r>
      <w:r w:rsidR="00AC3B95" w:rsidRPr="00690CAE">
        <w:rPr>
          <w:rFonts w:ascii="Arial" w:hAnsi="Arial" w:cs="Arial"/>
          <w:sz w:val="22"/>
          <w:szCs w:val="22"/>
        </w:rPr>
        <w:t xml:space="preserve">.  </w:t>
      </w:r>
      <w:r w:rsidR="002F52C8" w:rsidRPr="00690CAE">
        <w:rPr>
          <w:rFonts w:ascii="Arial" w:hAnsi="Arial" w:cs="Arial"/>
          <w:sz w:val="22"/>
          <w:szCs w:val="22"/>
        </w:rPr>
        <w:t>Applicant</w:t>
      </w:r>
      <w:r w:rsidR="00AC3B95" w:rsidRPr="00690CAE">
        <w:rPr>
          <w:rFonts w:ascii="Arial" w:hAnsi="Arial" w:cs="Arial"/>
          <w:sz w:val="22"/>
          <w:szCs w:val="22"/>
        </w:rPr>
        <w:t>s’ traveling to required meetings who fail to attend sessions or workshops will not be reimbursed for travel expenditures.</w:t>
      </w:r>
      <w:bookmarkStart w:id="10" w:name="_Toc217456164"/>
      <w:r w:rsidR="006503D4" w:rsidRPr="00690CAE">
        <w:rPr>
          <w:rFonts w:ascii="Arial" w:hAnsi="Arial" w:cs="Arial"/>
          <w:sz w:val="22"/>
          <w:szCs w:val="22"/>
        </w:rPr>
        <w:t xml:space="preserve"> Failure to attend the sessions will result in financial consequences as specified in resulting </w:t>
      </w:r>
      <w:r w:rsidR="00FD17B1" w:rsidRPr="00690CAE">
        <w:rPr>
          <w:rFonts w:ascii="Arial" w:hAnsi="Arial" w:cs="Arial"/>
          <w:sz w:val="22"/>
          <w:szCs w:val="22"/>
        </w:rPr>
        <w:t xml:space="preserve">contract. </w:t>
      </w:r>
    </w:p>
    <w:p w14:paraId="7AF7C5FC" w14:textId="77777777" w:rsidR="00E7614A" w:rsidRPr="00690CAE" w:rsidRDefault="00E7614A" w:rsidP="00690CAE">
      <w:pPr>
        <w:ind w:left="720" w:hanging="360"/>
        <w:rPr>
          <w:rFonts w:ascii="Arial" w:hAnsi="Arial" w:cs="Arial"/>
          <w:sz w:val="22"/>
          <w:szCs w:val="22"/>
        </w:rPr>
      </w:pPr>
    </w:p>
    <w:p w14:paraId="0E733E0D" w14:textId="77777777" w:rsidR="00E7614A" w:rsidRPr="00690CAE" w:rsidRDefault="00E7614A" w:rsidP="00690CAE">
      <w:pPr>
        <w:numPr>
          <w:ilvl w:val="0"/>
          <w:numId w:val="3"/>
        </w:numPr>
        <w:ind w:left="720"/>
        <w:rPr>
          <w:rFonts w:ascii="Arial" w:hAnsi="Arial" w:cs="Arial"/>
          <w:sz w:val="22"/>
          <w:szCs w:val="22"/>
        </w:rPr>
      </w:pPr>
      <w:r w:rsidRPr="00690CAE">
        <w:rPr>
          <w:rFonts w:ascii="Arial" w:hAnsi="Arial" w:cs="Arial"/>
          <w:sz w:val="22"/>
          <w:szCs w:val="22"/>
        </w:rPr>
        <w:t xml:space="preserve">The provision of medical or clinical services </w:t>
      </w:r>
      <w:r w:rsidR="00396857" w:rsidRPr="00690CAE">
        <w:rPr>
          <w:rFonts w:ascii="Arial" w:hAnsi="Arial" w:cs="Arial"/>
          <w:b/>
          <w:sz w:val="22"/>
          <w:szCs w:val="22"/>
        </w:rPr>
        <w:t xml:space="preserve">are </w:t>
      </w:r>
      <w:r w:rsidRPr="00690CAE">
        <w:rPr>
          <w:rFonts w:ascii="Arial" w:hAnsi="Arial" w:cs="Arial"/>
          <w:b/>
          <w:sz w:val="22"/>
          <w:szCs w:val="22"/>
        </w:rPr>
        <w:t>not</w:t>
      </w:r>
      <w:r w:rsidRPr="00690CAE">
        <w:rPr>
          <w:rFonts w:ascii="Arial" w:hAnsi="Arial" w:cs="Arial"/>
          <w:sz w:val="22"/>
          <w:szCs w:val="22"/>
        </w:rPr>
        <w:t xml:space="preserve"> permitted with this funding.</w:t>
      </w:r>
    </w:p>
    <w:p w14:paraId="7620229B" w14:textId="77777777" w:rsidR="008F7C03" w:rsidRPr="00690CAE" w:rsidRDefault="008F7C03" w:rsidP="00690CAE">
      <w:pPr>
        <w:ind w:left="720" w:hanging="360"/>
        <w:rPr>
          <w:rFonts w:ascii="Arial" w:hAnsi="Arial" w:cs="Arial"/>
          <w:sz w:val="22"/>
          <w:szCs w:val="22"/>
        </w:rPr>
      </w:pPr>
    </w:p>
    <w:p w14:paraId="49DC82C1" w14:textId="77777777" w:rsidR="008F7C03" w:rsidRPr="00690CAE" w:rsidRDefault="005E55AE" w:rsidP="00690CAE">
      <w:pPr>
        <w:numPr>
          <w:ilvl w:val="0"/>
          <w:numId w:val="3"/>
        </w:numPr>
        <w:ind w:left="720"/>
        <w:rPr>
          <w:rFonts w:ascii="Arial" w:hAnsi="Arial" w:cs="Arial"/>
          <w:sz w:val="22"/>
          <w:szCs w:val="22"/>
        </w:rPr>
      </w:pPr>
      <w:r w:rsidRPr="00690CAE">
        <w:rPr>
          <w:rFonts w:ascii="Arial" w:hAnsi="Arial" w:cs="Arial"/>
          <w:sz w:val="22"/>
          <w:szCs w:val="22"/>
        </w:rPr>
        <w:t xml:space="preserve">Within 10 days of </w:t>
      </w:r>
      <w:r w:rsidR="008F7C03" w:rsidRPr="00690CAE">
        <w:rPr>
          <w:rFonts w:ascii="Arial" w:hAnsi="Arial" w:cs="Arial"/>
          <w:sz w:val="22"/>
          <w:szCs w:val="22"/>
        </w:rPr>
        <w:t>award</w:t>
      </w:r>
      <w:r w:rsidRPr="00690CAE">
        <w:rPr>
          <w:rFonts w:ascii="Arial" w:hAnsi="Arial" w:cs="Arial"/>
          <w:sz w:val="22"/>
          <w:szCs w:val="22"/>
        </w:rPr>
        <w:t xml:space="preserve"> notification</w:t>
      </w:r>
      <w:r w:rsidR="00C967FA" w:rsidRPr="00690CAE">
        <w:rPr>
          <w:rFonts w:ascii="Arial" w:hAnsi="Arial" w:cs="Arial"/>
          <w:sz w:val="22"/>
          <w:szCs w:val="22"/>
        </w:rPr>
        <w:t>,</w:t>
      </w:r>
      <w:r w:rsidR="008F7C03" w:rsidRPr="00690CAE">
        <w:rPr>
          <w:rFonts w:ascii="Arial" w:hAnsi="Arial" w:cs="Arial"/>
          <w:sz w:val="22"/>
          <w:szCs w:val="22"/>
        </w:rPr>
        <w:t xml:space="preserve"> </w:t>
      </w:r>
      <w:r w:rsidR="00396857" w:rsidRPr="00690CAE">
        <w:rPr>
          <w:rFonts w:ascii="Arial" w:hAnsi="Arial" w:cs="Arial"/>
          <w:sz w:val="22"/>
          <w:szCs w:val="22"/>
        </w:rPr>
        <w:t xml:space="preserve">applicants </w:t>
      </w:r>
      <w:r w:rsidR="008F7C03" w:rsidRPr="00690CAE">
        <w:rPr>
          <w:rFonts w:ascii="Arial" w:hAnsi="Arial" w:cs="Arial"/>
          <w:sz w:val="22"/>
          <w:szCs w:val="22"/>
        </w:rPr>
        <w:t>will be required to submit a copy of current W-9; copy of liability insurance, copy of lease agreement, proof of match account, and a letter of credit</w:t>
      </w:r>
      <w:r w:rsidR="00C967FA" w:rsidRPr="00690CAE">
        <w:rPr>
          <w:rFonts w:ascii="Arial" w:hAnsi="Arial" w:cs="Arial"/>
          <w:sz w:val="22"/>
          <w:szCs w:val="22"/>
        </w:rPr>
        <w:t xml:space="preserve"> from a bank </w:t>
      </w:r>
      <w:r w:rsidR="008F7C03" w:rsidRPr="00690CAE">
        <w:rPr>
          <w:rFonts w:ascii="Arial" w:hAnsi="Arial" w:cs="Arial"/>
          <w:sz w:val="22"/>
          <w:szCs w:val="22"/>
        </w:rPr>
        <w:t xml:space="preserve">or certified statement from a financial institution indicating the availability of credit or cash to sustain the </w:t>
      </w:r>
      <w:r w:rsidR="00C967FA" w:rsidRPr="00690CAE">
        <w:rPr>
          <w:rFonts w:ascii="Arial" w:hAnsi="Arial" w:cs="Arial"/>
          <w:sz w:val="22"/>
          <w:szCs w:val="22"/>
        </w:rPr>
        <w:t>project</w:t>
      </w:r>
      <w:r w:rsidR="008F7C03" w:rsidRPr="00690CAE">
        <w:rPr>
          <w:rFonts w:ascii="Arial" w:hAnsi="Arial" w:cs="Arial"/>
          <w:sz w:val="22"/>
          <w:szCs w:val="22"/>
        </w:rPr>
        <w:t xml:space="preserve"> for at least three months.</w:t>
      </w:r>
    </w:p>
    <w:p w14:paraId="2B90F610" w14:textId="77777777" w:rsidR="0095471C" w:rsidRPr="00690CAE" w:rsidRDefault="0095471C" w:rsidP="00690CAE">
      <w:pPr>
        <w:ind w:left="720" w:hanging="360"/>
        <w:rPr>
          <w:rFonts w:ascii="Arial" w:hAnsi="Arial" w:cs="Arial"/>
          <w:sz w:val="22"/>
          <w:szCs w:val="22"/>
        </w:rPr>
      </w:pPr>
    </w:p>
    <w:p w14:paraId="733C9661" w14:textId="77777777" w:rsidR="0095471C" w:rsidRPr="00690CAE" w:rsidRDefault="0095471C" w:rsidP="00690CAE">
      <w:pPr>
        <w:numPr>
          <w:ilvl w:val="0"/>
          <w:numId w:val="3"/>
        </w:numPr>
        <w:ind w:left="720"/>
        <w:rPr>
          <w:rFonts w:ascii="Arial" w:hAnsi="Arial" w:cs="Arial"/>
          <w:sz w:val="22"/>
          <w:szCs w:val="22"/>
        </w:rPr>
      </w:pPr>
      <w:r w:rsidRPr="00690CAE">
        <w:rPr>
          <w:rFonts w:ascii="Arial" w:hAnsi="Arial" w:cs="Arial"/>
          <w:sz w:val="22"/>
          <w:szCs w:val="22"/>
        </w:rPr>
        <w:t xml:space="preserve">Subcontracts and consultants are allowed under this contract.  However, they are accountable to the </w:t>
      </w:r>
      <w:r w:rsidR="00396857" w:rsidRPr="00690CAE">
        <w:rPr>
          <w:rFonts w:ascii="Arial" w:hAnsi="Arial" w:cs="Arial"/>
          <w:sz w:val="22"/>
          <w:szCs w:val="22"/>
        </w:rPr>
        <w:t>a</w:t>
      </w:r>
      <w:r w:rsidRPr="00690CAE">
        <w:rPr>
          <w:rFonts w:ascii="Arial" w:hAnsi="Arial" w:cs="Arial"/>
          <w:sz w:val="22"/>
          <w:szCs w:val="22"/>
        </w:rPr>
        <w:t xml:space="preserve">pplicant for the management of any funds received.  </w:t>
      </w:r>
      <w:r w:rsidR="00396857" w:rsidRPr="00690CAE">
        <w:rPr>
          <w:rFonts w:ascii="Arial" w:hAnsi="Arial" w:cs="Arial"/>
          <w:sz w:val="22"/>
          <w:szCs w:val="22"/>
        </w:rPr>
        <w:t xml:space="preserve">Applicants </w:t>
      </w:r>
      <w:r w:rsidRPr="00690CAE">
        <w:rPr>
          <w:rFonts w:ascii="Arial" w:hAnsi="Arial" w:cs="Arial"/>
          <w:b/>
          <w:sz w:val="22"/>
          <w:szCs w:val="22"/>
        </w:rPr>
        <w:t>may not sub-contract</w:t>
      </w:r>
      <w:r w:rsidRPr="00690CAE">
        <w:rPr>
          <w:rFonts w:ascii="Arial" w:hAnsi="Arial" w:cs="Arial"/>
          <w:sz w:val="22"/>
          <w:szCs w:val="22"/>
        </w:rPr>
        <w:t xml:space="preserve"> </w:t>
      </w:r>
      <w:r w:rsidRPr="00690CAE">
        <w:rPr>
          <w:rFonts w:ascii="Arial" w:hAnsi="Arial" w:cs="Arial"/>
          <w:b/>
          <w:sz w:val="22"/>
          <w:szCs w:val="22"/>
        </w:rPr>
        <w:t>any</w:t>
      </w:r>
      <w:r w:rsidRPr="00690CAE">
        <w:rPr>
          <w:rFonts w:ascii="Arial" w:hAnsi="Arial" w:cs="Arial"/>
          <w:sz w:val="22"/>
          <w:szCs w:val="22"/>
        </w:rPr>
        <w:t xml:space="preserve"> of the proposed services without prior written approval from the </w:t>
      </w:r>
      <w:r w:rsidR="00396857" w:rsidRPr="00690CAE">
        <w:rPr>
          <w:rFonts w:ascii="Arial" w:hAnsi="Arial" w:cs="Arial"/>
          <w:sz w:val="22"/>
          <w:szCs w:val="22"/>
        </w:rPr>
        <w:t>C</w:t>
      </w:r>
      <w:r w:rsidRPr="00690CAE">
        <w:rPr>
          <w:rFonts w:ascii="Arial" w:hAnsi="Arial" w:cs="Arial"/>
          <w:sz w:val="22"/>
          <w:szCs w:val="22"/>
        </w:rPr>
        <w:t xml:space="preserve">ontract </w:t>
      </w:r>
      <w:r w:rsidR="00396857" w:rsidRPr="00690CAE">
        <w:rPr>
          <w:rFonts w:ascii="Arial" w:hAnsi="Arial" w:cs="Arial"/>
          <w:sz w:val="22"/>
          <w:szCs w:val="22"/>
        </w:rPr>
        <w:t>M</w:t>
      </w:r>
      <w:r w:rsidRPr="00690CAE">
        <w:rPr>
          <w:rFonts w:ascii="Arial" w:hAnsi="Arial" w:cs="Arial"/>
          <w:sz w:val="22"/>
          <w:szCs w:val="22"/>
        </w:rPr>
        <w:t xml:space="preserve">anager.  </w:t>
      </w:r>
      <w:r w:rsidR="00396857" w:rsidRPr="00690CAE">
        <w:rPr>
          <w:rFonts w:ascii="Arial" w:hAnsi="Arial" w:cs="Arial"/>
          <w:sz w:val="22"/>
          <w:szCs w:val="22"/>
        </w:rPr>
        <w:t xml:space="preserve">Applicants </w:t>
      </w:r>
      <w:r w:rsidRPr="00690CAE">
        <w:rPr>
          <w:rFonts w:ascii="Arial" w:hAnsi="Arial" w:cs="Arial"/>
          <w:sz w:val="22"/>
          <w:szCs w:val="22"/>
        </w:rPr>
        <w:t>must demonstrate to OMH</w:t>
      </w:r>
      <w:r w:rsidR="002E3C23" w:rsidRPr="00690CAE">
        <w:rPr>
          <w:rFonts w:ascii="Arial" w:hAnsi="Arial" w:cs="Arial"/>
          <w:sz w:val="22"/>
          <w:szCs w:val="22"/>
        </w:rPr>
        <w:t>HE</w:t>
      </w:r>
      <w:r w:rsidRPr="00690CAE">
        <w:rPr>
          <w:rFonts w:ascii="Arial" w:hAnsi="Arial" w:cs="Arial"/>
          <w:sz w:val="22"/>
          <w:szCs w:val="22"/>
        </w:rPr>
        <w:t xml:space="preserve"> the procurement method used to secure all sub-contracts and consultant agreements.  Consultant and sub-contract </w:t>
      </w:r>
      <w:r w:rsidR="0029774F" w:rsidRPr="00690CAE">
        <w:rPr>
          <w:rFonts w:ascii="Arial" w:hAnsi="Arial" w:cs="Arial"/>
          <w:sz w:val="22"/>
          <w:szCs w:val="22"/>
        </w:rPr>
        <w:t xml:space="preserve">agreements will be restricted to no more than </w:t>
      </w:r>
      <w:r w:rsidR="00C967FA" w:rsidRPr="00690CAE">
        <w:rPr>
          <w:rFonts w:ascii="Arial" w:hAnsi="Arial" w:cs="Arial"/>
          <w:b/>
          <w:sz w:val="22"/>
          <w:szCs w:val="22"/>
        </w:rPr>
        <w:t>1</w:t>
      </w:r>
      <w:r w:rsidR="00BC7F17" w:rsidRPr="00690CAE">
        <w:rPr>
          <w:rFonts w:ascii="Arial" w:hAnsi="Arial" w:cs="Arial"/>
          <w:b/>
          <w:sz w:val="22"/>
          <w:szCs w:val="22"/>
        </w:rPr>
        <w:t>5</w:t>
      </w:r>
      <w:r w:rsidR="0029774F" w:rsidRPr="00690CAE">
        <w:rPr>
          <w:rFonts w:ascii="Arial" w:hAnsi="Arial" w:cs="Arial"/>
          <w:b/>
          <w:sz w:val="22"/>
          <w:szCs w:val="22"/>
        </w:rPr>
        <w:t>%</w:t>
      </w:r>
      <w:r w:rsidR="0029774F" w:rsidRPr="00690CAE">
        <w:rPr>
          <w:rFonts w:ascii="Arial" w:hAnsi="Arial" w:cs="Arial"/>
          <w:sz w:val="22"/>
          <w:szCs w:val="22"/>
        </w:rPr>
        <w:t xml:space="preserve"> of the total final award.</w:t>
      </w:r>
      <w:r w:rsidR="005E2FEA" w:rsidRPr="00690CAE">
        <w:rPr>
          <w:rFonts w:ascii="Arial" w:hAnsi="Arial" w:cs="Arial"/>
          <w:sz w:val="22"/>
          <w:szCs w:val="22"/>
        </w:rPr>
        <w:t xml:space="preserve">  Proposed sub-contracts </w:t>
      </w:r>
      <w:r w:rsidR="00325C86" w:rsidRPr="00690CAE">
        <w:rPr>
          <w:rFonts w:ascii="Arial" w:hAnsi="Arial" w:cs="Arial"/>
          <w:sz w:val="22"/>
          <w:szCs w:val="22"/>
        </w:rPr>
        <w:t>will</w:t>
      </w:r>
      <w:r w:rsidR="005E2FEA" w:rsidRPr="00690CAE">
        <w:rPr>
          <w:rFonts w:ascii="Arial" w:hAnsi="Arial" w:cs="Arial"/>
          <w:sz w:val="22"/>
          <w:szCs w:val="22"/>
        </w:rPr>
        <w:t xml:space="preserve"> be identified in the applicant’s proposal.</w:t>
      </w:r>
    </w:p>
    <w:bookmarkEnd w:id="10"/>
    <w:p w14:paraId="76620DE2" w14:textId="77777777" w:rsidR="007457AA" w:rsidRPr="00690CAE" w:rsidRDefault="007457AA" w:rsidP="00690CAE">
      <w:pPr>
        <w:rPr>
          <w:rFonts w:ascii="Arial" w:hAnsi="Arial" w:cs="Arial"/>
          <w:sz w:val="22"/>
          <w:szCs w:val="22"/>
        </w:rPr>
      </w:pPr>
    </w:p>
    <w:p w14:paraId="2ABB80AD" w14:textId="35E6E2E0" w:rsidR="003B2CFC" w:rsidRPr="00690CAE" w:rsidRDefault="003B2CFC" w:rsidP="00690CAE">
      <w:pPr>
        <w:pStyle w:val="ListParagraph"/>
        <w:numPr>
          <w:ilvl w:val="1"/>
          <w:numId w:val="75"/>
        </w:numPr>
        <w:rPr>
          <w:rFonts w:ascii="Arial" w:hAnsi="Arial" w:cs="Arial"/>
          <w:b/>
          <w:sz w:val="22"/>
          <w:szCs w:val="22"/>
          <w:u w:val="single"/>
        </w:rPr>
      </w:pPr>
      <w:bookmarkStart w:id="11" w:name="_Toc217456165"/>
      <w:r w:rsidRPr="00690CAE">
        <w:rPr>
          <w:rFonts w:ascii="Arial" w:hAnsi="Arial" w:cs="Arial"/>
          <w:b/>
          <w:sz w:val="22"/>
          <w:szCs w:val="22"/>
          <w:u w:val="single"/>
        </w:rPr>
        <w:t>Use of Grant Funds</w:t>
      </w:r>
    </w:p>
    <w:p w14:paraId="76444423" w14:textId="77777777" w:rsidR="003B2CFC" w:rsidRPr="00690CAE" w:rsidRDefault="003B2CFC" w:rsidP="00690CAE">
      <w:pPr>
        <w:rPr>
          <w:rFonts w:ascii="Arial" w:hAnsi="Arial" w:cs="Arial"/>
          <w:sz w:val="22"/>
          <w:szCs w:val="22"/>
        </w:rPr>
      </w:pPr>
    </w:p>
    <w:p w14:paraId="077E6B6C" w14:textId="15E0FAE1" w:rsidR="00692005" w:rsidRPr="00690CAE" w:rsidRDefault="003B2CFC" w:rsidP="00690CAE">
      <w:pPr>
        <w:pStyle w:val="ListParagraph"/>
        <w:numPr>
          <w:ilvl w:val="0"/>
          <w:numId w:val="42"/>
        </w:numPr>
        <w:rPr>
          <w:rFonts w:ascii="Arial" w:hAnsi="Arial" w:cs="Arial"/>
          <w:sz w:val="22"/>
          <w:szCs w:val="22"/>
        </w:rPr>
      </w:pPr>
      <w:r w:rsidRPr="00690CAE">
        <w:rPr>
          <w:rFonts w:ascii="Arial" w:hAnsi="Arial" w:cs="Arial"/>
          <w:sz w:val="22"/>
          <w:szCs w:val="22"/>
        </w:rPr>
        <w:t>Allowable and Unallowable Costs</w:t>
      </w:r>
      <w:r w:rsidR="000D272A" w:rsidRPr="00690CAE">
        <w:rPr>
          <w:rFonts w:ascii="Arial" w:hAnsi="Arial" w:cs="Arial"/>
          <w:sz w:val="22"/>
          <w:szCs w:val="22"/>
        </w:rPr>
        <w:t xml:space="preserve">:  </w:t>
      </w:r>
      <w:r w:rsidR="00DB0596" w:rsidRPr="00690CAE">
        <w:rPr>
          <w:rFonts w:ascii="Arial" w:hAnsi="Arial" w:cs="Arial"/>
          <w:sz w:val="22"/>
          <w:szCs w:val="22"/>
        </w:rPr>
        <w:t xml:space="preserve">Grant funds may be expended on allowable expenditures only.  </w:t>
      </w:r>
      <w:r w:rsidRPr="00690CAE">
        <w:rPr>
          <w:rFonts w:ascii="Arial" w:hAnsi="Arial" w:cs="Arial"/>
          <w:sz w:val="22"/>
          <w:szCs w:val="22"/>
        </w:rPr>
        <w:t xml:space="preserve">Allowable and unallowable expenditures </w:t>
      </w:r>
      <w:r w:rsidR="00DB0596" w:rsidRPr="00690CAE">
        <w:rPr>
          <w:rFonts w:ascii="Arial" w:hAnsi="Arial" w:cs="Arial"/>
          <w:sz w:val="22"/>
          <w:szCs w:val="22"/>
        </w:rPr>
        <w:t>are</w:t>
      </w:r>
      <w:r w:rsidR="00445214" w:rsidRPr="00690CAE">
        <w:rPr>
          <w:rFonts w:ascii="Arial" w:hAnsi="Arial" w:cs="Arial"/>
          <w:sz w:val="22"/>
          <w:szCs w:val="22"/>
        </w:rPr>
        <w:t xml:space="preserve"> defined by </w:t>
      </w:r>
      <w:r w:rsidR="00DB0596" w:rsidRPr="00690CAE">
        <w:rPr>
          <w:rFonts w:ascii="Arial" w:hAnsi="Arial" w:cs="Arial"/>
          <w:sz w:val="22"/>
          <w:szCs w:val="22"/>
        </w:rPr>
        <w:t xml:space="preserve">applicable </w:t>
      </w:r>
      <w:r w:rsidR="00445214" w:rsidRPr="00690CAE">
        <w:rPr>
          <w:rFonts w:ascii="Arial" w:hAnsi="Arial" w:cs="Arial"/>
          <w:sz w:val="22"/>
          <w:szCs w:val="22"/>
        </w:rPr>
        <w:t xml:space="preserve">federal or state law and </w:t>
      </w:r>
      <w:r w:rsidR="00DB0596" w:rsidRPr="00690CAE">
        <w:rPr>
          <w:rFonts w:ascii="Arial" w:hAnsi="Arial" w:cs="Arial"/>
          <w:sz w:val="22"/>
          <w:szCs w:val="22"/>
        </w:rPr>
        <w:t xml:space="preserve">are </w:t>
      </w:r>
      <w:r w:rsidR="00445214" w:rsidRPr="00690CAE">
        <w:rPr>
          <w:rFonts w:ascii="Arial" w:hAnsi="Arial" w:cs="Arial"/>
          <w:sz w:val="22"/>
          <w:szCs w:val="22"/>
        </w:rPr>
        <w:t>specified in “</w:t>
      </w:r>
      <w:r w:rsidR="00660512" w:rsidRPr="00690CAE">
        <w:rPr>
          <w:rFonts w:ascii="Arial" w:hAnsi="Arial" w:cs="Arial"/>
          <w:sz w:val="22"/>
          <w:szCs w:val="22"/>
        </w:rPr>
        <w:t>Reference Guide for State Expenditures</w:t>
      </w:r>
      <w:r w:rsidR="00445214" w:rsidRPr="00690CAE">
        <w:rPr>
          <w:rFonts w:ascii="Arial" w:hAnsi="Arial" w:cs="Arial"/>
          <w:sz w:val="22"/>
          <w:szCs w:val="22"/>
        </w:rPr>
        <w:t>”</w:t>
      </w:r>
      <w:r w:rsidR="00660512" w:rsidRPr="00690CAE">
        <w:rPr>
          <w:rFonts w:ascii="Arial" w:hAnsi="Arial" w:cs="Arial"/>
          <w:sz w:val="22"/>
          <w:szCs w:val="22"/>
        </w:rPr>
        <w:t xml:space="preserve"> found at:  </w:t>
      </w:r>
      <w:hyperlink r:id="rId22" w:history="1">
        <w:r w:rsidR="003C415E" w:rsidRPr="00690CAE">
          <w:rPr>
            <w:rStyle w:val="PageNumber"/>
            <w:rFonts w:ascii="Arial" w:hAnsi="Arial" w:cs="Arial"/>
            <w:sz w:val="22"/>
            <w:szCs w:val="22"/>
          </w:rPr>
          <w:t>http://www.myfloridacfo.c</w:t>
        </w:r>
        <w:bookmarkStart w:id="12" w:name="_Hlt496784926"/>
        <w:bookmarkStart w:id="13" w:name="_Hlt496784927"/>
        <w:r w:rsidR="003C415E" w:rsidRPr="00690CAE">
          <w:rPr>
            <w:rStyle w:val="PageNumber"/>
            <w:rFonts w:ascii="Arial" w:hAnsi="Arial" w:cs="Arial"/>
            <w:sz w:val="22"/>
            <w:szCs w:val="22"/>
          </w:rPr>
          <w:t>o</w:t>
        </w:r>
        <w:bookmarkEnd w:id="12"/>
        <w:bookmarkEnd w:id="13"/>
        <w:r w:rsidR="003C415E" w:rsidRPr="00690CAE">
          <w:rPr>
            <w:rStyle w:val="PageNumber"/>
            <w:rFonts w:ascii="Arial" w:hAnsi="Arial" w:cs="Arial"/>
            <w:sz w:val="22"/>
            <w:szCs w:val="22"/>
          </w:rPr>
          <w:t>m/aadir/refere</w:t>
        </w:r>
        <w:bookmarkStart w:id="14" w:name="_Hlt496782464"/>
        <w:bookmarkStart w:id="15" w:name="_Hlt496782465"/>
        <w:r w:rsidR="003C415E" w:rsidRPr="00690CAE">
          <w:rPr>
            <w:rStyle w:val="PageNumber"/>
            <w:rFonts w:ascii="Arial" w:hAnsi="Arial" w:cs="Arial"/>
            <w:sz w:val="22"/>
            <w:szCs w:val="22"/>
          </w:rPr>
          <w:t>n</w:t>
        </w:r>
        <w:bookmarkEnd w:id="14"/>
        <w:bookmarkEnd w:id="15"/>
        <w:r w:rsidR="003C415E" w:rsidRPr="00690CAE">
          <w:rPr>
            <w:rStyle w:val="PageNumber"/>
            <w:rFonts w:ascii="Arial" w:hAnsi="Arial" w:cs="Arial"/>
            <w:sz w:val="22"/>
            <w:szCs w:val="22"/>
          </w:rPr>
          <w:t>ce_guide/</w:t>
        </w:r>
      </w:hyperlink>
    </w:p>
    <w:p w14:paraId="174F6E89" w14:textId="77777777" w:rsidR="00F728E3" w:rsidRPr="00690CAE" w:rsidRDefault="00F728E3" w:rsidP="00690CAE">
      <w:pPr>
        <w:rPr>
          <w:rFonts w:ascii="Arial" w:hAnsi="Arial" w:cs="Arial"/>
          <w:sz w:val="22"/>
          <w:szCs w:val="22"/>
        </w:rPr>
      </w:pPr>
    </w:p>
    <w:p w14:paraId="17EBCAEE" w14:textId="6E4E72B0" w:rsidR="00692005" w:rsidRPr="00690CAE" w:rsidRDefault="004879A9" w:rsidP="00690CAE">
      <w:pPr>
        <w:pStyle w:val="ListParagraph"/>
        <w:numPr>
          <w:ilvl w:val="0"/>
          <w:numId w:val="42"/>
        </w:numPr>
        <w:rPr>
          <w:rFonts w:ascii="Arial" w:hAnsi="Arial" w:cs="Arial"/>
          <w:sz w:val="22"/>
          <w:szCs w:val="22"/>
        </w:rPr>
      </w:pPr>
      <w:r>
        <w:rPr>
          <w:rFonts w:ascii="Arial" w:hAnsi="Arial" w:cs="Arial"/>
          <w:sz w:val="22"/>
          <w:szCs w:val="22"/>
        </w:rPr>
        <w:t xml:space="preserve">Administrative or </w:t>
      </w:r>
      <w:r w:rsidR="00692005" w:rsidRPr="00690CAE">
        <w:rPr>
          <w:rFonts w:ascii="Arial" w:hAnsi="Arial" w:cs="Arial"/>
          <w:sz w:val="22"/>
          <w:szCs w:val="22"/>
        </w:rPr>
        <w:t>Indirect costs of up to 1</w:t>
      </w:r>
      <w:r>
        <w:rPr>
          <w:rFonts w:ascii="Arial" w:hAnsi="Arial" w:cs="Arial"/>
          <w:sz w:val="22"/>
          <w:szCs w:val="22"/>
        </w:rPr>
        <w:t>0</w:t>
      </w:r>
      <w:r w:rsidR="00692005" w:rsidRPr="00690CAE">
        <w:rPr>
          <w:rFonts w:ascii="Arial" w:hAnsi="Arial" w:cs="Arial"/>
          <w:sz w:val="22"/>
          <w:szCs w:val="22"/>
        </w:rPr>
        <w:t xml:space="preserve">% of salary and fringe-benefits </w:t>
      </w:r>
      <w:r w:rsidR="00E63F54" w:rsidRPr="00690CAE">
        <w:rPr>
          <w:rFonts w:ascii="Arial" w:hAnsi="Arial" w:cs="Arial"/>
          <w:sz w:val="22"/>
          <w:szCs w:val="22"/>
        </w:rPr>
        <w:t>are</w:t>
      </w:r>
      <w:r w:rsidR="00692005" w:rsidRPr="00690CAE">
        <w:rPr>
          <w:rFonts w:ascii="Arial" w:hAnsi="Arial" w:cs="Arial"/>
          <w:sz w:val="22"/>
          <w:szCs w:val="22"/>
        </w:rPr>
        <w:t xml:space="preserve"> allowed under this grant award. </w:t>
      </w:r>
      <w:r w:rsidR="003B270C" w:rsidRPr="00690CAE">
        <w:rPr>
          <w:rFonts w:ascii="Arial" w:hAnsi="Arial" w:cs="Arial"/>
          <w:sz w:val="22"/>
          <w:szCs w:val="22"/>
        </w:rPr>
        <w:t>A</w:t>
      </w:r>
      <w:r w:rsidR="00692005" w:rsidRPr="00690CAE">
        <w:rPr>
          <w:rFonts w:ascii="Arial" w:hAnsi="Arial" w:cs="Arial"/>
          <w:sz w:val="22"/>
          <w:szCs w:val="22"/>
        </w:rPr>
        <w:t>ll indirect costs must be justified and not be a duplication of identified direct costs.</w:t>
      </w:r>
    </w:p>
    <w:p w14:paraId="4BD4C4E2" w14:textId="77777777" w:rsidR="008B2F31" w:rsidRPr="00690CAE" w:rsidRDefault="008B2F31" w:rsidP="00690CAE">
      <w:pPr>
        <w:rPr>
          <w:rFonts w:ascii="Arial" w:hAnsi="Arial" w:cs="Arial"/>
          <w:sz w:val="22"/>
          <w:szCs w:val="22"/>
        </w:rPr>
      </w:pPr>
    </w:p>
    <w:p w14:paraId="3C91E353" w14:textId="77777777" w:rsidR="008B2F31" w:rsidRPr="00690CAE" w:rsidRDefault="00402357" w:rsidP="00690CAE">
      <w:pPr>
        <w:pStyle w:val="ListParagraph"/>
        <w:numPr>
          <w:ilvl w:val="0"/>
          <w:numId w:val="42"/>
        </w:numPr>
        <w:rPr>
          <w:rFonts w:ascii="Arial" w:hAnsi="Arial" w:cs="Arial"/>
          <w:sz w:val="22"/>
          <w:szCs w:val="22"/>
        </w:rPr>
      </w:pPr>
      <w:r w:rsidRPr="00690CAE">
        <w:rPr>
          <w:rFonts w:ascii="Arial" w:hAnsi="Arial" w:cs="Arial"/>
          <w:sz w:val="22"/>
          <w:szCs w:val="22"/>
        </w:rPr>
        <w:t>To</w:t>
      </w:r>
      <w:r w:rsidR="008B2F31" w:rsidRPr="00690CAE">
        <w:rPr>
          <w:rFonts w:ascii="Arial" w:hAnsi="Arial" w:cs="Arial"/>
          <w:sz w:val="22"/>
          <w:szCs w:val="22"/>
        </w:rPr>
        <w:t xml:space="preserve"> support program outcomes identified in this RFA and upon approval by the </w:t>
      </w:r>
      <w:r w:rsidR="003B270C" w:rsidRPr="00690CAE">
        <w:rPr>
          <w:rFonts w:ascii="Arial" w:hAnsi="Arial" w:cs="Arial"/>
          <w:sz w:val="22"/>
          <w:szCs w:val="22"/>
        </w:rPr>
        <w:t>D</w:t>
      </w:r>
      <w:r w:rsidR="008B2F31" w:rsidRPr="00690CAE">
        <w:rPr>
          <w:rFonts w:ascii="Arial" w:hAnsi="Arial" w:cs="Arial"/>
          <w:sz w:val="22"/>
          <w:szCs w:val="22"/>
        </w:rPr>
        <w:t>epartment; grant funds may be used for personnel, fringe benefits, travel, rent, telephone, utilities, supplies, contractual, advertising, print</w:t>
      </w:r>
      <w:r w:rsidR="003B270C" w:rsidRPr="00690CAE">
        <w:rPr>
          <w:rFonts w:ascii="Arial" w:hAnsi="Arial" w:cs="Arial"/>
          <w:sz w:val="22"/>
          <w:szCs w:val="22"/>
        </w:rPr>
        <w:t xml:space="preserve"> or </w:t>
      </w:r>
      <w:r w:rsidR="008B2F31" w:rsidRPr="00690CAE">
        <w:rPr>
          <w:rFonts w:ascii="Arial" w:hAnsi="Arial" w:cs="Arial"/>
          <w:sz w:val="22"/>
          <w:szCs w:val="22"/>
        </w:rPr>
        <w:t>educational materials, maintenance,</w:t>
      </w:r>
      <w:r w:rsidR="00F32593" w:rsidRPr="00690CAE">
        <w:rPr>
          <w:rFonts w:ascii="Arial" w:hAnsi="Arial" w:cs="Arial"/>
          <w:sz w:val="22"/>
          <w:szCs w:val="22"/>
        </w:rPr>
        <w:t xml:space="preserve"> and</w:t>
      </w:r>
      <w:r w:rsidR="008B2F31" w:rsidRPr="00690CAE">
        <w:rPr>
          <w:rFonts w:ascii="Arial" w:hAnsi="Arial" w:cs="Arial"/>
          <w:sz w:val="22"/>
          <w:szCs w:val="22"/>
        </w:rPr>
        <w:t xml:space="preserve"> copying</w:t>
      </w:r>
      <w:r w:rsidR="00F32593" w:rsidRPr="00690CAE">
        <w:rPr>
          <w:rFonts w:ascii="Arial" w:hAnsi="Arial" w:cs="Arial"/>
          <w:sz w:val="22"/>
          <w:szCs w:val="22"/>
        </w:rPr>
        <w:t xml:space="preserve">. </w:t>
      </w:r>
      <w:r w:rsidR="008B2F31" w:rsidRPr="00690CAE">
        <w:rPr>
          <w:rFonts w:ascii="Arial" w:hAnsi="Arial" w:cs="Arial"/>
          <w:sz w:val="22"/>
          <w:szCs w:val="22"/>
        </w:rPr>
        <w:t xml:space="preserve">With the exception </w:t>
      </w:r>
      <w:r w:rsidRPr="00690CAE">
        <w:rPr>
          <w:rFonts w:ascii="Arial" w:hAnsi="Arial" w:cs="Arial"/>
          <w:sz w:val="22"/>
          <w:szCs w:val="22"/>
        </w:rPr>
        <w:t>for</w:t>
      </w:r>
      <w:r w:rsidR="008B2F31" w:rsidRPr="00690CAE">
        <w:rPr>
          <w:rFonts w:ascii="Arial" w:hAnsi="Arial" w:cs="Arial"/>
          <w:sz w:val="22"/>
          <w:szCs w:val="22"/>
        </w:rPr>
        <w:t xml:space="preserve"> cooking demonstrations, the purchase of food is </w:t>
      </w:r>
      <w:r w:rsidR="008B2F31" w:rsidRPr="00690CAE">
        <w:rPr>
          <w:rFonts w:ascii="Arial" w:hAnsi="Arial" w:cs="Arial"/>
          <w:b/>
          <w:sz w:val="22"/>
          <w:szCs w:val="22"/>
        </w:rPr>
        <w:t>not allowed</w:t>
      </w:r>
      <w:r w:rsidR="008B2F31" w:rsidRPr="00690CAE">
        <w:rPr>
          <w:rFonts w:ascii="Arial" w:hAnsi="Arial" w:cs="Arial"/>
          <w:sz w:val="22"/>
          <w:szCs w:val="22"/>
        </w:rPr>
        <w:t xml:space="preserve"> with grant funds provided under this RFA.</w:t>
      </w:r>
    </w:p>
    <w:p w14:paraId="43CABD18" w14:textId="77777777" w:rsidR="00692005" w:rsidRPr="00690CAE" w:rsidRDefault="00692005" w:rsidP="00690CAE">
      <w:pPr>
        <w:rPr>
          <w:rFonts w:ascii="Arial" w:hAnsi="Arial" w:cs="Arial"/>
          <w:sz w:val="22"/>
          <w:szCs w:val="22"/>
        </w:rPr>
      </w:pPr>
    </w:p>
    <w:p w14:paraId="53C528AB" w14:textId="77777777" w:rsidR="000D272A" w:rsidRPr="00690CAE" w:rsidRDefault="000D272A" w:rsidP="00690CAE">
      <w:pPr>
        <w:ind w:firstLine="360"/>
        <w:rPr>
          <w:rFonts w:ascii="Arial" w:hAnsi="Arial" w:cs="Arial"/>
          <w:b/>
          <w:sz w:val="22"/>
          <w:szCs w:val="22"/>
          <w:u w:val="single"/>
        </w:rPr>
      </w:pPr>
      <w:r w:rsidRPr="0059161C">
        <w:rPr>
          <w:rFonts w:ascii="Arial" w:hAnsi="Arial" w:cs="Arial"/>
          <w:b/>
          <w:sz w:val="22"/>
          <w:szCs w:val="22"/>
        </w:rPr>
        <w:t xml:space="preserve">2.3 </w:t>
      </w:r>
      <w:r w:rsidR="006953A8" w:rsidRPr="00690CAE">
        <w:rPr>
          <w:rFonts w:ascii="Arial" w:hAnsi="Arial" w:cs="Arial"/>
          <w:b/>
          <w:sz w:val="22"/>
          <w:szCs w:val="22"/>
          <w:u w:val="single"/>
        </w:rPr>
        <w:t>Method of Payment</w:t>
      </w:r>
    </w:p>
    <w:p w14:paraId="4DB617FD" w14:textId="77777777" w:rsidR="006F01EE" w:rsidRPr="00690CAE" w:rsidRDefault="006F01EE" w:rsidP="00690CAE">
      <w:pPr>
        <w:ind w:left="1080"/>
        <w:rPr>
          <w:rFonts w:ascii="Arial" w:hAnsi="Arial" w:cs="Arial"/>
          <w:b/>
          <w:sz w:val="22"/>
          <w:szCs w:val="22"/>
          <w:u w:val="single"/>
        </w:rPr>
      </w:pPr>
    </w:p>
    <w:p w14:paraId="5DC32604" w14:textId="77777777" w:rsidR="000D272A" w:rsidRPr="00690CAE" w:rsidRDefault="000D272A" w:rsidP="00690CAE">
      <w:pPr>
        <w:ind w:left="360"/>
        <w:rPr>
          <w:rFonts w:ascii="Arial" w:hAnsi="Arial" w:cs="Arial"/>
          <w:b/>
          <w:sz w:val="22"/>
          <w:szCs w:val="22"/>
          <w:u w:val="single"/>
        </w:rPr>
      </w:pPr>
      <w:bookmarkStart w:id="16" w:name="_Hlk498346891"/>
      <w:r w:rsidRPr="00690CAE">
        <w:rPr>
          <w:rFonts w:ascii="Arial" w:hAnsi="Arial" w:cs="Arial"/>
          <w:sz w:val="22"/>
          <w:szCs w:val="22"/>
        </w:rPr>
        <w:t xml:space="preserve">The Department will </w:t>
      </w:r>
      <w:r w:rsidR="001D515E" w:rsidRPr="00690CAE">
        <w:rPr>
          <w:rFonts w:ascii="Arial" w:hAnsi="Arial" w:cs="Arial"/>
          <w:sz w:val="22"/>
          <w:szCs w:val="22"/>
        </w:rPr>
        <w:t>use a fixed price for communities and faith based organizations and</w:t>
      </w:r>
      <w:r w:rsidRPr="00690CAE">
        <w:rPr>
          <w:rFonts w:ascii="Arial" w:hAnsi="Arial" w:cs="Arial"/>
          <w:sz w:val="22"/>
          <w:szCs w:val="22"/>
        </w:rPr>
        <w:t xml:space="preserve"> a cost reimbursement method of payment for </w:t>
      </w:r>
      <w:r w:rsidR="003B270C" w:rsidRPr="00690CAE">
        <w:rPr>
          <w:rFonts w:ascii="Arial" w:hAnsi="Arial" w:cs="Arial"/>
          <w:sz w:val="22"/>
          <w:szCs w:val="22"/>
        </w:rPr>
        <w:t>g</w:t>
      </w:r>
      <w:r w:rsidR="001D515E" w:rsidRPr="00690CAE">
        <w:rPr>
          <w:rFonts w:ascii="Arial" w:hAnsi="Arial" w:cs="Arial"/>
          <w:sz w:val="22"/>
          <w:szCs w:val="22"/>
        </w:rPr>
        <w:t xml:space="preserve">overnment </w:t>
      </w:r>
      <w:r w:rsidR="003B270C" w:rsidRPr="00690CAE">
        <w:rPr>
          <w:rFonts w:ascii="Arial" w:hAnsi="Arial" w:cs="Arial"/>
          <w:sz w:val="22"/>
          <w:szCs w:val="22"/>
        </w:rPr>
        <w:t>a</w:t>
      </w:r>
      <w:r w:rsidR="001D515E" w:rsidRPr="00690CAE">
        <w:rPr>
          <w:rFonts w:ascii="Arial" w:hAnsi="Arial" w:cs="Arial"/>
          <w:sz w:val="22"/>
          <w:szCs w:val="22"/>
        </w:rPr>
        <w:t xml:space="preserve">gencies and </w:t>
      </w:r>
      <w:r w:rsidR="003B270C" w:rsidRPr="00690CAE">
        <w:rPr>
          <w:rFonts w:ascii="Arial" w:hAnsi="Arial" w:cs="Arial"/>
          <w:sz w:val="22"/>
          <w:szCs w:val="22"/>
        </w:rPr>
        <w:t>state u</w:t>
      </w:r>
      <w:r w:rsidR="001D515E" w:rsidRPr="00690CAE">
        <w:rPr>
          <w:rFonts w:ascii="Arial" w:hAnsi="Arial" w:cs="Arial"/>
          <w:sz w:val="22"/>
          <w:szCs w:val="22"/>
        </w:rPr>
        <w:t xml:space="preserve">niversities. </w:t>
      </w:r>
    </w:p>
    <w:bookmarkEnd w:id="16"/>
    <w:p w14:paraId="229650E1" w14:textId="333C20F2" w:rsidR="000D272A" w:rsidRDefault="000D272A" w:rsidP="00690CAE">
      <w:pPr>
        <w:rPr>
          <w:rFonts w:ascii="Arial" w:hAnsi="Arial" w:cs="Arial"/>
          <w:b/>
          <w:sz w:val="22"/>
          <w:szCs w:val="22"/>
          <w:u w:val="single"/>
        </w:rPr>
      </w:pPr>
    </w:p>
    <w:p w14:paraId="24C8ABC6" w14:textId="77777777" w:rsidR="0077468D" w:rsidRPr="00690CAE" w:rsidRDefault="0077468D" w:rsidP="00690CAE">
      <w:pPr>
        <w:rPr>
          <w:rFonts w:ascii="Arial" w:hAnsi="Arial" w:cs="Arial"/>
          <w:b/>
          <w:sz w:val="22"/>
          <w:szCs w:val="22"/>
          <w:u w:val="single"/>
        </w:rPr>
      </w:pPr>
    </w:p>
    <w:p w14:paraId="7BA99104" w14:textId="77777777" w:rsidR="00AC3B95" w:rsidRPr="00690CAE" w:rsidRDefault="00514D73" w:rsidP="00690CAE">
      <w:pPr>
        <w:autoSpaceDE w:val="0"/>
        <w:autoSpaceDN w:val="0"/>
        <w:adjustRightInd w:val="0"/>
        <w:ind w:left="360"/>
        <w:rPr>
          <w:rFonts w:ascii="Arial" w:hAnsi="Arial" w:cs="Arial"/>
          <w:b/>
          <w:sz w:val="22"/>
          <w:szCs w:val="22"/>
          <w:u w:val="single"/>
        </w:rPr>
      </w:pPr>
      <w:r w:rsidRPr="0059161C">
        <w:rPr>
          <w:rFonts w:ascii="Arial" w:hAnsi="Arial" w:cs="Arial"/>
          <w:b/>
          <w:sz w:val="22"/>
          <w:szCs w:val="22"/>
        </w:rPr>
        <w:lastRenderedPageBreak/>
        <w:t>2</w:t>
      </w:r>
      <w:r w:rsidR="00085529" w:rsidRPr="0059161C">
        <w:rPr>
          <w:rFonts w:ascii="Arial" w:hAnsi="Arial" w:cs="Arial"/>
          <w:b/>
          <w:sz w:val="22"/>
          <w:szCs w:val="22"/>
        </w:rPr>
        <w:t>.</w:t>
      </w:r>
      <w:r w:rsidR="000D272A" w:rsidRPr="0059161C">
        <w:rPr>
          <w:rFonts w:ascii="Arial" w:hAnsi="Arial" w:cs="Arial"/>
          <w:b/>
          <w:sz w:val="22"/>
          <w:szCs w:val="22"/>
        </w:rPr>
        <w:t>4</w:t>
      </w:r>
      <w:r w:rsidR="00085529" w:rsidRPr="0059161C">
        <w:rPr>
          <w:rFonts w:ascii="Arial" w:hAnsi="Arial" w:cs="Arial"/>
          <w:b/>
          <w:sz w:val="22"/>
          <w:szCs w:val="22"/>
        </w:rPr>
        <w:t xml:space="preserve"> </w:t>
      </w:r>
      <w:r w:rsidR="00AC3B95" w:rsidRPr="00690CAE">
        <w:rPr>
          <w:rFonts w:ascii="Arial" w:hAnsi="Arial" w:cs="Arial"/>
          <w:b/>
          <w:sz w:val="22"/>
          <w:szCs w:val="22"/>
          <w:u w:val="single"/>
        </w:rPr>
        <w:t xml:space="preserve">Invoicing and Payment of </w:t>
      </w:r>
      <w:r w:rsidR="00CB666E" w:rsidRPr="00690CAE">
        <w:rPr>
          <w:rFonts w:ascii="Arial" w:hAnsi="Arial" w:cs="Arial"/>
          <w:b/>
          <w:sz w:val="22"/>
          <w:szCs w:val="22"/>
          <w:u w:val="single"/>
        </w:rPr>
        <w:t>I</w:t>
      </w:r>
      <w:r w:rsidR="00AC3B95" w:rsidRPr="00690CAE">
        <w:rPr>
          <w:rFonts w:ascii="Arial" w:hAnsi="Arial" w:cs="Arial"/>
          <w:b/>
          <w:sz w:val="22"/>
          <w:szCs w:val="22"/>
          <w:u w:val="single"/>
        </w:rPr>
        <w:t>nvoice</w:t>
      </w:r>
      <w:r w:rsidR="00C332A4" w:rsidRPr="00690CAE">
        <w:rPr>
          <w:rFonts w:ascii="Arial" w:hAnsi="Arial" w:cs="Arial"/>
          <w:b/>
          <w:sz w:val="22"/>
          <w:szCs w:val="22"/>
          <w:u w:val="single"/>
        </w:rPr>
        <w:t>s</w:t>
      </w:r>
    </w:p>
    <w:p w14:paraId="332D3905" w14:textId="77777777" w:rsidR="006F01EE" w:rsidRPr="00690CAE" w:rsidRDefault="006F01EE" w:rsidP="00690CAE">
      <w:pPr>
        <w:autoSpaceDE w:val="0"/>
        <w:autoSpaceDN w:val="0"/>
        <w:adjustRightInd w:val="0"/>
        <w:rPr>
          <w:rFonts w:ascii="Arial" w:hAnsi="Arial" w:cs="Arial"/>
          <w:b/>
          <w:sz w:val="22"/>
          <w:szCs w:val="22"/>
          <w:u w:val="single"/>
        </w:rPr>
      </w:pPr>
    </w:p>
    <w:p w14:paraId="68F14450" w14:textId="77777777" w:rsidR="00936207" w:rsidRPr="00690CAE" w:rsidRDefault="00AC3B95" w:rsidP="00690CAE">
      <w:pPr>
        <w:pStyle w:val="ListParagraph"/>
        <w:numPr>
          <w:ilvl w:val="1"/>
          <w:numId w:val="56"/>
        </w:numPr>
        <w:ind w:left="720"/>
        <w:rPr>
          <w:rFonts w:ascii="Arial" w:hAnsi="Arial" w:cs="Arial"/>
          <w:bCs/>
          <w:sz w:val="22"/>
          <w:szCs w:val="22"/>
        </w:rPr>
      </w:pPr>
      <w:r w:rsidRPr="00690CAE">
        <w:rPr>
          <w:rFonts w:ascii="Arial" w:hAnsi="Arial" w:cs="Arial"/>
          <w:bCs/>
          <w:sz w:val="22"/>
          <w:szCs w:val="22"/>
        </w:rPr>
        <w:t xml:space="preserve">The </w:t>
      </w:r>
      <w:r w:rsidR="00566AB5" w:rsidRPr="00690CAE">
        <w:rPr>
          <w:rFonts w:ascii="Arial" w:hAnsi="Arial" w:cs="Arial"/>
          <w:bCs/>
          <w:sz w:val="22"/>
          <w:szCs w:val="22"/>
        </w:rPr>
        <w:t xml:space="preserve">Department </w:t>
      </w:r>
      <w:r w:rsidRPr="00690CAE">
        <w:rPr>
          <w:rFonts w:ascii="Arial" w:hAnsi="Arial" w:cs="Arial"/>
          <w:bCs/>
          <w:sz w:val="22"/>
          <w:szCs w:val="22"/>
        </w:rPr>
        <w:t>will reimburse for allowable expenditures incurred pursuant to the terms of the contract for a total dollar amount not to exceed the awarded amount</w:t>
      </w:r>
      <w:r w:rsidR="003B270C" w:rsidRPr="00690CAE">
        <w:rPr>
          <w:rFonts w:ascii="Arial" w:hAnsi="Arial" w:cs="Arial"/>
          <w:bCs/>
          <w:sz w:val="22"/>
          <w:szCs w:val="22"/>
        </w:rPr>
        <w:t>,</w:t>
      </w:r>
      <w:r w:rsidRPr="00690CAE">
        <w:rPr>
          <w:rFonts w:ascii="Arial" w:hAnsi="Arial" w:cs="Arial"/>
          <w:bCs/>
          <w:sz w:val="22"/>
          <w:szCs w:val="22"/>
        </w:rPr>
        <w:t xml:space="preserve"> subject to the availability of funds.</w:t>
      </w:r>
    </w:p>
    <w:p w14:paraId="0AD6A68E" w14:textId="77777777" w:rsidR="00D57E98" w:rsidRPr="00690CAE" w:rsidRDefault="00D57E98" w:rsidP="00690CAE">
      <w:pPr>
        <w:autoSpaceDE w:val="0"/>
        <w:autoSpaceDN w:val="0"/>
        <w:adjustRightInd w:val="0"/>
        <w:ind w:left="720" w:hanging="360"/>
        <w:rPr>
          <w:rFonts w:ascii="Arial" w:hAnsi="Arial" w:cs="Arial"/>
          <w:bCs/>
          <w:sz w:val="22"/>
          <w:szCs w:val="22"/>
        </w:rPr>
      </w:pPr>
    </w:p>
    <w:p w14:paraId="67C041DE" w14:textId="77777777" w:rsidR="00AC3B95" w:rsidRPr="00690CAE" w:rsidRDefault="00C332A4" w:rsidP="00690CAE">
      <w:pPr>
        <w:pStyle w:val="ListParagraph"/>
        <w:numPr>
          <w:ilvl w:val="1"/>
          <w:numId w:val="56"/>
        </w:numPr>
        <w:autoSpaceDE w:val="0"/>
        <w:autoSpaceDN w:val="0"/>
        <w:adjustRightInd w:val="0"/>
        <w:ind w:left="720"/>
        <w:rPr>
          <w:rFonts w:ascii="Arial" w:hAnsi="Arial" w:cs="Arial"/>
          <w:bCs/>
          <w:sz w:val="22"/>
          <w:szCs w:val="22"/>
        </w:rPr>
      </w:pPr>
      <w:r w:rsidRPr="00690CAE">
        <w:rPr>
          <w:rFonts w:ascii="Arial" w:hAnsi="Arial" w:cs="Arial"/>
          <w:bCs/>
          <w:sz w:val="22"/>
          <w:szCs w:val="22"/>
        </w:rPr>
        <w:t xml:space="preserve">Reimbursement will be made </w:t>
      </w:r>
      <w:r w:rsidR="00AC3B95" w:rsidRPr="00690CAE">
        <w:rPr>
          <w:rFonts w:ascii="Arial" w:hAnsi="Arial" w:cs="Arial"/>
          <w:bCs/>
          <w:sz w:val="22"/>
          <w:szCs w:val="22"/>
        </w:rPr>
        <w:t xml:space="preserve">for travel expenses for </w:t>
      </w:r>
      <w:r w:rsidR="00B45ADC" w:rsidRPr="00690CAE">
        <w:rPr>
          <w:rFonts w:ascii="Arial" w:hAnsi="Arial" w:cs="Arial"/>
          <w:bCs/>
          <w:sz w:val="22"/>
          <w:szCs w:val="22"/>
        </w:rPr>
        <w:t xml:space="preserve">up to two </w:t>
      </w:r>
      <w:r w:rsidR="00AC3B95" w:rsidRPr="00690CAE">
        <w:rPr>
          <w:rFonts w:ascii="Arial" w:hAnsi="Arial" w:cs="Arial"/>
          <w:bCs/>
          <w:sz w:val="22"/>
          <w:szCs w:val="22"/>
        </w:rPr>
        <w:t xml:space="preserve">staff </w:t>
      </w:r>
      <w:r w:rsidRPr="00690CAE">
        <w:rPr>
          <w:rFonts w:ascii="Arial" w:hAnsi="Arial" w:cs="Arial"/>
          <w:bCs/>
          <w:sz w:val="22"/>
          <w:szCs w:val="22"/>
        </w:rPr>
        <w:t>members</w:t>
      </w:r>
      <w:r w:rsidR="00AC3B95" w:rsidRPr="00690CAE">
        <w:rPr>
          <w:rFonts w:ascii="Arial" w:hAnsi="Arial" w:cs="Arial"/>
          <w:bCs/>
          <w:sz w:val="22"/>
          <w:szCs w:val="22"/>
        </w:rPr>
        <w:t xml:space="preserve"> to attend the </w:t>
      </w:r>
      <w:r w:rsidR="00B45ADC" w:rsidRPr="00690CAE">
        <w:rPr>
          <w:rFonts w:ascii="Arial" w:hAnsi="Arial" w:cs="Arial"/>
          <w:b/>
          <w:sz w:val="22"/>
          <w:szCs w:val="22"/>
        </w:rPr>
        <w:t xml:space="preserve">mandatory </w:t>
      </w:r>
      <w:r w:rsidR="00AC3B95" w:rsidRPr="00690CAE">
        <w:rPr>
          <w:rFonts w:ascii="Arial" w:hAnsi="Arial" w:cs="Arial"/>
          <w:bCs/>
          <w:sz w:val="22"/>
          <w:szCs w:val="22"/>
        </w:rPr>
        <w:t xml:space="preserve">CTG </w:t>
      </w:r>
      <w:r w:rsidR="00CD50C5" w:rsidRPr="00690CAE">
        <w:rPr>
          <w:rFonts w:ascii="Arial" w:hAnsi="Arial" w:cs="Arial"/>
          <w:bCs/>
          <w:sz w:val="22"/>
          <w:szCs w:val="22"/>
        </w:rPr>
        <w:t>workshops</w:t>
      </w:r>
      <w:r w:rsidR="00AC3B95" w:rsidRPr="00690CAE">
        <w:rPr>
          <w:rFonts w:ascii="Arial" w:hAnsi="Arial" w:cs="Arial"/>
          <w:bCs/>
          <w:sz w:val="22"/>
          <w:szCs w:val="22"/>
        </w:rPr>
        <w:t>.</w:t>
      </w:r>
      <w:r w:rsidR="00B45ADC" w:rsidRPr="00690CAE">
        <w:rPr>
          <w:rFonts w:ascii="Arial" w:hAnsi="Arial" w:cs="Arial"/>
          <w:bCs/>
          <w:sz w:val="22"/>
          <w:szCs w:val="22"/>
        </w:rPr>
        <w:t xml:space="preserve"> This expenditure must be reflected in the budget proposal. </w:t>
      </w:r>
    </w:p>
    <w:p w14:paraId="55ABC8E6" w14:textId="77777777" w:rsidR="00936207" w:rsidRPr="00690CAE" w:rsidRDefault="00936207" w:rsidP="00690CAE">
      <w:pPr>
        <w:ind w:left="720" w:hanging="360"/>
        <w:rPr>
          <w:rFonts w:ascii="Arial" w:hAnsi="Arial" w:cs="Arial"/>
          <w:bCs/>
          <w:sz w:val="22"/>
          <w:szCs w:val="22"/>
        </w:rPr>
      </w:pPr>
    </w:p>
    <w:p w14:paraId="3A4704EF" w14:textId="77777777" w:rsidR="00AC3B95" w:rsidRPr="00690CAE" w:rsidRDefault="00AC3B95" w:rsidP="00690CAE">
      <w:pPr>
        <w:pStyle w:val="ListParagraph"/>
        <w:numPr>
          <w:ilvl w:val="1"/>
          <w:numId w:val="56"/>
        </w:numPr>
        <w:autoSpaceDE w:val="0"/>
        <w:autoSpaceDN w:val="0"/>
        <w:adjustRightInd w:val="0"/>
        <w:ind w:left="720"/>
        <w:rPr>
          <w:rFonts w:ascii="Arial" w:hAnsi="Arial" w:cs="Arial"/>
          <w:bCs/>
          <w:sz w:val="22"/>
          <w:szCs w:val="22"/>
        </w:rPr>
      </w:pPr>
      <w:r w:rsidRPr="00690CAE">
        <w:rPr>
          <w:rFonts w:ascii="Arial" w:hAnsi="Arial" w:cs="Arial"/>
          <w:bCs/>
          <w:sz w:val="22"/>
          <w:szCs w:val="22"/>
        </w:rPr>
        <w:t xml:space="preserve">Payment </w:t>
      </w:r>
      <w:r w:rsidR="00325C86" w:rsidRPr="00690CAE">
        <w:rPr>
          <w:rFonts w:ascii="Arial" w:hAnsi="Arial" w:cs="Arial"/>
          <w:bCs/>
          <w:sz w:val="22"/>
          <w:szCs w:val="22"/>
        </w:rPr>
        <w:t>will</w:t>
      </w:r>
      <w:r w:rsidRPr="00690CAE">
        <w:rPr>
          <w:rFonts w:ascii="Arial" w:hAnsi="Arial" w:cs="Arial"/>
          <w:bCs/>
          <w:sz w:val="22"/>
          <w:szCs w:val="22"/>
        </w:rPr>
        <w:t xml:space="preserve"> be made upon the receipt, review</w:t>
      </w:r>
      <w:r w:rsidR="003B270C" w:rsidRPr="00690CAE">
        <w:rPr>
          <w:rFonts w:ascii="Arial" w:hAnsi="Arial" w:cs="Arial"/>
          <w:bCs/>
          <w:sz w:val="22"/>
          <w:szCs w:val="22"/>
        </w:rPr>
        <w:t>,</w:t>
      </w:r>
      <w:r w:rsidRPr="00690CAE">
        <w:rPr>
          <w:rFonts w:ascii="Arial" w:hAnsi="Arial" w:cs="Arial"/>
          <w:bCs/>
          <w:sz w:val="22"/>
          <w:szCs w:val="22"/>
        </w:rPr>
        <w:t xml:space="preserve"> and approval of deliverables and a properly completed invoice.</w:t>
      </w:r>
      <w:r w:rsidR="00E7614A" w:rsidRPr="00690CAE">
        <w:rPr>
          <w:rFonts w:ascii="Arial" w:hAnsi="Arial" w:cs="Arial"/>
          <w:bCs/>
          <w:sz w:val="22"/>
          <w:szCs w:val="22"/>
        </w:rPr>
        <w:t xml:space="preserve"> </w:t>
      </w:r>
      <w:r w:rsidRPr="00690CAE">
        <w:rPr>
          <w:rFonts w:ascii="Arial" w:hAnsi="Arial" w:cs="Arial"/>
          <w:bCs/>
          <w:sz w:val="22"/>
          <w:szCs w:val="22"/>
        </w:rPr>
        <w:t xml:space="preserve"> </w:t>
      </w:r>
      <w:r w:rsidR="006E29F9" w:rsidRPr="00690CAE">
        <w:rPr>
          <w:rFonts w:ascii="Arial" w:hAnsi="Arial" w:cs="Arial"/>
          <w:bCs/>
          <w:sz w:val="22"/>
          <w:szCs w:val="22"/>
        </w:rPr>
        <w:t xml:space="preserve">Invoices </w:t>
      </w:r>
      <w:r w:rsidR="003B270C" w:rsidRPr="00690CAE">
        <w:rPr>
          <w:rFonts w:ascii="Arial" w:hAnsi="Arial" w:cs="Arial"/>
          <w:bCs/>
          <w:sz w:val="22"/>
          <w:szCs w:val="22"/>
        </w:rPr>
        <w:t>must</w:t>
      </w:r>
      <w:r w:rsidR="006E29F9" w:rsidRPr="00690CAE">
        <w:rPr>
          <w:rFonts w:ascii="Arial" w:hAnsi="Arial" w:cs="Arial"/>
          <w:bCs/>
          <w:sz w:val="22"/>
          <w:szCs w:val="22"/>
        </w:rPr>
        <w:t xml:space="preserve"> be submitted </w:t>
      </w:r>
      <w:r w:rsidR="005E27C5" w:rsidRPr="00690CAE">
        <w:rPr>
          <w:rFonts w:ascii="Arial" w:hAnsi="Arial" w:cs="Arial"/>
          <w:bCs/>
          <w:sz w:val="22"/>
          <w:szCs w:val="22"/>
        </w:rPr>
        <w:t xml:space="preserve">and received (not postmarked) </w:t>
      </w:r>
      <w:r w:rsidR="006E29F9" w:rsidRPr="00690CAE">
        <w:rPr>
          <w:rFonts w:ascii="Arial" w:hAnsi="Arial" w:cs="Arial"/>
          <w:b/>
          <w:bCs/>
          <w:sz w:val="22"/>
          <w:szCs w:val="22"/>
        </w:rPr>
        <w:t>within 1</w:t>
      </w:r>
      <w:r w:rsidR="00936207" w:rsidRPr="00690CAE">
        <w:rPr>
          <w:rFonts w:ascii="Arial" w:hAnsi="Arial" w:cs="Arial"/>
          <w:b/>
          <w:bCs/>
          <w:sz w:val="22"/>
          <w:szCs w:val="22"/>
        </w:rPr>
        <w:t>5</w:t>
      </w:r>
      <w:r w:rsidR="006E29F9" w:rsidRPr="00690CAE">
        <w:rPr>
          <w:rFonts w:ascii="Arial" w:hAnsi="Arial" w:cs="Arial"/>
          <w:b/>
          <w:bCs/>
          <w:sz w:val="22"/>
          <w:szCs w:val="22"/>
        </w:rPr>
        <w:t xml:space="preserve"> days</w:t>
      </w:r>
      <w:r w:rsidR="006E29F9" w:rsidRPr="00690CAE">
        <w:rPr>
          <w:rFonts w:ascii="Arial" w:hAnsi="Arial" w:cs="Arial"/>
          <w:bCs/>
          <w:sz w:val="22"/>
          <w:szCs w:val="22"/>
        </w:rPr>
        <w:t xml:space="preserve"> following the end of the month for which reimbursement is being requested.  Invoices must be supported with</w:t>
      </w:r>
      <w:r w:rsidR="00936207" w:rsidRPr="00690CAE">
        <w:rPr>
          <w:rFonts w:ascii="Arial" w:hAnsi="Arial" w:cs="Arial"/>
          <w:bCs/>
          <w:sz w:val="22"/>
          <w:szCs w:val="22"/>
        </w:rPr>
        <w:t xml:space="preserve"> appropriate</w:t>
      </w:r>
      <w:r w:rsidR="006E29F9" w:rsidRPr="00690CAE">
        <w:rPr>
          <w:rFonts w:ascii="Arial" w:hAnsi="Arial" w:cs="Arial"/>
          <w:bCs/>
          <w:sz w:val="22"/>
          <w:szCs w:val="22"/>
        </w:rPr>
        <w:t xml:space="preserve"> documentation and reports.</w:t>
      </w:r>
      <w:r w:rsidR="00200D25" w:rsidRPr="00690CAE">
        <w:rPr>
          <w:rFonts w:ascii="Arial" w:hAnsi="Arial" w:cs="Arial"/>
          <w:bCs/>
          <w:sz w:val="22"/>
          <w:szCs w:val="22"/>
        </w:rPr>
        <w:t xml:space="preserve">  Late invoices will be subject to financial consequence</w:t>
      </w:r>
      <w:r w:rsidR="00E7614A" w:rsidRPr="00690CAE">
        <w:rPr>
          <w:rFonts w:ascii="Arial" w:hAnsi="Arial" w:cs="Arial"/>
          <w:bCs/>
          <w:sz w:val="22"/>
          <w:szCs w:val="22"/>
        </w:rPr>
        <w:t>s</w:t>
      </w:r>
      <w:r w:rsidR="00200D25" w:rsidRPr="00690CAE">
        <w:rPr>
          <w:rFonts w:ascii="Arial" w:hAnsi="Arial" w:cs="Arial"/>
          <w:bCs/>
          <w:sz w:val="22"/>
          <w:szCs w:val="22"/>
        </w:rPr>
        <w:t xml:space="preserve"> as outlined in </w:t>
      </w:r>
      <w:r w:rsidR="00BA49D6" w:rsidRPr="00690CAE">
        <w:rPr>
          <w:rFonts w:ascii="Arial" w:hAnsi="Arial" w:cs="Arial"/>
          <w:bCs/>
          <w:sz w:val="22"/>
          <w:szCs w:val="22"/>
        </w:rPr>
        <w:t xml:space="preserve">final </w:t>
      </w:r>
      <w:r w:rsidR="00200D25" w:rsidRPr="00690CAE">
        <w:rPr>
          <w:rFonts w:ascii="Arial" w:hAnsi="Arial" w:cs="Arial"/>
          <w:bCs/>
          <w:sz w:val="22"/>
          <w:szCs w:val="22"/>
        </w:rPr>
        <w:t>grant award.</w:t>
      </w:r>
    </w:p>
    <w:p w14:paraId="51951572" w14:textId="77777777" w:rsidR="00936207" w:rsidRPr="00690CAE" w:rsidRDefault="00936207" w:rsidP="00690CAE">
      <w:pPr>
        <w:ind w:left="720" w:hanging="360"/>
        <w:rPr>
          <w:rFonts w:ascii="Arial" w:hAnsi="Arial" w:cs="Arial"/>
          <w:bCs/>
          <w:sz w:val="22"/>
          <w:szCs w:val="22"/>
        </w:rPr>
      </w:pPr>
    </w:p>
    <w:p w14:paraId="5F64A156" w14:textId="77777777" w:rsidR="00AC3B95" w:rsidRPr="00690CAE" w:rsidRDefault="00460451" w:rsidP="00690CAE">
      <w:pPr>
        <w:pStyle w:val="ListParagraph"/>
        <w:numPr>
          <w:ilvl w:val="1"/>
          <w:numId w:val="56"/>
        </w:numPr>
        <w:autoSpaceDE w:val="0"/>
        <w:autoSpaceDN w:val="0"/>
        <w:adjustRightInd w:val="0"/>
        <w:ind w:left="720"/>
        <w:rPr>
          <w:rFonts w:ascii="Arial" w:hAnsi="Arial" w:cs="Arial"/>
          <w:bCs/>
          <w:sz w:val="22"/>
          <w:szCs w:val="22"/>
        </w:rPr>
      </w:pPr>
      <w:r w:rsidRPr="00690CAE">
        <w:rPr>
          <w:rFonts w:ascii="Arial" w:hAnsi="Arial" w:cs="Arial"/>
          <w:bCs/>
          <w:sz w:val="22"/>
          <w:szCs w:val="22"/>
        </w:rPr>
        <w:t>Applicants</w:t>
      </w:r>
      <w:r w:rsidR="00AC3B95" w:rsidRPr="00690CAE">
        <w:rPr>
          <w:rFonts w:ascii="Arial" w:hAnsi="Arial" w:cs="Arial"/>
          <w:bCs/>
          <w:sz w:val="22"/>
          <w:szCs w:val="22"/>
        </w:rPr>
        <w:t xml:space="preserve"> </w:t>
      </w:r>
      <w:r w:rsidR="003B270C" w:rsidRPr="00690CAE">
        <w:rPr>
          <w:rFonts w:ascii="Arial" w:hAnsi="Arial" w:cs="Arial"/>
          <w:bCs/>
          <w:sz w:val="22"/>
          <w:szCs w:val="22"/>
        </w:rPr>
        <w:t xml:space="preserve">must </w:t>
      </w:r>
      <w:r w:rsidR="00AC3B95" w:rsidRPr="00690CAE">
        <w:rPr>
          <w:rFonts w:ascii="Arial" w:hAnsi="Arial" w:cs="Arial"/>
          <w:bCs/>
          <w:sz w:val="22"/>
          <w:szCs w:val="22"/>
        </w:rPr>
        <w:t>maintain records documenting the total number of participants and names</w:t>
      </w:r>
      <w:r w:rsidR="003B270C" w:rsidRPr="00690CAE">
        <w:rPr>
          <w:rFonts w:ascii="Arial" w:hAnsi="Arial" w:cs="Arial"/>
          <w:bCs/>
          <w:sz w:val="22"/>
          <w:szCs w:val="22"/>
        </w:rPr>
        <w:t xml:space="preserve">, </w:t>
      </w:r>
      <w:r w:rsidR="00AC3B95" w:rsidRPr="00690CAE">
        <w:rPr>
          <w:rFonts w:ascii="Arial" w:hAnsi="Arial" w:cs="Arial"/>
          <w:bCs/>
          <w:sz w:val="22"/>
          <w:szCs w:val="22"/>
        </w:rPr>
        <w:t>or unique identifiers</w:t>
      </w:r>
      <w:r w:rsidR="003B270C" w:rsidRPr="00690CAE">
        <w:rPr>
          <w:rFonts w:ascii="Arial" w:hAnsi="Arial" w:cs="Arial"/>
          <w:bCs/>
          <w:sz w:val="22"/>
          <w:szCs w:val="22"/>
        </w:rPr>
        <w:t>,</w:t>
      </w:r>
      <w:r w:rsidR="00AC3B95" w:rsidRPr="00690CAE">
        <w:rPr>
          <w:rFonts w:ascii="Arial" w:hAnsi="Arial" w:cs="Arial"/>
          <w:bCs/>
          <w:sz w:val="22"/>
          <w:szCs w:val="22"/>
        </w:rPr>
        <w:t xml:space="preserve"> of </w:t>
      </w:r>
      <w:r w:rsidR="005E27C5" w:rsidRPr="00690CAE">
        <w:rPr>
          <w:rFonts w:ascii="Arial" w:hAnsi="Arial" w:cs="Arial"/>
          <w:bCs/>
          <w:sz w:val="22"/>
          <w:szCs w:val="22"/>
        </w:rPr>
        <w:t xml:space="preserve">individuals </w:t>
      </w:r>
      <w:r w:rsidR="00AC3B95" w:rsidRPr="00690CAE">
        <w:rPr>
          <w:rFonts w:ascii="Arial" w:hAnsi="Arial" w:cs="Arial"/>
          <w:bCs/>
          <w:sz w:val="22"/>
          <w:szCs w:val="22"/>
        </w:rPr>
        <w:t xml:space="preserve">who </w:t>
      </w:r>
      <w:r w:rsidR="005E27C5" w:rsidRPr="00690CAE">
        <w:rPr>
          <w:rFonts w:ascii="Arial" w:hAnsi="Arial" w:cs="Arial"/>
          <w:bCs/>
          <w:sz w:val="22"/>
          <w:szCs w:val="22"/>
        </w:rPr>
        <w:t xml:space="preserve">benefit from project activities </w:t>
      </w:r>
      <w:r w:rsidR="00AC3B95" w:rsidRPr="00690CAE">
        <w:rPr>
          <w:rFonts w:ascii="Arial" w:hAnsi="Arial" w:cs="Arial"/>
          <w:bCs/>
          <w:sz w:val="22"/>
          <w:szCs w:val="22"/>
        </w:rPr>
        <w:t>and the date</w:t>
      </w:r>
      <w:r w:rsidR="003B270C" w:rsidRPr="00690CAE">
        <w:rPr>
          <w:rFonts w:ascii="Arial" w:hAnsi="Arial" w:cs="Arial"/>
          <w:bCs/>
          <w:sz w:val="22"/>
          <w:szCs w:val="22"/>
        </w:rPr>
        <w:t xml:space="preserve">s </w:t>
      </w:r>
      <w:r w:rsidR="00AC3B95" w:rsidRPr="00690CAE">
        <w:rPr>
          <w:rFonts w:ascii="Arial" w:hAnsi="Arial" w:cs="Arial"/>
          <w:bCs/>
          <w:sz w:val="22"/>
          <w:szCs w:val="22"/>
        </w:rPr>
        <w:t xml:space="preserve">on which </w:t>
      </w:r>
      <w:r w:rsidR="005E27C5" w:rsidRPr="00690CAE">
        <w:rPr>
          <w:rFonts w:ascii="Arial" w:hAnsi="Arial" w:cs="Arial"/>
          <w:bCs/>
          <w:sz w:val="22"/>
          <w:szCs w:val="22"/>
        </w:rPr>
        <w:t xml:space="preserve">activities were conducted </w:t>
      </w:r>
      <w:r w:rsidR="00AC3B95" w:rsidRPr="00690CAE">
        <w:rPr>
          <w:rFonts w:ascii="Arial" w:hAnsi="Arial" w:cs="Arial"/>
          <w:bCs/>
          <w:sz w:val="22"/>
          <w:szCs w:val="22"/>
        </w:rPr>
        <w:t>so that an audit trail is available.</w:t>
      </w:r>
    </w:p>
    <w:p w14:paraId="328E41CD" w14:textId="77777777" w:rsidR="00C37B7D" w:rsidRPr="00690CAE" w:rsidRDefault="00C37B7D" w:rsidP="00690CAE">
      <w:pPr>
        <w:rPr>
          <w:rFonts w:ascii="Arial" w:hAnsi="Arial" w:cs="Arial"/>
          <w:bCs/>
          <w:sz w:val="22"/>
          <w:szCs w:val="22"/>
        </w:rPr>
      </w:pPr>
    </w:p>
    <w:p w14:paraId="167F1BFC" w14:textId="77777777" w:rsidR="00AC3B95" w:rsidRPr="00690CAE" w:rsidRDefault="002344E3" w:rsidP="00690CAE">
      <w:pPr>
        <w:autoSpaceDE w:val="0"/>
        <w:autoSpaceDN w:val="0"/>
        <w:adjustRightInd w:val="0"/>
        <w:ind w:left="360"/>
        <w:rPr>
          <w:rFonts w:ascii="Arial" w:hAnsi="Arial" w:cs="Arial"/>
          <w:b/>
          <w:sz w:val="22"/>
          <w:szCs w:val="22"/>
          <w:u w:val="single"/>
        </w:rPr>
      </w:pPr>
      <w:r w:rsidRPr="0059161C">
        <w:rPr>
          <w:rFonts w:ascii="Arial" w:hAnsi="Arial" w:cs="Arial"/>
          <w:b/>
          <w:sz w:val="22"/>
          <w:szCs w:val="22"/>
        </w:rPr>
        <w:t>2</w:t>
      </w:r>
      <w:r w:rsidR="00AC3B95" w:rsidRPr="0059161C">
        <w:rPr>
          <w:rFonts w:ascii="Arial" w:hAnsi="Arial" w:cs="Arial"/>
          <w:b/>
          <w:sz w:val="22"/>
          <w:szCs w:val="22"/>
        </w:rPr>
        <w:t>.</w:t>
      </w:r>
      <w:r w:rsidR="00715E38" w:rsidRPr="0059161C">
        <w:rPr>
          <w:rFonts w:ascii="Arial" w:hAnsi="Arial" w:cs="Arial"/>
          <w:b/>
          <w:sz w:val="22"/>
          <w:szCs w:val="22"/>
        </w:rPr>
        <w:t>5</w:t>
      </w:r>
      <w:r w:rsidR="00AC3B95" w:rsidRPr="0059161C">
        <w:rPr>
          <w:rFonts w:ascii="Arial" w:hAnsi="Arial" w:cs="Arial"/>
          <w:b/>
          <w:sz w:val="22"/>
          <w:szCs w:val="22"/>
        </w:rPr>
        <w:t xml:space="preserve"> </w:t>
      </w:r>
      <w:r w:rsidR="00AC3B95" w:rsidRPr="00690CAE">
        <w:rPr>
          <w:rFonts w:ascii="Arial" w:hAnsi="Arial" w:cs="Arial"/>
          <w:b/>
          <w:sz w:val="22"/>
          <w:szCs w:val="22"/>
          <w:u w:val="single"/>
        </w:rPr>
        <w:t>Evaluation of Applications</w:t>
      </w:r>
    </w:p>
    <w:p w14:paraId="2561431A" w14:textId="77777777" w:rsidR="006F01EE" w:rsidRPr="00690CAE" w:rsidRDefault="006F01EE" w:rsidP="00690CAE">
      <w:pPr>
        <w:autoSpaceDE w:val="0"/>
        <w:autoSpaceDN w:val="0"/>
        <w:adjustRightInd w:val="0"/>
        <w:ind w:left="360"/>
        <w:rPr>
          <w:rFonts w:ascii="Arial" w:hAnsi="Arial" w:cs="Arial"/>
          <w:b/>
          <w:sz w:val="22"/>
          <w:szCs w:val="22"/>
        </w:rPr>
      </w:pPr>
    </w:p>
    <w:p w14:paraId="1F580AE6" w14:textId="0A53CF42" w:rsidR="008B4919" w:rsidRDefault="00AC3B95" w:rsidP="00690CAE">
      <w:pPr>
        <w:autoSpaceDE w:val="0"/>
        <w:autoSpaceDN w:val="0"/>
        <w:adjustRightInd w:val="0"/>
        <w:ind w:left="360"/>
        <w:rPr>
          <w:rFonts w:ascii="Arial" w:hAnsi="Arial" w:cs="Arial"/>
          <w:b/>
          <w:sz w:val="22"/>
          <w:szCs w:val="22"/>
        </w:rPr>
      </w:pPr>
      <w:r w:rsidRPr="00690CAE">
        <w:rPr>
          <w:rFonts w:ascii="Arial" w:hAnsi="Arial" w:cs="Arial"/>
          <w:sz w:val="22"/>
          <w:szCs w:val="22"/>
        </w:rPr>
        <w:t xml:space="preserve">Each application will be evaluated and scored based on the criteria identified in </w:t>
      </w:r>
      <w:r w:rsidRPr="00690CAE">
        <w:rPr>
          <w:rFonts w:ascii="Arial" w:hAnsi="Arial" w:cs="Arial"/>
          <w:b/>
          <w:sz w:val="22"/>
          <w:szCs w:val="22"/>
        </w:rPr>
        <w:t xml:space="preserve">Section </w:t>
      </w:r>
      <w:r w:rsidR="00C744F0" w:rsidRPr="00690CAE">
        <w:rPr>
          <w:rFonts w:ascii="Arial" w:hAnsi="Arial" w:cs="Arial"/>
          <w:b/>
          <w:sz w:val="22"/>
          <w:szCs w:val="22"/>
        </w:rPr>
        <w:t>5</w:t>
      </w:r>
      <w:r w:rsidRPr="00690CAE">
        <w:rPr>
          <w:rFonts w:ascii="Arial" w:hAnsi="Arial" w:cs="Arial"/>
          <w:sz w:val="22"/>
          <w:szCs w:val="22"/>
        </w:rPr>
        <w:t xml:space="preserve">. </w:t>
      </w:r>
      <w:r w:rsidR="009F7D5C" w:rsidRPr="00690CAE">
        <w:rPr>
          <w:rFonts w:ascii="Arial" w:hAnsi="Arial" w:cs="Arial"/>
          <w:sz w:val="22"/>
          <w:szCs w:val="22"/>
        </w:rPr>
        <w:t xml:space="preserve"> </w:t>
      </w:r>
      <w:r w:rsidRPr="00690CAE">
        <w:rPr>
          <w:rFonts w:ascii="Arial" w:hAnsi="Arial" w:cs="Arial"/>
          <w:sz w:val="22"/>
          <w:szCs w:val="22"/>
        </w:rPr>
        <w:t xml:space="preserve">Evaluation sheets will be used by the Review Committee to designate the point value assigned to each application. The scores of each member of the Review Committee will be averaged with the scores of the other members to determine the final </w:t>
      </w:r>
      <w:r w:rsidR="003B270C" w:rsidRPr="00690CAE">
        <w:rPr>
          <w:rFonts w:ascii="Arial" w:hAnsi="Arial" w:cs="Arial"/>
          <w:sz w:val="22"/>
          <w:szCs w:val="22"/>
        </w:rPr>
        <w:t>score</w:t>
      </w:r>
      <w:r w:rsidRPr="00690CAE">
        <w:rPr>
          <w:rFonts w:ascii="Arial" w:hAnsi="Arial" w:cs="Arial"/>
          <w:sz w:val="22"/>
          <w:szCs w:val="22"/>
        </w:rPr>
        <w:t xml:space="preserve">. </w:t>
      </w:r>
      <w:r w:rsidR="007457AA" w:rsidRPr="00690CAE">
        <w:rPr>
          <w:rFonts w:ascii="Arial" w:hAnsi="Arial" w:cs="Arial"/>
          <w:sz w:val="22"/>
          <w:szCs w:val="22"/>
        </w:rPr>
        <w:t xml:space="preserve"> </w:t>
      </w:r>
      <w:r w:rsidR="00BE5F8F" w:rsidRPr="00690CAE">
        <w:rPr>
          <w:rFonts w:ascii="Arial" w:hAnsi="Arial" w:cs="Arial"/>
          <w:b/>
          <w:sz w:val="22"/>
          <w:szCs w:val="22"/>
        </w:rPr>
        <w:t>Grants</w:t>
      </w:r>
      <w:r w:rsidR="00CB666E" w:rsidRPr="00690CAE">
        <w:rPr>
          <w:rFonts w:ascii="Arial" w:hAnsi="Arial" w:cs="Arial"/>
          <w:b/>
          <w:sz w:val="22"/>
          <w:szCs w:val="22"/>
        </w:rPr>
        <w:t xml:space="preserve"> will be </w:t>
      </w:r>
      <w:r w:rsidR="00BE5F8F" w:rsidRPr="00690CAE">
        <w:rPr>
          <w:rFonts w:ascii="Arial" w:hAnsi="Arial" w:cs="Arial"/>
          <w:b/>
          <w:sz w:val="22"/>
          <w:szCs w:val="22"/>
        </w:rPr>
        <w:t xml:space="preserve">awarded </w:t>
      </w:r>
      <w:r w:rsidR="00CB666E" w:rsidRPr="00690CAE">
        <w:rPr>
          <w:rFonts w:ascii="Arial" w:hAnsi="Arial" w:cs="Arial"/>
          <w:b/>
          <w:sz w:val="22"/>
          <w:szCs w:val="22"/>
        </w:rPr>
        <w:t xml:space="preserve">based on </w:t>
      </w:r>
      <w:r w:rsidR="003B270C" w:rsidRPr="00690CAE">
        <w:rPr>
          <w:rFonts w:ascii="Arial" w:hAnsi="Arial" w:cs="Arial"/>
          <w:b/>
          <w:sz w:val="22"/>
          <w:szCs w:val="22"/>
        </w:rPr>
        <w:t xml:space="preserve">the </w:t>
      </w:r>
      <w:r w:rsidR="00CB666E" w:rsidRPr="00690CAE">
        <w:rPr>
          <w:rFonts w:ascii="Arial" w:hAnsi="Arial" w:cs="Arial"/>
          <w:b/>
          <w:sz w:val="22"/>
          <w:szCs w:val="22"/>
        </w:rPr>
        <w:t>available funding</w:t>
      </w:r>
      <w:r w:rsidR="007D1F71" w:rsidRPr="00690CAE">
        <w:rPr>
          <w:rFonts w:ascii="Arial" w:hAnsi="Arial" w:cs="Arial"/>
          <w:b/>
          <w:sz w:val="22"/>
          <w:szCs w:val="22"/>
        </w:rPr>
        <w:t xml:space="preserve"> and</w:t>
      </w:r>
      <w:r w:rsidR="00CB666E" w:rsidRPr="00690CAE">
        <w:rPr>
          <w:rFonts w:ascii="Arial" w:hAnsi="Arial" w:cs="Arial"/>
          <w:b/>
          <w:sz w:val="22"/>
          <w:szCs w:val="22"/>
        </w:rPr>
        <w:t xml:space="preserve"> </w:t>
      </w:r>
      <w:r w:rsidR="003B270C" w:rsidRPr="00690CAE">
        <w:rPr>
          <w:rFonts w:ascii="Arial" w:hAnsi="Arial" w:cs="Arial"/>
          <w:b/>
          <w:sz w:val="22"/>
          <w:szCs w:val="22"/>
        </w:rPr>
        <w:t xml:space="preserve">the application’s final </w:t>
      </w:r>
      <w:r w:rsidR="00CB666E" w:rsidRPr="00690CAE">
        <w:rPr>
          <w:rFonts w:ascii="Arial" w:hAnsi="Arial" w:cs="Arial"/>
          <w:b/>
          <w:sz w:val="22"/>
          <w:szCs w:val="22"/>
        </w:rPr>
        <w:t>score</w:t>
      </w:r>
      <w:r w:rsidR="007457AA" w:rsidRPr="00690CAE">
        <w:rPr>
          <w:rFonts w:ascii="Arial" w:hAnsi="Arial" w:cs="Arial"/>
          <w:b/>
          <w:sz w:val="22"/>
          <w:szCs w:val="22"/>
        </w:rPr>
        <w:t xml:space="preserve">. </w:t>
      </w:r>
      <w:r w:rsidR="00CB666E" w:rsidRPr="00690CAE">
        <w:rPr>
          <w:rFonts w:ascii="Arial" w:hAnsi="Arial" w:cs="Arial"/>
          <w:b/>
          <w:sz w:val="22"/>
          <w:szCs w:val="22"/>
        </w:rPr>
        <w:t xml:space="preserve"> </w:t>
      </w:r>
      <w:r w:rsidR="003B270C" w:rsidRPr="00690CAE">
        <w:rPr>
          <w:rFonts w:ascii="Arial" w:hAnsi="Arial" w:cs="Arial"/>
          <w:b/>
          <w:sz w:val="22"/>
          <w:szCs w:val="22"/>
        </w:rPr>
        <w:t xml:space="preserve">The </w:t>
      </w:r>
      <w:r w:rsidR="00CB666E" w:rsidRPr="00690CAE">
        <w:rPr>
          <w:rFonts w:ascii="Arial" w:hAnsi="Arial" w:cs="Arial"/>
          <w:b/>
          <w:sz w:val="22"/>
          <w:szCs w:val="22"/>
        </w:rPr>
        <w:t xml:space="preserve">final award amount will be determined </w:t>
      </w:r>
      <w:r w:rsidR="007D1F71" w:rsidRPr="00690CAE">
        <w:rPr>
          <w:rFonts w:ascii="Arial" w:hAnsi="Arial" w:cs="Arial"/>
          <w:b/>
          <w:sz w:val="22"/>
          <w:szCs w:val="22"/>
        </w:rPr>
        <w:t xml:space="preserve">through </w:t>
      </w:r>
      <w:r w:rsidR="00CB666E" w:rsidRPr="00690CAE">
        <w:rPr>
          <w:rFonts w:ascii="Arial" w:hAnsi="Arial" w:cs="Arial"/>
          <w:b/>
          <w:sz w:val="22"/>
          <w:szCs w:val="22"/>
        </w:rPr>
        <w:t>negotiation</w:t>
      </w:r>
      <w:r w:rsidR="007457AA" w:rsidRPr="00690CAE">
        <w:rPr>
          <w:rFonts w:ascii="Arial" w:hAnsi="Arial" w:cs="Arial"/>
          <w:b/>
          <w:sz w:val="22"/>
          <w:szCs w:val="22"/>
        </w:rPr>
        <w:t>.</w:t>
      </w:r>
      <w:bookmarkEnd w:id="11"/>
    </w:p>
    <w:p w14:paraId="4C42C2F6" w14:textId="77777777" w:rsidR="0077468D" w:rsidRPr="00690CAE" w:rsidRDefault="0077468D" w:rsidP="00690CAE">
      <w:pPr>
        <w:autoSpaceDE w:val="0"/>
        <w:autoSpaceDN w:val="0"/>
        <w:adjustRightInd w:val="0"/>
        <w:ind w:left="360"/>
        <w:rPr>
          <w:rFonts w:ascii="Arial" w:hAnsi="Arial" w:cs="Arial"/>
          <w:b/>
          <w:sz w:val="22"/>
          <w:szCs w:val="22"/>
        </w:rPr>
      </w:pPr>
    </w:p>
    <w:p w14:paraId="0FA6D3DA" w14:textId="714B23E2" w:rsidR="00743640" w:rsidRPr="00690CAE" w:rsidRDefault="002344E3" w:rsidP="00690CAE">
      <w:pPr>
        <w:pStyle w:val="Heading2"/>
        <w:spacing w:before="0" w:after="0"/>
        <w:ind w:firstLine="360"/>
        <w:rPr>
          <w:i w:val="0"/>
          <w:sz w:val="22"/>
          <w:szCs w:val="22"/>
          <w:u w:val="single"/>
        </w:rPr>
      </w:pPr>
      <w:r w:rsidRPr="0059161C">
        <w:rPr>
          <w:i w:val="0"/>
          <w:sz w:val="22"/>
          <w:szCs w:val="22"/>
        </w:rPr>
        <w:t>2</w:t>
      </w:r>
      <w:r w:rsidR="00B93B44" w:rsidRPr="0059161C">
        <w:rPr>
          <w:i w:val="0"/>
          <w:sz w:val="22"/>
          <w:szCs w:val="22"/>
        </w:rPr>
        <w:t>.</w:t>
      </w:r>
      <w:r w:rsidR="00917337" w:rsidRPr="0059161C">
        <w:rPr>
          <w:i w:val="0"/>
          <w:sz w:val="22"/>
          <w:szCs w:val="22"/>
        </w:rPr>
        <w:t>6</w:t>
      </w:r>
      <w:r w:rsidR="00B93B44" w:rsidRPr="0059161C">
        <w:rPr>
          <w:i w:val="0"/>
          <w:sz w:val="22"/>
          <w:szCs w:val="22"/>
        </w:rPr>
        <w:t xml:space="preserve"> </w:t>
      </w:r>
      <w:r w:rsidR="00F728E3" w:rsidRPr="00690CAE">
        <w:rPr>
          <w:i w:val="0"/>
          <w:sz w:val="22"/>
          <w:szCs w:val="22"/>
          <w:u w:val="single"/>
        </w:rPr>
        <w:t>Required Program Reports</w:t>
      </w:r>
    </w:p>
    <w:p w14:paraId="0E1A11D0" w14:textId="77777777" w:rsidR="006F01EE" w:rsidRPr="00690CAE" w:rsidRDefault="006F01EE" w:rsidP="00690CAE">
      <w:pPr>
        <w:rPr>
          <w:rFonts w:ascii="Arial" w:hAnsi="Arial" w:cs="Arial"/>
          <w:sz w:val="22"/>
          <w:szCs w:val="22"/>
        </w:rPr>
      </w:pPr>
    </w:p>
    <w:p w14:paraId="192A1435" w14:textId="00BB3863" w:rsidR="00743640" w:rsidRDefault="00743640" w:rsidP="00690CAE">
      <w:pPr>
        <w:ind w:left="360"/>
        <w:rPr>
          <w:rFonts w:ascii="Arial" w:hAnsi="Arial" w:cs="Arial"/>
          <w:color w:val="000000"/>
          <w:sz w:val="22"/>
          <w:szCs w:val="22"/>
        </w:rPr>
      </w:pPr>
      <w:r w:rsidRPr="00690CAE">
        <w:rPr>
          <w:rFonts w:ascii="Arial" w:hAnsi="Arial" w:cs="Arial"/>
          <w:sz w:val="22"/>
          <w:szCs w:val="22"/>
        </w:rPr>
        <w:t xml:space="preserve">Funded projects must utilize a data collection method as directed by </w:t>
      </w:r>
      <w:r w:rsidR="000C3707" w:rsidRPr="00690CAE">
        <w:rPr>
          <w:rFonts w:ascii="Arial" w:hAnsi="Arial" w:cs="Arial"/>
          <w:sz w:val="22"/>
          <w:szCs w:val="22"/>
        </w:rPr>
        <w:t xml:space="preserve">OMHHE </w:t>
      </w:r>
      <w:r w:rsidRPr="00690CAE">
        <w:rPr>
          <w:rFonts w:ascii="Arial" w:hAnsi="Arial" w:cs="Arial"/>
          <w:sz w:val="22"/>
          <w:szCs w:val="22"/>
        </w:rPr>
        <w:t xml:space="preserve">and included in the final </w:t>
      </w:r>
      <w:r w:rsidR="009F7D5C" w:rsidRPr="00690CAE">
        <w:rPr>
          <w:rFonts w:ascii="Arial" w:hAnsi="Arial" w:cs="Arial"/>
          <w:sz w:val="22"/>
          <w:szCs w:val="22"/>
        </w:rPr>
        <w:t>award</w:t>
      </w:r>
      <w:r w:rsidRPr="00690CAE">
        <w:rPr>
          <w:rFonts w:ascii="Arial" w:hAnsi="Arial" w:cs="Arial"/>
          <w:sz w:val="22"/>
          <w:szCs w:val="22"/>
        </w:rPr>
        <w:t xml:space="preserve">.  </w:t>
      </w:r>
      <w:r w:rsidRPr="00690CAE">
        <w:rPr>
          <w:rFonts w:ascii="Arial" w:hAnsi="Arial" w:cs="Arial"/>
          <w:color w:val="000000"/>
          <w:sz w:val="22"/>
          <w:szCs w:val="22"/>
        </w:rPr>
        <w:t xml:space="preserve">The applicant must submit reports to </w:t>
      </w:r>
      <w:r w:rsidR="00BE5F8F" w:rsidRPr="00690CAE">
        <w:rPr>
          <w:rFonts w:ascii="Arial" w:hAnsi="Arial" w:cs="Arial"/>
          <w:color w:val="000000"/>
          <w:sz w:val="22"/>
          <w:szCs w:val="22"/>
        </w:rPr>
        <w:t>OMHHE</w:t>
      </w:r>
      <w:r w:rsidRPr="00690CAE">
        <w:rPr>
          <w:rFonts w:ascii="Arial" w:hAnsi="Arial" w:cs="Arial"/>
          <w:color w:val="000000"/>
          <w:sz w:val="22"/>
          <w:szCs w:val="22"/>
        </w:rPr>
        <w:t xml:space="preserve"> on a monthly basis. </w:t>
      </w:r>
      <w:r w:rsidR="009F7D5C" w:rsidRPr="00690CAE">
        <w:rPr>
          <w:rFonts w:ascii="Arial" w:hAnsi="Arial" w:cs="Arial"/>
          <w:color w:val="000000"/>
          <w:sz w:val="22"/>
          <w:szCs w:val="22"/>
        </w:rPr>
        <w:t xml:space="preserve"> </w:t>
      </w:r>
      <w:r w:rsidRPr="00690CAE">
        <w:rPr>
          <w:rFonts w:ascii="Arial" w:hAnsi="Arial" w:cs="Arial"/>
          <w:color w:val="000000"/>
          <w:sz w:val="22"/>
          <w:szCs w:val="22"/>
        </w:rPr>
        <w:t>These reports include monthly invoices, expenditure</w:t>
      </w:r>
      <w:r w:rsidR="00E41A54" w:rsidRPr="00690CAE">
        <w:rPr>
          <w:rFonts w:ascii="Arial" w:hAnsi="Arial" w:cs="Arial"/>
          <w:color w:val="000000"/>
          <w:sz w:val="22"/>
          <w:szCs w:val="22"/>
        </w:rPr>
        <w:t xml:space="preserve"> reports,</w:t>
      </w:r>
      <w:r w:rsidRPr="00690CAE">
        <w:rPr>
          <w:rFonts w:ascii="Arial" w:hAnsi="Arial" w:cs="Arial"/>
          <w:color w:val="000000"/>
          <w:sz w:val="22"/>
          <w:szCs w:val="22"/>
        </w:rPr>
        <w:t xml:space="preserve"> progress reports</w:t>
      </w:r>
      <w:r w:rsidR="00BE5F8F" w:rsidRPr="00690CAE">
        <w:rPr>
          <w:rFonts w:ascii="Arial" w:hAnsi="Arial" w:cs="Arial"/>
          <w:color w:val="000000"/>
          <w:sz w:val="22"/>
          <w:szCs w:val="22"/>
        </w:rPr>
        <w:t>,</w:t>
      </w:r>
      <w:r w:rsidR="00E41A54" w:rsidRPr="00690CAE">
        <w:rPr>
          <w:rFonts w:ascii="Arial" w:hAnsi="Arial" w:cs="Arial"/>
          <w:color w:val="000000"/>
          <w:sz w:val="22"/>
          <w:szCs w:val="22"/>
        </w:rPr>
        <w:t xml:space="preserve"> and a data collection tool provided by </w:t>
      </w:r>
      <w:r w:rsidR="000C3707" w:rsidRPr="00690CAE">
        <w:rPr>
          <w:rFonts w:ascii="Arial" w:hAnsi="Arial" w:cs="Arial"/>
          <w:color w:val="000000"/>
          <w:sz w:val="22"/>
          <w:szCs w:val="22"/>
        </w:rPr>
        <w:t>OMHHE</w:t>
      </w:r>
      <w:r w:rsidRPr="00690CAE">
        <w:rPr>
          <w:rFonts w:ascii="Arial" w:hAnsi="Arial" w:cs="Arial"/>
          <w:color w:val="000000"/>
          <w:sz w:val="22"/>
          <w:szCs w:val="22"/>
        </w:rPr>
        <w:t>.</w:t>
      </w:r>
    </w:p>
    <w:p w14:paraId="296EE0B1" w14:textId="77777777" w:rsidR="0077468D" w:rsidRPr="00690CAE" w:rsidRDefault="0077468D" w:rsidP="00690CAE">
      <w:pPr>
        <w:ind w:left="360"/>
        <w:rPr>
          <w:rFonts w:ascii="Arial" w:hAnsi="Arial" w:cs="Arial"/>
          <w:sz w:val="22"/>
          <w:szCs w:val="22"/>
        </w:rPr>
      </w:pPr>
    </w:p>
    <w:p w14:paraId="7E55FF34" w14:textId="77777777" w:rsidR="00693612" w:rsidRPr="00690CAE" w:rsidRDefault="002344E3" w:rsidP="0077468D">
      <w:pPr>
        <w:pStyle w:val="Heading2"/>
        <w:spacing w:before="0" w:after="0"/>
        <w:ind w:left="360"/>
        <w:rPr>
          <w:i w:val="0"/>
          <w:sz w:val="22"/>
          <w:szCs w:val="22"/>
          <w:u w:val="single"/>
        </w:rPr>
      </w:pPr>
      <w:r w:rsidRPr="0059161C">
        <w:rPr>
          <w:i w:val="0"/>
          <w:sz w:val="22"/>
          <w:szCs w:val="22"/>
        </w:rPr>
        <w:t>2</w:t>
      </w:r>
      <w:r w:rsidR="00E41A54" w:rsidRPr="0059161C">
        <w:rPr>
          <w:i w:val="0"/>
          <w:sz w:val="22"/>
          <w:szCs w:val="22"/>
        </w:rPr>
        <w:t>.</w:t>
      </w:r>
      <w:r w:rsidR="00917337" w:rsidRPr="0059161C">
        <w:rPr>
          <w:i w:val="0"/>
          <w:sz w:val="22"/>
          <w:szCs w:val="22"/>
        </w:rPr>
        <w:t>7</w:t>
      </w:r>
      <w:r w:rsidR="00E41A54" w:rsidRPr="0059161C">
        <w:rPr>
          <w:i w:val="0"/>
          <w:sz w:val="22"/>
          <w:szCs w:val="22"/>
        </w:rPr>
        <w:t xml:space="preserve"> </w:t>
      </w:r>
      <w:r w:rsidR="00693612" w:rsidRPr="00690CAE">
        <w:rPr>
          <w:i w:val="0"/>
          <w:sz w:val="22"/>
          <w:szCs w:val="22"/>
          <w:u w:val="single"/>
        </w:rPr>
        <w:t xml:space="preserve">Programmatic </w:t>
      </w:r>
      <w:r w:rsidR="00E41A54" w:rsidRPr="00690CAE">
        <w:rPr>
          <w:i w:val="0"/>
          <w:sz w:val="22"/>
          <w:szCs w:val="22"/>
          <w:u w:val="single"/>
        </w:rPr>
        <w:t>S</w:t>
      </w:r>
      <w:r w:rsidR="00693612" w:rsidRPr="00690CAE">
        <w:rPr>
          <w:i w:val="0"/>
          <w:sz w:val="22"/>
          <w:szCs w:val="22"/>
          <w:u w:val="single"/>
        </w:rPr>
        <w:t>pecifications</w:t>
      </w:r>
    </w:p>
    <w:p w14:paraId="442C78CF" w14:textId="77777777" w:rsidR="006F01EE" w:rsidRPr="00690CAE" w:rsidRDefault="006F01EE" w:rsidP="00690CAE">
      <w:pPr>
        <w:rPr>
          <w:rFonts w:ascii="Arial" w:hAnsi="Arial" w:cs="Arial"/>
          <w:sz w:val="22"/>
          <w:szCs w:val="22"/>
        </w:rPr>
      </w:pPr>
      <w:bookmarkStart w:id="17" w:name="_Toc217456176"/>
    </w:p>
    <w:p w14:paraId="79236E0B" w14:textId="77777777" w:rsidR="00917337" w:rsidRPr="00690CAE" w:rsidRDefault="00917337" w:rsidP="0077468D">
      <w:pPr>
        <w:autoSpaceDE w:val="0"/>
        <w:autoSpaceDN w:val="0"/>
        <w:adjustRightInd w:val="0"/>
        <w:ind w:left="360"/>
        <w:rPr>
          <w:rFonts w:ascii="Arial" w:hAnsi="Arial" w:cs="Arial"/>
          <w:sz w:val="22"/>
          <w:szCs w:val="22"/>
        </w:rPr>
      </w:pPr>
      <w:r w:rsidRPr="00690CAE">
        <w:rPr>
          <w:rFonts w:ascii="Arial" w:hAnsi="Arial" w:cs="Arial"/>
          <w:sz w:val="22"/>
          <w:szCs w:val="22"/>
        </w:rPr>
        <w:t xml:space="preserve">Applicants </w:t>
      </w:r>
      <w:r w:rsidR="00E63F54" w:rsidRPr="00690CAE">
        <w:rPr>
          <w:rFonts w:ascii="Arial" w:hAnsi="Arial" w:cs="Arial"/>
          <w:sz w:val="22"/>
          <w:szCs w:val="22"/>
        </w:rPr>
        <w:t xml:space="preserve">serving clients </w:t>
      </w:r>
      <w:r w:rsidRPr="00690CAE">
        <w:rPr>
          <w:rFonts w:ascii="Arial" w:hAnsi="Arial" w:cs="Arial"/>
          <w:sz w:val="22"/>
          <w:szCs w:val="22"/>
        </w:rPr>
        <w:t xml:space="preserve">are required to serve unduplicated clients over the course of the project period.  Tasks to be performed will be developed based on the application </w:t>
      </w:r>
      <w:r w:rsidR="00E67D63" w:rsidRPr="00690CAE">
        <w:rPr>
          <w:rFonts w:ascii="Arial" w:hAnsi="Arial" w:cs="Arial"/>
          <w:sz w:val="22"/>
          <w:szCs w:val="22"/>
        </w:rPr>
        <w:t xml:space="preserve">submitted </w:t>
      </w:r>
      <w:r w:rsidRPr="00690CAE">
        <w:rPr>
          <w:rFonts w:ascii="Arial" w:hAnsi="Arial" w:cs="Arial"/>
          <w:sz w:val="22"/>
          <w:szCs w:val="22"/>
        </w:rPr>
        <w:t>and negotiat</w:t>
      </w:r>
      <w:r w:rsidR="00E67D63" w:rsidRPr="00690CAE">
        <w:rPr>
          <w:rFonts w:ascii="Arial" w:hAnsi="Arial" w:cs="Arial"/>
          <w:sz w:val="22"/>
          <w:szCs w:val="22"/>
        </w:rPr>
        <w:t>ions between</w:t>
      </w:r>
      <w:r w:rsidRPr="00690CAE">
        <w:rPr>
          <w:rFonts w:ascii="Arial" w:hAnsi="Arial" w:cs="Arial"/>
          <w:sz w:val="22"/>
          <w:szCs w:val="22"/>
        </w:rPr>
        <w:t xml:space="preserve"> OMH</w:t>
      </w:r>
      <w:r w:rsidR="002E3C23" w:rsidRPr="00690CAE">
        <w:rPr>
          <w:rFonts w:ascii="Arial" w:hAnsi="Arial" w:cs="Arial"/>
          <w:sz w:val="22"/>
          <w:szCs w:val="22"/>
        </w:rPr>
        <w:t>HE</w:t>
      </w:r>
      <w:r w:rsidRPr="00690CAE">
        <w:rPr>
          <w:rFonts w:ascii="Arial" w:hAnsi="Arial" w:cs="Arial"/>
          <w:sz w:val="22"/>
          <w:szCs w:val="22"/>
        </w:rPr>
        <w:t xml:space="preserve"> </w:t>
      </w:r>
      <w:r w:rsidR="00E67D63" w:rsidRPr="00690CAE">
        <w:rPr>
          <w:rFonts w:ascii="Arial" w:hAnsi="Arial" w:cs="Arial"/>
          <w:sz w:val="22"/>
          <w:szCs w:val="22"/>
        </w:rPr>
        <w:t>and the applicant</w:t>
      </w:r>
      <w:r w:rsidRPr="00690CAE">
        <w:rPr>
          <w:rFonts w:ascii="Arial" w:hAnsi="Arial" w:cs="Arial"/>
          <w:sz w:val="22"/>
          <w:szCs w:val="22"/>
        </w:rPr>
        <w:t xml:space="preserve">.  Applicants </w:t>
      </w:r>
      <w:r w:rsidR="00E67D63" w:rsidRPr="00690CAE">
        <w:rPr>
          <w:rFonts w:ascii="Arial" w:hAnsi="Arial" w:cs="Arial"/>
          <w:sz w:val="22"/>
          <w:szCs w:val="22"/>
        </w:rPr>
        <w:t>must</w:t>
      </w:r>
      <w:r w:rsidRPr="00690CAE">
        <w:rPr>
          <w:rFonts w:ascii="Arial" w:hAnsi="Arial" w:cs="Arial"/>
          <w:sz w:val="22"/>
          <w:szCs w:val="22"/>
        </w:rPr>
        <w:t xml:space="preserve"> demonstrate the ability to initiate activities immediately upon execution of a contract.  </w:t>
      </w:r>
      <w:r w:rsidRPr="00690CAE">
        <w:rPr>
          <w:rFonts w:ascii="Arial" w:hAnsi="Arial" w:cs="Arial"/>
          <w:color w:val="000000"/>
          <w:sz w:val="22"/>
          <w:szCs w:val="22"/>
        </w:rPr>
        <w:t>The</w:t>
      </w:r>
      <w:r w:rsidR="005742FE" w:rsidRPr="00690CAE">
        <w:rPr>
          <w:rFonts w:ascii="Arial" w:hAnsi="Arial" w:cs="Arial"/>
          <w:color w:val="000000"/>
          <w:sz w:val="22"/>
          <w:szCs w:val="22"/>
        </w:rPr>
        <w:t xml:space="preserve"> </w:t>
      </w:r>
      <w:r w:rsidRPr="00690CAE">
        <w:rPr>
          <w:rFonts w:ascii="Arial" w:hAnsi="Arial" w:cs="Arial"/>
          <w:color w:val="000000"/>
          <w:sz w:val="22"/>
          <w:szCs w:val="22"/>
        </w:rPr>
        <w:t xml:space="preserve">applicant </w:t>
      </w:r>
      <w:r w:rsidR="00325C86" w:rsidRPr="00690CAE">
        <w:rPr>
          <w:rFonts w:ascii="Arial" w:hAnsi="Arial" w:cs="Arial"/>
          <w:color w:val="000000"/>
          <w:sz w:val="22"/>
          <w:szCs w:val="22"/>
        </w:rPr>
        <w:t>will</w:t>
      </w:r>
      <w:r w:rsidRPr="00690CAE">
        <w:rPr>
          <w:rFonts w:ascii="Arial" w:hAnsi="Arial" w:cs="Arial"/>
          <w:color w:val="000000"/>
          <w:sz w:val="22"/>
          <w:szCs w:val="22"/>
        </w:rPr>
        <w:t xml:space="preserve"> not perform any tasks related to the project other than those negotiated without the prior written consent of the Department.  </w:t>
      </w:r>
      <w:r w:rsidRPr="00690CAE">
        <w:rPr>
          <w:rFonts w:ascii="Arial" w:hAnsi="Arial" w:cs="Arial"/>
          <w:sz w:val="22"/>
          <w:szCs w:val="22"/>
        </w:rPr>
        <w:t xml:space="preserve">Each applicant </w:t>
      </w:r>
      <w:r w:rsidR="00325C86" w:rsidRPr="00690CAE">
        <w:rPr>
          <w:rFonts w:ascii="Arial" w:hAnsi="Arial" w:cs="Arial"/>
          <w:sz w:val="22"/>
          <w:szCs w:val="22"/>
        </w:rPr>
        <w:t>will</w:t>
      </w:r>
      <w:r w:rsidRPr="00690CAE">
        <w:rPr>
          <w:rFonts w:ascii="Arial" w:hAnsi="Arial" w:cs="Arial"/>
          <w:sz w:val="22"/>
          <w:szCs w:val="22"/>
        </w:rPr>
        <w:t xml:space="preserve"> include its proposed staffing for professional, technical, administrative, clerical support</w:t>
      </w:r>
      <w:r w:rsidR="00625891" w:rsidRPr="00690CAE">
        <w:rPr>
          <w:rFonts w:ascii="Arial" w:hAnsi="Arial" w:cs="Arial"/>
          <w:sz w:val="22"/>
          <w:szCs w:val="22"/>
        </w:rPr>
        <w:t>,</w:t>
      </w:r>
      <w:r w:rsidRPr="00690CAE">
        <w:rPr>
          <w:rFonts w:ascii="Arial" w:hAnsi="Arial" w:cs="Arial"/>
          <w:sz w:val="22"/>
          <w:szCs w:val="22"/>
        </w:rPr>
        <w:t xml:space="preserve"> and direct service provision.  Professionals must have current and valid licenses as required by law.  The</w:t>
      </w:r>
      <w:r w:rsidR="005742FE" w:rsidRPr="00690CAE">
        <w:rPr>
          <w:rFonts w:ascii="Arial" w:hAnsi="Arial" w:cs="Arial"/>
          <w:sz w:val="22"/>
          <w:szCs w:val="22"/>
        </w:rPr>
        <w:t xml:space="preserve"> </w:t>
      </w:r>
      <w:r w:rsidRPr="00690CAE">
        <w:rPr>
          <w:rFonts w:ascii="Arial" w:hAnsi="Arial" w:cs="Arial"/>
          <w:sz w:val="22"/>
          <w:szCs w:val="22"/>
        </w:rPr>
        <w:t xml:space="preserve">applicant </w:t>
      </w:r>
      <w:r w:rsidR="00E67D63" w:rsidRPr="00690CAE">
        <w:rPr>
          <w:rFonts w:ascii="Arial" w:hAnsi="Arial" w:cs="Arial"/>
          <w:sz w:val="22"/>
          <w:szCs w:val="22"/>
        </w:rPr>
        <w:t>must</w:t>
      </w:r>
      <w:r w:rsidRPr="00690CAE">
        <w:rPr>
          <w:rFonts w:ascii="Arial" w:hAnsi="Arial" w:cs="Arial"/>
          <w:sz w:val="22"/>
          <w:szCs w:val="22"/>
        </w:rPr>
        <w:t xml:space="preserve"> ensure that background screenings are conducted on all employees and volunteers as appropriate.</w:t>
      </w:r>
    </w:p>
    <w:p w14:paraId="5F419BD2" w14:textId="77777777" w:rsidR="005742FE" w:rsidRPr="00690CAE" w:rsidRDefault="005742FE" w:rsidP="00B91CBF">
      <w:pPr>
        <w:autoSpaceDE w:val="0"/>
        <w:autoSpaceDN w:val="0"/>
        <w:adjustRightInd w:val="0"/>
        <w:ind w:left="450"/>
        <w:rPr>
          <w:rFonts w:ascii="Arial" w:hAnsi="Arial" w:cs="Arial"/>
          <w:sz w:val="22"/>
          <w:szCs w:val="22"/>
        </w:rPr>
      </w:pPr>
    </w:p>
    <w:p w14:paraId="725C8634" w14:textId="4CEB64BB" w:rsidR="005742FE" w:rsidRDefault="005742FE" w:rsidP="00B91CBF">
      <w:pPr>
        <w:autoSpaceDE w:val="0"/>
        <w:autoSpaceDN w:val="0"/>
        <w:adjustRightInd w:val="0"/>
        <w:ind w:left="450"/>
        <w:rPr>
          <w:rFonts w:ascii="Arial" w:hAnsi="Arial" w:cs="Arial"/>
          <w:sz w:val="22"/>
          <w:szCs w:val="22"/>
        </w:rPr>
      </w:pPr>
    </w:p>
    <w:p w14:paraId="7D843C3C" w14:textId="4988CC15" w:rsidR="0077468D" w:rsidRDefault="0077468D" w:rsidP="00B91CBF">
      <w:pPr>
        <w:autoSpaceDE w:val="0"/>
        <w:autoSpaceDN w:val="0"/>
        <w:adjustRightInd w:val="0"/>
        <w:ind w:left="450"/>
        <w:rPr>
          <w:rFonts w:ascii="Arial" w:hAnsi="Arial" w:cs="Arial"/>
          <w:sz w:val="22"/>
          <w:szCs w:val="22"/>
        </w:rPr>
      </w:pPr>
    </w:p>
    <w:p w14:paraId="200A30FA" w14:textId="29F8CD33" w:rsidR="0077468D" w:rsidRDefault="0077468D" w:rsidP="00B91CBF">
      <w:pPr>
        <w:autoSpaceDE w:val="0"/>
        <w:autoSpaceDN w:val="0"/>
        <w:adjustRightInd w:val="0"/>
        <w:ind w:left="450"/>
        <w:rPr>
          <w:rFonts w:ascii="Arial" w:hAnsi="Arial" w:cs="Arial"/>
          <w:sz w:val="22"/>
          <w:szCs w:val="22"/>
        </w:rPr>
      </w:pPr>
    </w:p>
    <w:p w14:paraId="48E4DB91" w14:textId="6540380E" w:rsidR="0077468D" w:rsidRDefault="0077468D" w:rsidP="00B91CBF">
      <w:pPr>
        <w:autoSpaceDE w:val="0"/>
        <w:autoSpaceDN w:val="0"/>
        <w:adjustRightInd w:val="0"/>
        <w:ind w:left="450"/>
        <w:rPr>
          <w:rFonts w:ascii="Arial" w:hAnsi="Arial" w:cs="Arial"/>
          <w:sz w:val="22"/>
          <w:szCs w:val="22"/>
        </w:rPr>
      </w:pPr>
    </w:p>
    <w:p w14:paraId="60904289" w14:textId="26805E35" w:rsidR="000C364B" w:rsidRPr="00690CAE" w:rsidRDefault="0077468D" w:rsidP="0077468D">
      <w:pPr>
        <w:pStyle w:val="Heading2"/>
        <w:tabs>
          <w:tab w:val="left" w:pos="2565"/>
          <w:tab w:val="center" w:pos="5040"/>
        </w:tabs>
        <w:rPr>
          <w:i w:val="0"/>
          <w:sz w:val="22"/>
          <w:szCs w:val="22"/>
        </w:rPr>
      </w:pPr>
      <w:r>
        <w:rPr>
          <w:i w:val="0"/>
          <w:sz w:val="22"/>
          <w:szCs w:val="22"/>
        </w:rPr>
        <w:lastRenderedPageBreak/>
        <w:tab/>
      </w:r>
      <w:r w:rsidR="00F728E3" w:rsidRPr="00690CAE">
        <w:rPr>
          <w:i w:val="0"/>
          <w:sz w:val="22"/>
          <w:szCs w:val="22"/>
        </w:rPr>
        <w:t>SECTION</w:t>
      </w:r>
      <w:r w:rsidR="000C364B" w:rsidRPr="00690CAE">
        <w:rPr>
          <w:i w:val="0"/>
          <w:sz w:val="22"/>
          <w:szCs w:val="22"/>
        </w:rPr>
        <w:t xml:space="preserve"> </w:t>
      </w:r>
      <w:r w:rsidR="002344E3" w:rsidRPr="00690CAE">
        <w:rPr>
          <w:i w:val="0"/>
          <w:sz w:val="22"/>
          <w:szCs w:val="22"/>
        </w:rPr>
        <w:t>3</w:t>
      </w:r>
      <w:r w:rsidR="00F728E3" w:rsidRPr="00690CAE">
        <w:rPr>
          <w:i w:val="0"/>
          <w:sz w:val="22"/>
          <w:szCs w:val="22"/>
        </w:rPr>
        <w:t>.0 SUBMISSION OF APPLICATION</w:t>
      </w:r>
    </w:p>
    <w:p w14:paraId="19557204" w14:textId="77777777" w:rsidR="00AC3B95" w:rsidRPr="00690CAE" w:rsidRDefault="00AC3B95" w:rsidP="00B91CBF">
      <w:pPr>
        <w:autoSpaceDE w:val="0"/>
        <w:autoSpaceDN w:val="0"/>
        <w:adjustRightInd w:val="0"/>
        <w:rPr>
          <w:rFonts w:ascii="Arial" w:hAnsi="Arial" w:cs="Arial"/>
          <w:sz w:val="22"/>
          <w:szCs w:val="22"/>
        </w:rPr>
      </w:pPr>
    </w:p>
    <w:bookmarkEnd w:id="17"/>
    <w:p w14:paraId="7E03BAAC" w14:textId="77777777" w:rsidR="00AC3B95" w:rsidRPr="00690CAE" w:rsidRDefault="002344E3" w:rsidP="00690CAE">
      <w:pPr>
        <w:pStyle w:val="Heading3"/>
        <w:ind w:left="360"/>
        <w:rPr>
          <w:sz w:val="22"/>
          <w:szCs w:val="22"/>
          <w:u w:val="single"/>
        </w:rPr>
      </w:pPr>
      <w:r w:rsidRPr="0059161C">
        <w:rPr>
          <w:sz w:val="22"/>
          <w:szCs w:val="22"/>
        </w:rPr>
        <w:t>3</w:t>
      </w:r>
      <w:r w:rsidR="00AC3B95" w:rsidRPr="0059161C">
        <w:rPr>
          <w:sz w:val="22"/>
          <w:szCs w:val="22"/>
        </w:rPr>
        <w:t xml:space="preserve">.1 </w:t>
      </w:r>
      <w:r w:rsidR="00AC3B95" w:rsidRPr="00690CAE">
        <w:rPr>
          <w:sz w:val="22"/>
          <w:szCs w:val="22"/>
          <w:u w:val="single"/>
        </w:rPr>
        <w:t>Cost of Preparation</w:t>
      </w:r>
    </w:p>
    <w:p w14:paraId="701D53AA" w14:textId="77777777" w:rsidR="006F01EE" w:rsidRPr="00690CAE" w:rsidRDefault="006F01EE" w:rsidP="00690CAE">
      <w:pPr>
        <w:pStyle w:val="Subtitle"/>
        <w:rPr>
          <w:rFonts w:ascii="Arial" w:hAnsi="Arial" w:cs="Arial"/>
          <w:sz w:val="22"/>
          <w:szCs w:val="22"/>
        </w:rPr>
      </w:pPr>
    </w:p>
    <w:p w14:paraId="301F9247" w14:textId="77777777" w:rsidR="00AC3B95" w:rsidRPr="00690CAE" w:rsidRDefault="00AC3B95" w:rsidP="00690CAE">
      <w:pPr>
        <w:autoSpaceDE w:val="0"/>
        <w:autoSpaceDN w:val="0"/>
        <w:adjustRightInd w:val="0"/>
        <w:ind w:left="360"/>
        <w:rPr>
          <w:rFonts w:ascii="Arial" w:hAnsi="Arial" w:cs="Arial"/>
          <w:sz w:val="22"/>
          <w:szCs w:val="22"/>
        </w:rPr>
      </w:pPr>
      <w:r w:rsidRPr="00690CAE">
        <w:rPr>
          <w:rFonts w:ascii="Arial" w:hAnsi="Arial" w:cs="Arial"/>
          <w:sz w:val="22"/>
          <w:szCs w:val="22"/>
        </w:rPr>
        <w:t xml:space="preserve">Neither the Department nor the </w:t>
      </w:r>
      <w:r w:rsidR="00D664DC" w:rsidRPr="00690CAE">
        <w:rPr>
          <w:rFonts w:ascii="Arial" w:hAnsi="Arial" w:cs="Arial"/>
          <w:sz w:val="22"/>
          <w:szCs w:val="22"/>
        </w:rPr>
        <w:t>S</w:t>
      </w:r>
      <w:r w:rsidRPr="00690CAE">
        <w:rPr>
          <w:rFonts w:ascii="Arial" w:hAnsi="Arial" w:cs="Arial"/>
          <w:sz w:val="22"/>
          <w:szCs w:val="22"/>
        </w:rPr>
        <w:t>tate</w:t>
      </w:r>
      <w:r w:rsidR="00C87346" w:rsidRPr="00690CAE">
        <w:rPr>
          <w:rFonts w:ascii="Arial" w:hAnsi="Arial" w:cs="Arial"/>
          <w:sz w:val="22"/>
          <w:szCs w:val="22"/>
        </w:rPr>
        <w:t xml:space="preserve"> of Florida</w:t>
      </w:r>
      <w:r w:rsidRPr="00690CAE">
        <w:rPr>
          <w:rFonts w:ascii="Arial" w:hAnsi="Arial" w:cs="Arial"/>
          <w:sz w:val="22"/>
          <w:szCs w:val="22"/>
        </w:rPr>
        <w:t xml:space="preserve"> is liable for any costs incurred by an applicant in responding to this RFA.</w:t>
      </w:r>
    </w:p>
    <w:p w14:paraId="463B6876" w14:textId="77777777" w:rsidR="00AC3B95" w:rsidRPr="00690CAE" w:rsidRDefault="00AC3B95" w:rsidP="00690CAE">
      <w:pPr>
        <w:rPr>
          <w:rFonts w:ascii="Arial" w:hAnsi="Arial" w:cs="Arial"/>
          <w:sz w:val="22"/>
          <w:szCs w:val="22"/>
        </w:rPr>
      </w:pPr>
    </w:p>
    <w:p w14:paraId="70235952" w14:textId="77777777" w:rsidR="00AC3B95" w:rsidRPr="00690CAE" w:rsidRDefault="002344E3" w:rsidP="00690CAE">
      <w:pPr>
        <w:ind w:left="75" w:firstLine="285"/>
        <w:rPr>
          <w:rFonts w:ascii="Arial" w:hAnsi="Arial" w:cs="Arial"/>
          <w:b/>
          <w:sz w:val="22"/>
          <w:szCs w:val="22"/>
          <w:u w:val="single"/>
        </w:rPr>
      </w:pPr>
      <w:r w:rsidRPr="0059161C">
        <w:rPr>
          <w:rFonts w:ascii="Arial" w:hAnsi="Arial" w:cs="Arial"/>
          <w:b/>
          <w:sz w:val="22"/>
          <w:szCs w:val="22"/>
        </w:rPr>
        <w:t>3</w:t>
      </w:r>
      <w:r w:rsidR="00AC3B95" w:rsidRPr="0059161C">
        <w:rPr>
          <w:rFonts w:ascii="Arial" w:hAnsi="Arial" w:cs="Arial"/>
          <w:b/>
          <w:sz w:val="22"/>
          <w:szCs w:val="22"/>
        </w:rPr>
        <w:t xml:space="preserve">.2 </w:t>
      </w:r>
      <w:r w:rsidR="00AC3B95" w:rsidRPr="00690CAE">
        <w:rPr>
          <w:rFonts w:ascii="Arial" w:hAnsi="Arial" w:cs="Arial"/>
          <w:b/>
          <w:sz w:val="22"/>
          <w:szCs w:val="22"/>
          <w:u w:val="single"/>
        </w:rPr>
        <w:t>Instructions for Submitting Applications</w:t>
      </w:r>
    </w:p>
    <w:p w14:paraId="1726928E" w14:textId="77777777" w:rsidR="006F01EE" w:rsidRPr="00690CAE" w:rsidRDefault="006F01EE" w:rsidP="00690CAE">
      <w:pPr>
        <w:ind w:left="75" w:firstLine="285"/>
        <w:rPr>
          <w:rFonts w:ascii="Arial" w:hAnsi="Arial" w:cs="Arial"/>
          <w:b/>
          <w:sz w:val="22"/>
          <w:szCs w:val="22"/>
          <w:u w:val="single"/>
        </w:rPr>
      </w:pPr>
    </w:p>
    <w:p w14:paraId="3DD11D7D" w14:textId="3CE5BCFF" w:rsidR="00AC3B95" w:rsidRPr="00690CAE" w:rsidRDefault="00AC3B95" w:rsidP="00690CAE">
      <w:pPr>
        <w:ind w:firstLine="360"/>
        <w:rPr>
          <w:rFonts w:ascii="Arial" w:hAnsi="Arial" w:cs="Arial"/>
          <w:sz w:val="22"/>
          <w:szCs w:val="22"/>
        </w:rPr>
      </w:pPr>
      <w:r w:rsidRPr="00690CAE">
        <w:rPr>
          <w:rFonts w:ascii="Arial" w:hAnsi="Arial" w:cs="Arial"/>
          <w:sz w:val="22"/>
          <w:szCs w:val="22"/>
        </w:rPr>
        <w:t xml:space="preserve">Applications must be received </w:t>
      </w:r>
      <w:r w:rsidR="00F91B3E" w:rsidRPr="00690CAE">
        <w:rPr>
          <w:rFonts w:ascii="Arial" w:hAnsi="Arial" w:cs="Arial"/>
          <w:sz w:val="22"/>
          <w:szCs w:val="22"/>
        </w:rPr>
        <w:t xml:space="preserve">no later than </w:t>
      </w:r>
      <w:r w:rsidR="0000558E" w:rsidRPr="00690CAE">
        <w:rPr>
          <w:rFonts w:ascii="Arial" w:hAnsi="Arial" w:cs="Arial"/>
          <w:b/>
          <w:sz w:val="22"/>
          <w:szCs w:val="22"/>
        </w:rPr>
        <w:t>5</w:t>
      </w:r>
      <w:r w:rsidRPr="00690CAE">
        <w:rPr>
          <w:rFonts w:ascii="Arial" w:hAnsi="Arial" w:cs="Arial"/>
          <w:b/>
          <w:sz w:val="22"/>
          <w:szCs w:val="22"/>
        </w:rPr>
        <w:t>:00</w:t>
      </w:r>
      <w:r w:rsidR="00EF3B5E" w:rsidRPr="00690CAE">
        <w:rPr>
          <w:rFonts w:ascii="Arial" w:hAnsi="Arial" w:cs="Arial"/>
          <w:b/>
          <w:sz w:val="22"/>
          <w:szCs w:val="22"/>
        </w:rPr>
        <w:t xml:space="preserve"> </w:t>
      </w:r>
      <w:r w:rsidRPr="00690CAE">
        <w:rPr>
          <w:rFonts w:ascii="Arial" w:hAnsi="Arial" w:cs="Arial"/>
          <w:b/>
          <w:sz w:val="22"/>
          <w:szCs w:val="22"/>
        </w:rPr>
        <w:t>p</w:t>
      </w:r>
      <w:r w:rsidR="00EF3B5E" w:rsidRPr="00690CAE">
        <w:rPr>
          <w:rFonts w:ascii="Arial" w:hAnsi="Arial" w:cs="Arial"/>
          <w:b/>
          <w:sz w:val="22"/>
          <w:szCs w:val="22"/>
        </w:rPr>
        <w:t>.</w:t>
      </w:r>
      <w:r w:rsidRPr="00690CAE">
        <w:rPr>
          <w:rFonts w:ascii="Arial" w:hAnsi="Arial" w:cs="Arial"/>
          <w:b/>
          <w:sz w:val="22"/>
          <w:szCs w:val="22"/>
        </w:rPr>
        <w:t>m. (EDT)</w:t>
      </w:r>
      <w:r w:rsidRPr="00690CAE">
        <w:rPr>
          <w:rFonts w:ascii="Arial" w:hAnsi="Arial" w:cs="Arial"/>
          <w:sz w:val="22"/>
          <w:szCs w:val="22"/>
        </w:rPr>
        <w:t xml:space="preserve"> on </w:t>
      </w:r>
      <w:r w:rsidR="002515B7">
        <w:rPr>
          <w:rFonts w:ascii="Arial" w:hAnsi="Arial" w:cs="Arial"/>
          <w:b/>
          <w:sz w:val="22"/>
          <w:szCs w:val="22"/>
        </w:rPr>
        <w:t>February 16</w:t>
      </w:r>
      <w:r w:rsidR="0000558E" w:rsidRPr="00690CAE">
        <w:rPr>
          <w:rFonts w:ascii="Arial" w:hAnsi="Arial" w:cs="Arial"/>
          <w:b/>
          <w:sz w:val="22"/>
          <w:szCs w:val="22"/>
        </w:rPr>
        <w:t>,</w:t>
      </w:r>
      <w:r w:rsidRPr="00690CAE">
        <w:rPr>
          <w:rFonts w:ascii="Arial" w:hAnsi="Arial" w:cs="Arial"/>
          <w:b/>
          <w:sz w:val="22"/>
          <w:szCs w:val="22"/>
        </w:rPr>
        <w:t xml:space="preserve"> </w:t>
      </w:r>
      <w:r w:rsidR="00D664DC" w:rsidRPr="00690CAE">
        <w:rPr>
          <w:rFonts w:ascii="Arial" w:hAnsi="Arial" w:cs="Arial"/>
          <w:b/>
          <w:sz w:val="22"/>
          <w:szCs w:val="22"/>
        </w:rPr>
        <w:t>2018</w:t>
      </w:r>
      <w:r w:rsidR="00D664DC" w:rsidRPr="00690CAE">
        <w:rPr>
          <w:rFonts w:ascii="Arial" w:hAnsi="Arial" w:cs="Arial"/>
          <w:sz w:val="22"/>
          <w:szCs w:val="22"/>
        </w:rPr>
        <w:t>.</w:t>
      </w:r>
    </w:p>
    <w:p w14:paraId="1A651E54" w14:textId="77777777" w:rsidR="00AC3B95" w:rsidRPr="00690CAE" w:rsidRDefault="00AC3B95" w:rsidP="00690CAE">
      <w:pPr>
        <w:rPr>
          <w:rFonts w:ascii="Arial" w:hAnsi="Arial" w:cs="Arial"/>
          <w:sz w:val="22"/>
          <w:szCs w:val="22"/>
        </w:rPr>
      </w:pPr>
    </w:p>
    <w:p w14:paraId="34492ECB" w14:textId="77777777" w:rsidR="001D515E" w:rsidRPr="00690CAE" w:rsidRDefault="00AC3B95" w:rsidP="00690CAE">
      <w:pPr>
        <w:ind w:left="360"/>
        <w:rPr>
          <w:rFonts w:ascii="Arial" w:hAnsi="Arial" w:cs="Arial"/>
          <w:sz w:val="22"/>
          <w:szCs w:val="22"/>
        </w:rPr>
      </w:pPr>
      <w:bookmarkStart w:id="18" w:name="_Toc217456179"/>
      <w:r w:rsidRPr="00690CAE">
        <w:rPr>
          <w:rFonts w:ascii="Arial" w:hAnsi="Arial" w:cs="Arial"/>
          <w:sz w:val="22"/>
          <w:szCs w:val="22"/>
        </w:rPr>
        <w:t xml:space="preserve">Applications must be </w:t>
      </w:r>
      <w:r w:rsidR="00EE64A2" w:rsidRPr="00690CAE">
        <w:rPr>
          <w:rFonts w:ascii="Arial" w:hAnsi="Arial" w:cs="Arial"/>
          <w:sz w:val="22"/>
          <w:szCs w:val="22"/>
        </w:rPr>
        <w:t>sent to:</w:t>
      </w:r>
    </w:p>
    <w:p w14:paraId="7694F703" w14:textId="2710F61E" w:rsidR="00EE64A2" w:rsidRPr="00690CAE" w:rsidRDefault="00EE64A2" w:rsidP="00690CAE">
      <w:pPr>
        <w:ind w:left="360"/>
        <w:rPr>
          <w:rFonts w:ascii="Arial" w:hAnsi="Arial" w:cs="Arial"/>
          <w:sz w:val="22"/>
          <w:szCs w:val="22"/>
        </w:rPr>
      </w:pPr>
    </w:p>
    <w:p w14:paraId="4EE5BCE9" w14:textId="6D6CD279" w:rsidR="00E10A6C" w:rsidRPr="00690CAE" w:rsidRDefault="00E10A6C" w:rsidP="00690CAE">
      <w:pPr>
        <w:ind w:left="360"/>
        <w:rPr>
          <w:rFonts w:ascii="Arial" w:hAnsi="Arial" w:cs="Arial"/>
          <w:sz w:val="22"/>
          <w:szCs w:val="22"/>
        </w:rPr>
      </w:pPr>
      <w:r w:rsidRPr="00690CAE">
        <w:rPr>
          <w:rFonts w:ascii="Arial" w:hAnsi="Arial" w:cs="Arial"/>
          <w:sz w:val="22"/>
          <w:szCs w:val="22"/>
        </w:rPr>
        <w:t>CTG RFA #17-007</w:t>
      </w:r>
      <w:r w:rsidR="00532B44">
        <w:rPr>
          <w:rFonts w:ascii="Arial" w:hAnsi="Arial" w:cs="Arial"/>
          <w:sz w:val="22"/>
          <w:szCs w:val="22"/>
        </w:rPr>
        <w:t xml:space="preserve"> FY 2018-2019</w:t>
      </w:r>
    </w:p>
    <w:p w14:paraId="4BD5230D" w14:textId="77777777" w:rsidR="00EE64A2" w:rsidRPr="00690CAE" w:rsidRDefault="00EE64A2" w:rsidP="00690CAE">
      <w:pPr>
        <w:ind w:left="360"/>
        <w:rPr>
          <w:rFonts w:ascii="Arial" w:hAnsi="Arial" w:cs="Arial"/>
          <w:sz w:val="22"/>
          <w:szCs w:val="22"/>
        </w:rPr>
      </w:pPr>
      <w:r w:rsidRPr="00690CAE">
        <w:rPr>
          <w:rFonts w:ascii="Arial" w:hAnsi="Arial" w:cs="Arial"/>
          <w:sz w:val="22"/>
          <w:szCs w:val="22"/>
        </w:rPr>
        <w:t>Office of Contracts</w:t>
      </w:r>
    </w:p>
    <w:p w14:paraId="4AAE9864" w14:textId="77777777" w:rsidR="00EE64A2" w:rsidRPr="00690CAE" w:rsidRDefault="00EE64A2" w:rsidP="00690CAE">
      <w:pPr>
        <w:ind w:left="360"/>
        <w:rPr>
          <w:rFonts w:ascii="Arial" w:hAnsi="Arial" w:cs="Arial"/>
          <w:sz w:val="22"/>
          <w:szCs w:val="22"/>
        </w:rPr>
      </w:pPr>
      <w:r w:rsidRPr="00690CAE">
        <w:rPr>
          <w:rFonts w:ascii="Arial" w:hAnsi="Arial" w:cs="Arial"/>
          <w:sz w:val="22"/>
          <w:szCs w:val="22"/>
        </w:rPr>
        <w:t>4052 Bald Cypress Way, Bin B-08</w:t>
      </w:r>
    </w:p>
    <w:p w14:paraId="27191909" w14:textId="77777777" w:rsidR="00EE64A2" w:rsidRPr="00690CAE" w:rsidRDefault="00EE64A2" w:rsidP="00690CAE">
      <w:pPr>
        <w:ind w:left="360"/>
        <w:rPr>
          <w:rFonts w:ascii="Arial" w:hAnsi="Arial" w:cs="Arial"/>
          <w:sz w:val="22"/>
          <w:szCs w:val="22"/>
        </w:rPr>
      </w:pPr>
      <w:r w:rsidRPr="00690CAE">
        <w:rPr>
          <w:rFonts w:ascii="Arial" w:hAnsi="Arial" w:cs="Arial"/>
          <w:sz w:val="22"/>
          <w:szCs w:val="22"/>
        </w:rPr>
        <w:t>Tallahassee Florida, 32399</w:t>
      </w:r>
    </w:p>
    <w:p w14:paraId="08E2268B" w14:textId="77777777" w:rsidR="00AC3B95" w:rsidRPr="00690CAE" w:rsidRDefault="00AC3B95" w:rsidP="00690CAE">
      <w:pPr>
        <w:rPr>
          <w:rFonts w:ascii="Arial" w:hAnsi="Arial" w:cs="Arial"/>
          <w:sz w:val="22"/>
          <w:szCs w:val="22"/>
        </w:rPr>
      </w:pPr>
    </w:p>
    <w:p w14:paraId="66ED65C8" w14:textId="7B703BA6" w:rsidR="001D515E" w:rsidRPr="00690CAE" w:rsidRDefault="001D515E" w:rsidP="00690CAE">
      <w:pPr>
        <w:ind w:left="360"/>
        <w:rPr>
          <w:rFonts w:ascii="Arial" w:hAnsi="Arial" w:cs="Arial"/>
          <w:b/>
          <w:sz w:val="22"/>
          <w:szCs w:val="22"/>
        </w:rPr>
      </w:pPr>
      <w:r w:rsidRPr="00690CAE">
        <w:rPr>
          <w:rFonts w:ascii="Arial" w:hAnsi="Arial" w:cs="Arial"/>
          <w:b/>
          <w:sz w:val="22"/>
          <w:szCs w:val="22"/>
        </w:rPr>
        <w:t>Applicants must submit</w:t>
      </w:r>
      <w:r w:rsidR="009843D3" w:rsidRPr="00690CAE">
        <w:rPr>
          <w:rFonts w:ascii="Arial" w:hAnsi="Arial" w:cs="Arial"/>
          <w:b/>
          <w:sz w:val="22"/>
          <w:szCs w:val="22"/>
        </w:rPr>
        <w:t xml:space="preserve"> by mail, carrier or certified mail</w:t>
      </w:r>
      <w:r w:rsidR="005432BF" w:rsidRPr="00690CAE">
        <w:rPr>
          <w:rFonts w:ascii="Arial" w:hAnsi="Arial" w:cs="Arial"/>
          <w:b/>
          <w:sz w:val="22"/>
          <w:szCs w:val="22"/>
        </w:rPr>
        <w:t>;</w:t>
      </w:r>
      <w:r w:rsidRPr="00690CAE">
        <w:rPr>
          <w:rFonts w:ascii="Arial" w:hAnsi="Arial" w:cs="Arial"/>
          <w:b/>
          <w:sz w:val="22"/>
          <w:szCs w:val="22"/>
        </w:rPr>
        <w:t xml:space="preserve"> </w:t>
      </w:r>
      <w:r w:rsidR="00625891" w:rsidRPr="00690CAE">
        <w:rPr>
          <w:rFonts w:ascii="Arial" w:hAnsi="Arial" w:cs="Arial"/>
          <w:b/>
          <w:sz w:val="22"/>
          <w:szCs w:val="22"/>
        </w:rPr>
        <w:t xml:space="preserve">one </w:t>
      </w:r>
      <w:r w:rsidRPr="00690CAE">
        <w:rPr>
          <w:rFonts w:ascii="Arial" w:hAnsi="Arial" w:cs="Arial"/>
          <w:b/>
          <w:sz w:val="22"/>
          <w:szCs w:val="22"/>
        </w:rPr>
        <w:t xml:space="preserve">original, </w:t>
      </w:r>
      <w:r w:rsidR="00625891" w:rsidRPr="00690CAE">
        <w:rPr>
          <w:rFonts w:ascii="Arial" w:hAnsi="Arial" w:cs="Arial"/>
          <w:b/>
          <w:sz w:val="22"/>
          <w:szCs w:val="22"/>
        </w:rPr>
        <w:t xml:space="preserve">three </w:t>
      </w:r>
      <w:r w:rsidRPr="00690CAE">
        <w:rPr>
          <w:rFonts w:ascii="Arial" w:hAnsi="Arial" w:cs="Arial"/>
          <w:b/>
          <w:sz w:val="22"/>
          <w:szCs w:val="22"/>
        </w:rPr>
        <w:t xml:space="preserve">hardcopies and one </w:t>
      </w:r>
      <w:r w:rsidR="00C23562" w:rsidRPr="00690CAE">
        <w:rPr>
          <w:rFonts w:ascii="Arial" w:hAnsi="Arial" w:cs="Arial"/>
          <w:b/>
          <w:sz w:val="22"/>
          <w:szCs w:val="22"/>
        </w:rPr>
        <w:t xml:space="preserve">(labeled) </w:t>
      </w:r>
      <w:r w:rsidRPr="00690CAE">
        <w:rPr>
          <w:rFonts w:ascii="Arial" w:hAnsi="Arial" w:cs="Arial"/>
          <w:b/>
          <w:sz w:val="22"/>
          <w:szCs w:val="22"/>
        </w:rPr>
        <w:t>thumb drive</w:t>
      </w:r>
      <w:r w:rsidR="003A3BDF" w:rsidRPr="00690CAE">
        <w:rPr>
          <w:rFonts w:ascii="Arial" w:hAnsi="Arial" w:cs="Arial"/>
          <w:b/>
          <w:sz w:val="22"/>
          <w:szCs w:val="22"/>
        </w:rPr>
        <w:t xml:space="preserve"> </w:t>
      </w:r>
      <w:r w:rsidRPr="00690CAE">
        <w:rPr>
          <w:rFonts w:ascii="Arial" w:hAnsi="Arial" w:cs="Arial"/>
          <w:b/>
          <w:sz w:val="22"/>
          <w:szCs w:val="22"/>
        </w:rPr>
        <w:t xml:space="preserve">to the Department at the above address. </w:t>
      </w:r>
      <w:r w:rsidR="00EE64A2" w:rsidRPr="00690CAE">
        <w:rPr>
          <w:rFonts w:ascii="Arial" w:hAnsi="Arial" w:cs="Arial"/>
          <w:b/>
          <w:sz w:val="22"/>
          <w:szCs w:val="22"/>
        </w:rPr>
        <w:t>Applications sent by any other method will not be accepted.</w:t>
      </w:r>
    </w:p>
    <w:p w14:paraId="3C6687D7" w14:textId="77777777" w:rsidR="00AC3B95" w:rsidRPr="00690CAE" w:rsidRDefault="00AC3B95" w:rsidP="00690CAE">
      <w:pPr>
        <w:rPr>
          <w:rFonts w:ascii="Arial" w:hAnsi="Arial" w:cs="Arial"/>
          <w:sz w:val="22"/>
          <w:szCs w:val="22"/>
        </w:rPr>
      </w:pPr>
    </w:p>
    <w:p w14:paraId="4476294F" w14:textId="77777777" w:rsidR="00AC3B95" w:rsidRPr="00690CAE" w:rsidRDefault="00AC3B95" w:rsidP="00690CAE">
      <w:pPr>
        <w:ind w:left="360"/>
        <w:rPr>
          <w:rFonts w:ascii="Arial" w:hAnsi="Arial" w:cs="Arial"/>
          <w:sz w:val="22"/>
          <w:szCs w:val="22"/>
        </w:rPr>
      </w:pPr>
      <w:r w:rsidRPr="00690CAE">
        <w:rPr>
          <w:rFonts w:ascii="Arial" w:hAnsi="Arial" w:cs="Arial"/>
          <w:sz w:val="22"/>
          <w:szCs w:val="22"/>
        </w:rPr>
        <w:t xml:space="preserve">It is the responsibility of the applicant to assure </w:t>
      </w:r>
      <w:r w:rsidR="00EF3B5E" w:rsidRPr="00690CAE">
        <w:rPr>
          <w:rFonts w:ascii="Arial" w:hAnsi="Arial" w:cs="Arial"/>
          <w:sz w:val="22"/>
          <w:szCs w:val="22"/>
        </w:rPr>
        <w:t xml:space="preserve">its </w:t>
      </w:r>
      <w:r w:rsidRPr="00690CAE">
        <w:rPr>
          <w:rFonts w:ascii="Arial" w:hAnsi="Arial" w:cs="Arial"/>
          <w:sz w:val="22"/>
          <w:szCs w:val="22"/>
        </w:rPr>
        <w:t>application is submitted at the place and time indicated in the Timeline.</w:t>
      </w:r>
    </w:p>
    <w:p w14:paraId="041B8C40" w14:textId="77777777" w:rsidR="00AC3B95" w:rsidRPr="00690CAE" w:rsidRDefault="00AC3B95" w:rsidP="00690CAE">
      <w:pPr>
        <w:rPr>
          <w:rFonts w:ascii="Arial" w:hAnsi="Arial" w:cs="Arial"/>
          <w:sz w:val="22"/>
          <w:szCs w:val="22"/>
        </w:rPr>
      </w:pPr>
    </w:p>
    <w:p w14:paraId="2FE030D8" w14:textId="77777777" w:rsidR="00AC3B95" w:rsidRPr="00690CAE" w:rsidRDefault="00091E78" w:rsidP="00690CAE">
      <w:pPr>
        <w:ind w:left="360"/>
        <w:rPr>
          <w:rFonts w:ascii="Arial" w:hAnsi="Arial" w:cs="Arial"/>
          <w:sz w:val="22"/>
          <w:szCs w:val="22"/>
        </w:rPr>
      </w:pPr>
      <w:r w:rsidRPr="00690CAE">
        <w:rPr>
          <w:rFonts w:ascii="Arial" w:hAnsi="Arial" w:cs="Arial"/>
          <w:sz w:val="22"/>
          <w:szCs w:val="22"/>
        </w:rPr>
        <w:t>L</w:t>
      </w:r>
      <w:r w:rsidR="00AC3B95" w:rsidRPr="00690CAE">
        <w:rPr>
          <w:rFonts w:ascii="Arial" w:hAnsi="Arial" w:cs="Arial"/>
          <w:sz w:val="22"/>
          <w:szCs w:val="22"/>
        </w:rPr>
        <w:t xml:space="preserve">ate applications will </w:t>
      </w:r>
      <w:r w:rsidRPr="00690CAE">
        <w:rPr>
          <w:rFonts w:ascii="Arial" w:hAnsi="Arial" w:cs="Arial"/>
          <w:sz w:val="22"/>
          <w:szCs w:val="22"/>
        </w:rPr>
        <w:t xml:space="preserve">not </w:t>
      </w:r>
      <w:r w:rsidR="00AC3B95" w:rsidRPr="00690CAE">
        <w:rPr>
          <w:rFonts w:ascii="Arial" w:hAnsi="Arial" w:cs="Arial"/>
          <w:sz w:val="22"/>
          <w:szCs w:val="22"/>
        </w:rPr>
        <w:t>be accepted under any circumstances</w:t>
      </w:r>
      <w:r w:rsidRPr="00690CAE">
        <w:rPr>
          <w:rFonts w:ascii="Arial" w:hAnsi="Arial" w:cs="Arial"/>
          <w:sz w:val="22"/>
          <w:szCs w:val="22"/>
        </w:rPr>
        <w:t>.</w:t>
      </w:r>
    </w:p>
    <w:p w14:paraId="46BE8DC8" w14:textId="77777777" w:rsidR="009F7D5C" w:rsidRPr="00690CAE" w:rsidRDefault="009F7D5C" w:rsidP="00690CAE">
      <w:pPr>
        <w:rPr>
          <w:rFonts w:ascii="Arial" w:hAnsi="Arial" w:cs="Arial"/>
          <w:sz w:val="22"/>
          <w:szCs w:val="22"/>
        </w:rPr>
      </w:pPr>
    </w:p>
    <w:p w14:paraId="17521E28" w14:textId="77777777" w:rsidR="009F7D5C" w:rsidRPr="00690CAE" w:rsidRDefault="009F7D5C" w:rsidP="00690CAE">
      <w:pPr>
        <w:ind w:left="360"/>
        <w:rPr>
          <w:rFonts w:ascii="Arial" w:hAnsi="Arial" w:cs="Arial"/>
          <w:sz w:val="22"/>
          <w:szCs w:val="22"/>
        </w:rPr>
      </w:pPr>
      <w:r w:rsidRPr="00690CAE">
        <w:rPr>
          <w:rFonts w:ascii="Arial" w:hAnsi="Arial" w:cs="Arial"/>
          <w:sz w:val="22"/>
          <w:szCs w:val="22"/>
        </w:rPr>
        <w:t>Materials submitted will become property of the State of Florida. The state reserves the right to use any concepts or ideas contained in the application</w:t>
      </w:r>
      <w:r w:rsidR="00C23562" w:rsidRPr="00690CAE">
        <w:rPr>
          <w:rFonts w:ascii="Arial" w:hAnsi="Arial" w:cs="Arial"/>
          <w:sz w:val="22"/>
          <w:szCs w:val="22"/>
        </w:rPr>
        <w:t>.</w:t>
      </w:r>
    </w:p>
    <w:bookmarkEnd w:id="18"/>
    <w:p w14:paraId="445B989B" w14:textId="77777777" w:rsidR="00AC3B95" w:rsidRPr="00690CAE" w:rsidRDefault="00AC3B95" w:rsidP="00690CAE">
      <w:pPr>
        <w:rPr>
          <w:rFonts w:ascii="Arial" w:hAnsi="Arial" w:cs="Arial"/>
          <w:sz w:val="22"/>
          <w:szCs w:val="22"/>
        </w:rPr>
      </w:pPr>
    </w:p>
    <w:p w14:paraId="08FA555E" w14:textId="77777777" w:rsidR="00AC3B95" w:rsidRPr="00690CAE" w:rsidRDefault="002344E3" w:rsidP="00690CAE">
      <w:pPr>
        <w:ind w:left="360"/>
        <w:rPr>
          <w:rFonts w:ascii="Arial" w:hAnsi="Arial" w:cs="Arial"/>
          <w:b/>
          <w:sz w:val="22"/>
          <w:szCs w:val="22"/>
          <w:u w:val="single"/>
        </w:rPr>
      </w:pPr>
      <w:r w:rsidRPr="0059161C">
        <w:rPr>
          <w:rFonts w:ascii="Arial" w:hAnsi="Arial" w:cs="Arial"/>
          <w:b/>
          <w:sz w:val="22"/>
          <w:szCs w:val="22"/>
        </w:rPr>
        <w:t>3</w:t>
      </w:r>
      <w:r w:rsidR="00AC3B95" w:rsidRPr="0059161C">
        <w:rPr>
          <w:rFonts w:ascii="Arial" w:hAnsi="Arial" w:cs="Arial"/>
          <w:b/>
          <w:sz w:val="22"/>
          <w:szCs w:val="22"/>
        </w:rPr>
        <w:t>.</w:t>
      </w:r>
      <w:r w:rsidR="001B43CF" w:rsidRPr="0059161C">
        <w:rPr>
          <w:rFonts w:ascii="Arial" w:hAnsi="Arial" w:cs="Arial"/>
          <w:b/>
          <w:sz w:val="22"/>
          <w:szCs w:val="22"/>
        </w:rPr>
        <w:t>3</w:t>
      </w:r>
      <w:r w:rsidR="00AC3B95" w:rsidRPr="0059161C">
        <w:rPr>
          <w:rFonts w:ascii="Arial" w:hAnsi="Arial" w:cs="Arial"/>
          <w:b/>
          <w:sz w:val="22"/>
          <w:szCs w:val="22"/>
        </w:rPr>
        <w:t xml:space="preserve"> </w:t>
      </w:r>
      <w:r w:rsidR="00AC3B95" w:rsidRPr="00690CAE">
        <w:rPr>
          <w:rFonts w:ascii="Arial" w:hAnsi="Arial" w:cs="Arial"/>
          <w:b/>
          <w:sz w:val="22"/>
          <w:szCs w:val="22"/>
          <w:u w:val="single"/>
        </w:rPr>
        <w:t>Pre-Application Conference Call</w:t>
      </w:r>
    </w:p>
    <w:p w14:paraId="06A9AF93" w14:textId="77777777" w:rsidR="006F01EE" w:rsidRPr="00690CAE" w:rsidRDefault="006F01EE" w:rsidP="00690CAE">
      <w:pPr>
        <w:ind w:left="360"/>
        <w:rPr>
          <w:rFonts w:ascii="Arial" w:hAnsi="Arial" w:cs="Arial"/>
          <w:b/>
          <w:sz w:val="22"/>
          <w:szCs w:val="22"/>
          <w:u w:val="single"/>
        </w:rPr>
      </w:pPr>
    </w:p>
    <w:p w14:paraId="36C14543" w14:textId="57065C45" w:rsidR="00AC3B95" w:rsidRPr="00690CAE" w:rsidRDefault="00AC3B95" w:rsidP="00690CAE">
      <w:pPr>
        <w:autoSpaceDE w:val="0"/>
        <w:autoSpaceDN w:val="0"/>
        <w:adjustRightInd w:val="0"/>
        <w:ind w:left="360"/>
        <w:rPr>
          <w:rFonts w:ascii="Arial" w:hAnsi="Arial" w:cs="Arial"/>
          <w:b/>
          <w:sz w:val="22"/>
          <w:szCs w:val="22"/>
        </w:rPr>
      </w:pPr>
      <w:r w:rsidRPr="00690CAE">
        <w:rPr>
          <w:rFonts w:ascii="Arial" w:hAnsi="Arial" w:cs="Arial"/>
          <w:sz w:val="22"/>
          <w:szCs w:val="22"/>
        </w:rPr>
        <w:t xml:space="preserve">A pre-application conference call will be held at the date, time, and location indicated in the timeline. Prospective applicants are encouraged, but not required, to participate in the pre-application conference call. The purpose of the pre-application conference call is to answer questions </w:t>
      </w:r>
      <w:r w:rsidR="006C78CB" w:rsidRPr="00690CAE">
        <w:rPr>
          <w:rFonts w:ascii="Arial" w:hAnsi="Arial" w:cs="Arial"/>
          <w:sz w:val="22"/>
          <w:szCs w:val="22"/>
        </w:rPr>
        <w:t>prior to proposal submission</w:t>
      </w:r>
      <w:r w:rsidRPr="00690CAE">
        <w:rPr>
          <w:rFonts w:ascii="Arial" w:hAnsi="Arial" w:cs="Arial"/>
          <w:sz w:val="22"/>
          <w:szCs w:val="22"/>
        </w:rPr>
        <w:t xml:space="preserve">. </w:t>
      </w:r>
      <w:r w:rsidR="005B5940" w:rsidRPr="00690CAE">
        <w:rPr>
          <w:rFonts w:ascii="Arial" w:hAnsi="Arial" w:cs="Arial"/>
          <w:sz w:val="22"/>
          <w:szCs w:val="22"/>
        </w:rPr>
        <w:t xml:space="preserve"> </w:t>
      </w:r>
      <w:r w:rsidRPr="00690CAE">
        <w:rPr>
          <w:rFonts w:ascii="Arial" w:hAnsi="Arial" w:cs="Arial"/>
          <w:sz w:val="22"/>
          <w:szCs w:val="22"/>
        </w:rPr>
        <w:t xml:space="preserve">Any statements made at the pre-application conference call are advisory only and </w:t>
      </w:r>
      <w:r w:rsidR="00325C86" w:rsidRPr="00690CAE">
        <w:rPr>
          <w:rFonts w:ascii="Arial" w:hAnsi="Arial" w:cs="Arial"/>
          <w:sz w:val="22"/>
          <w:szCs w:val="22"/>
        </w:rPr>
        <w:t>will</w:t>
      </w:r>
      <w:r w:rsidRPr="00690CAE">
        <w:rPr>
          <w:rFonts w:ascii="Arial" w:hAnsi="Arial" w:cs="Arial"/>
          <w:sz w:val="22"/>
          <w:szCs w:val="22"/>
        </w:rPr>
        <w:t xml:space="preserve"> in no way be considered as a change or modification to the contents of the RFA. </w:t>
      </w:r>
      <w:r w:rsidR="005B5940" w:rsidRPr="00690CAE">
        <w:rPr>
          <w:rFonts w:ascii="Arial" w:hAnsi="Arial" w:cs="Arial"/>
          <w:sz w:val="22"/>
          <w:szCs w:val="22"/>
        </w:rPr>
        <w:t xml:space="preserve"> </w:t>
      </w:r>
      <w:r w:rsidRPr="00690CAE">
        <w:rPr>
          <w:rFonts w:ascii="Arial" w:hAnsi="Arial" w:cs="Arial"/>
          <w:sz w:val="22"/>
          <w:szCs w:val="22"/>
        </w:rPr>
        <w:t xml:space="preserve">Any questions </w:t>
      </w:r>
      <w:r w:rsidR="00436003" w:rsidRPr="00690CAE">
        <w:rPr>
          <w:rFonts w:ascii="Arial" w:hAnsi="Arial" w:cs="Arial"/>
          <w:sz w:val="22"/>
          <w:szCs w:val="22"/>
        </w:rPr>
        <w:t xml:space="preserve">regarding </w:t>
      </w:r>
      <w:r w:rsidRPr="00690CAE">
        <w:rPr>
          <w:rFonts w:ascii="Arial" w:hAnsi="Arial" w:cs="Arial"/>
          <w:sz w:val="22"/>
          <w:szCs w:val="22"/>
        </w:rPr>
        <w:t>the requirements of this RFA or any apparent omissions or discrepanc</w:t>
      </w:r>
      <w:r w:rsidR="00436003" w:rsidRPr="00690CAE">
        <w:rPr>
          <w:rFonts w:ascii="Arial" w:hAnsi="Arial" w:cs="Arial"/>
          <w:sz w:val="22"/>
          <w:szCs w:val="22"/>
        </w:rPr>
        <w:t>ies</w:t>
      </w:r>
      <w:r w:rsidRPr="00690CAE">
        <w:rPr>
          <w:rFonts w:ascii="Arial" w:hAnsi="Arial" w:cs="Arial"/>
          <w:sz w:val="22"/>
          <w:szCs w:val="22"/>
        </w:rPr>
        <w:t xml:space="preserve"> sh</w:t>
      </w:r>
      <w:r w:rsidR="005B5940" w:rsidRPr="00690CAE">
        <w:rPr>
          <w:rFonts w:ascii="Arial" w:hAnsi="Arial" w:cs="Arial"/>
          <w:sz w:val="22"/>
          <w:szCs w:val="22"/>
        </w:rPr>
        <w:t>ould</w:t>
      </w:r>
      <w:r w:rsidRPr="00690CAE">
        <w:rPr>
          <w:rFonts w:ascii="Arial" w:hAnsi="Arial" w:cs="Arial"/>
          <w:sz w:val="22"/>
          <w:szCs w:val="22"/>
        </w:rPr>
        <w:t xml:space="preserve"> be presented to the Department in writing prior to, or during the pre-application conference call. </w:t>
      </w:r>
      <w:r w:rsidR="005B5940" w:rsidRPr="00690CAE">
        <w:rPr>
          <w:rFonts w:ascii="Arial" w:hAnsi="Arial" w:cs="Arial"/>
          <w:sz w:val="22"/>
          <w:szCs w:val="22"/>
        </w:rPr>
        <w:t xml:space="preserve"> </w:t>
      </w:r>
      <w:r w:rsidRPr="00690CAE">
        <w:rPr>
          <w:rFonts w:ascii="Arial" w:hAnsi="Arial" w:cs="Arial"/>
          <w:sz w:val="22"/>
          <w:szCs w:val="22"/>
        </w:rPr>
        <w:t xml:space="preserve">The Department will determine the appropriate action necessary, if any, and may issue a written amendment to the RFA. </w:t>
      </w:r>
      <w:r w:rsidR="005B5940" w:rsidRPr="00690CAE">
        <w:rPr>
          <w:rFonts w:ascii="Arial" w:hAnsi="Arial" w:cs="Arial"/>
          <w:sz w:val="22"/>
          <w:szCs w:val="22"/>
        </w:rPr>
        <w:t xml:space="preserve"> </w:t>
      </w:r>
      <w:r w:rsidRPr="00690CAE">
        <w:rPr>
          <w:rFonts w:ascii="Arial" w:hAnsi="Arial" w:cs="Arial"/>
          <w:sz w:val="22"/>
          <w:szCs w:val="22"/>
        </w:rPr>
        <w:t xml:space="preserve">Only those changes or modifications issued in writing and posted as an official amendment </w:t>
      </w:r>
      <w:r w:rsidR="00325C86" w:rsidRPr="00690CAE">
        <w:rPr>
          <w:rFonts w:ascii="Arial" w:hAnsi="Arial" w:cs="Arial"/>
          <w:sz w:val="22"/>
          <w:szCs w:val="22"/>
        </w:rPr>
        <w:t>will</w:t>
      </w:r>
      <w:r w:rsidRPr="00690CAE">
        <w:rPr>
          <w:rFonts w:ascii="Arial" w:hAnsi="Arial" w:cs="Arial"/>
          <w:sz w:val="22"/>
          <w:szCs w:val="22"/>
        </w:rPr>
        <w:t xml:space="preserve"> constitute a change or modification to the RFA. </w:t>
      </w:r>
      <w:r w:rsidR="005B5940" w:rsidRPr="00690CAE">
        <w:rPr>
          <w:rFonts w:ascii="Arial" w:hAnsi="Arial" w:cs="Arial"/>
          <w:sz w:val="22"/>
          <w:szCs w:val="22"/>
        </w:rPr>
        <w:t xml:space="preserve"> </w:t>
      </w:r>
      <w:r w:rsidRPr="00690CAE">
        <w:rPr>
          <w:rFonts w:ascii="Arial" w:hAnsi="Arial" w:cs="Arial"/>
          <w:b/>
          <w:sz w:val="22"/>
          <w:szCs w:val="22"/>
        </w:rPr>
        <w:t>To access the teleconference, dial 1-888-</w:t>
      </w:r>
      <w:r w:rsidR="00271730" w:rsidRPr="00690CAE">
        <w:rPr>
          <w:rFonts w:ascii="Arial" w:hAnsi="Arial" w:cs="Arial"/>
          <w:b/>
          <w:sz w:val="22"/>
          <w:szCs w:val="22"/>
        </w:rPr>
        <w:t>670</w:t>
      </w:r>
      <w:r w:rsidRPr="00690CAE">
        <w:rPr>
          <w:rFonts w:ascii="Arial" w:hAnsi="Arial" w:cs="Arial"/>
          <w:b/>
          <w:sz w:val="22"/>
          <w:szCs w:val="22"/>
        </w:rPr>
        <w:t xml:space="preserve">-3525 conference code </w:t>
      </w:r>
      <w:r w:rsidR="00F91B3E" w:rsidRPr="00690CAE">
        <w:rPr>
          <w:rFonts w:ascii="Arial" w:hAnsi="Arial" w:cs="Arial"/>
          <w:b/>
          <w:sz w:val="22"/>
          <w:szCs w:val="22"/>
        </w:rPr>
        <w:t>2826467798</w:t>
      </w:r>
      <w:r w:rsidR="002515B7">
        <w:rPr>
          <w:rFonts w:ascii="Arial" w:hAnsi="Arial" w:cs="Arial"/>
          <w:b/>
          <w:sz w:val="22"/>
          <w:szCs w:val="22"/>
        </w:rPr>
        <w:t xml:space="preserve"> then press #</w:t>
      </w:r>
      <w:r w:rsidR="00F91B3E" w:rsidRPr="00690CAE">
        <w:rPr>
          <w:rFonts w:ascii="Arial" w:hAnsi="Arial" w:cs="Arial"/>
          <w:b/>
          <w:sz w:val="22"/>
          <w:szCs w:val="22"/>
        </w:rPr>
        <w:t>.</w:t>
      </w:r>
    </w:p>
    <w:p w14:paraId="2F8AF149" w14:textId="77777777" w:rsidR="00AC3B95" w:rsidRPr="00690CAE" w:rsidRDefault="00AC3B95" w:rsidP="00690CAE">
      <w:pPr>
        <w:rPr>
          <w:rFonts w:ascii="Arial" w:hAnsi="Arial" w:cs="Arial"/>
          <w:sz w:val="22"/>
          <w:szCs w:val="22"/>
          <w:u w:val="single"/>
        </w:rPr>
      </w:pPr>
    </w:p>
    <w:p w14:paraId="00573E1D" w14:textId="77777777" w:rsidR="00AC3B95" w:rsidRPr="00690CAE" w:rsidRDefault="002344E3" w:rsidP="00690CAE">
      <w:pPr>
        <w:autoSpaceDE w:val="0"/>
        <w:autoSpaceDN w:val="0"/>
        <w:adjustRightInd w:val="0"/>
        <w:ind w:left="360"/>
        <w:rPr>
          <w:rFonts w:ascii="Arial" w:hAnsi="Arial" w:cs="Arial"/>
          <w:b/>
          <w:bCs/>
          <w:sz w:val="22"/>
          <w:szCs w:val="22"/>
          <w:u w:val="single"/>
        </w:rPr>
      </w:pPr>
      <w:r w:rsidRPr="0059161C">
        <w:rPr>
          <w:rFonts w:ascii="Arial" w:hAnsi="Arial" w:cs="Arial"/>
          <w:b/>
          <w:bCs/>
          <w:sz w:val="22"/>
          <w:szCs w:val="22"/>
        </w:rPr>
        <w:t>3</w:t>
      </w:r>
      <w:r w:rsidR="00AC3B95" w:rsidRPr="0059161C">
        <w:rPr>
          <w:rFonts w:ascii="Arial" w:hAnsi="Arial" w:cs="Arial"/>
          <w:b/>
          <w:bCs/>
          <w:sz w:val="22"/>
          <w:szCs w:val="22"/>
        </w:rPr>
        <w:t>.</w:t>
      </w:r>
      <w:r w:rsidR="001B43CF" w:rsidRPr="0059161C">
        <w:rPr>
          <w:rFonts w:ascii="Arial" w:hAnsi="Arial" w:cs="Arial"/>
          <w:b/>
          <w:bCs/>
          <w:sz w:val="22"/>
          <w:szCs w:val="22"/>
        </w:rPr>
        <w:t>4</w:t>
      </w:r>
      <w:r w:rsidR="00AC3B95" w:rsidRPr="0059161C">
        <w:rPr>
          <w:rFonts w:ascii="Arial" w:hAnsi="Arial" w:cs="Arial"/>
          <w:b/>
          <w:bCs/>
          <w:sz w:val="22"/>
          <w:szCs w:val="22"/>
        </w:rPr>
        <w:t xml:space="preserve"> </w:t>
      </w:r>
      <w:r w:rsidR="00AC3B95" w:rsidRPr="00690CAE">
        <w:rPr>
          <w:rFonts w:ascii="Arial" w:hAnsi="Arial" w:cs="Arial"/>
          <w:b/>
          <w:bCs/>
          <w:sz w:val="22"/>
          <w:szCs w:val="22"/>
          <w:u w:val="single"/>
        </w:rPr>
        <w:t>Applicants Written Questions</w:t>
      </w:r>
    </w:p>
    <w:p w14:paraId="2DF681AE" w14:textId="77777777" w:rsidR="006F01EE" w:rsidRPr="00690CAE" w:rsidRDefault="006F01EE" w:rsidP="00690CAE">
      <w:pPr>
        <w:autoSpaceDE w:val="0"/>
        <w:autoSpaceDN w:val="0"/>
        <w:adjustRightInd w:val="0"/>
        <w:ind w:left="360"/>
        <w:rPr>
          <w:rFonts w:ascii="Arial" w:hAnsi="Arial" w:cs="Arial"/>
          <w:b/>
          <w:bCs/>
          <w:sz w:val="22"/>
          <w:szCs w:val="22"/>
          <w:u w:val="single"/>
        </w:rPr>
      </w:pPr>
    </w:p>
    <w:p w14:paraId="64D9AAF4" w14:textId="77777777" w:rsidR="008B4919" w:rsidRPr="00690CAE" w:rsidRDefault="00AC3B95" w:rsidP="00690CAE">
      <w:pPr>
        <w:ind w:left="360"/>
        <w:rPr>
          <w:rStyle w:val="PageNumber"/>
          <w:rFonts w:ascii="Arial" w:hAnsi="Arial" w:cs="Arial"/>
          <w:sz w:val="22"/>
          <w:szCs w:val="22"/>
        </w:rPr>
      </w:pPr>
      <w:r w:rsidRPr="00690CAE">
        <w:rPr>
          <w:rFonts w:ascii="Arial" w:hAnsi="Arial" w:cs="Arial"/>
          <w:sz w:val="22"/>
          <w:szCs w:val="22"/>
        </w:rPr>
        <w:t xml:space="preserve">Questions related to this RFA must be received in </w:t>
      </w:r>
      <w:r w:rsidR="00427F65" w:rsidRPr="00690CAE">
        <w:rPr>
          <w:rFonts w:ascii="Arial" w:hAnsi="Arial" w:cs="Arial"/>
          <w:sz w:val="22"/>
          <w:szCs w:val="22"/>
        </w:rPr>
        <w:t xml:space="preserve">writing </w:t>
      </w:r>
      <w:r w:rsidR="00436003" w:rsidRPr="00690CAE">
        <w:rPr>
          <w:rFonts w:ascii="Arial" w:hAnsi="Arial" w:cs="Arial"/>
          <w:sz w:val="22"/>
          <w:szCs w:val="22"/>
        </w:rPr>
        <w:t>at</w:t>
      </w:r>
      <w:r w:rsidR="00267D6A" w:rsidRPr="00690CAE">
        <w:rPr>
          <w:rFonts w:ascii="Arial" w:hAnsi="Arial" w:cs="Arial"/>
          <w:sz w:val="22"/>
          <w:szCs w:val="22"/>
        </w:rPr>
        <w:t xml:space="preserve"> the site </w:t>
      </w:r>
      <w:r w:rsidR="00427F65" w:rsidRPr="00690CAE">
        <w:rPr>
          <w:rFonts w:ascii="Arial" w:hAnsi="Arial" w:cs="Arial"/>
          <w:sz w:val="22"/>
          <w:szCs w:val="22"/>
        </w:rPr>
        <w:t>identified by</w:t>
      </w:r>
      <w:r w:rsidRPr="00690CAE">
        <w:rPr>
          <w:rFonts w:ascii="Arial" w:hAnsi="Arial" w:cs="Arial"/>
          <w:sz w:val="22"/>
          <w:szCs w:val="22"/>
        </w:rPr>
        <w:t xml:space="preserve"> the date and time indicated in the Timeline. No questions will be accepted after the date and time indicated in the timeline. The questions may be sent by e-mail to:</w:t>
      </w:r>
      <w:r w:rsidR="0033356B" w:rsidRPr="00690CAE">
        <w:rPr>
          <w:rFonts w:ascii="Arial" w:hAnsi="Arial" w:cs="Arial"/>
          <w:sz w:val="22"/>
          <w:szCs w:val="22"/>
        </w:rPr>
        <w:t xml:space="preserve">  </w:t>
      </w:r>
      <w:hyperlink r:id="rId23" w:history="1">
        <w:r w:rsidR="007F00FC" w:rsidRPr="00690CAE">
          <w:rPr>
            <w:rStyle w:val="PageNumber"/>
            <w:rFonts w:ascii="Arial" w:hAnsi="Arial" w:cs="Arial"/>
            <w:sz w:val="22"/>
            <w:szCs w:val="22"/>
          </w:rPr>
          <w:t>OMH-CTGDatabase@flhealth.gov</w:t>
        </w:r>
      </w:hyperlink>
    </w:p>
    <w:p w14:paraId="0DB508A1" w14:textId="13FDC9E9" w:rsidR="000C364B" w:rsidRPr="00690CAE" w:rsidRDefault="005432BF" w:rsidP="00690CAE">
      <w:pPr>
        <w:pStyle w:val="Heading2"/>
        <w:jc w:val="center"/>
        <w:rPr>
          <w:i w:val="0"/>
          <w:sz w:val="22"/>
          <w:szCs w:val="22"/>
        </w:rPr>
      </w:pPr>
      <w:r w:rsidRPr="00690CAE">
        <w:rPr>
          <w:i w:val="0"/>
          <w:sz w:val="22"/>
          <w:szCs w:val="22"/>
        </w:rPr>
        <w:lastRenderedPageBreak/>
        <w:t>SECTION</w:t>
      </w:r>
      <w:r w:rsidR="000C364B" w:rsidRPr="00690CAE">
        <w:rPr>
          <w:i w:val="0"/>
          <w:sz w:val="22"/>
          <w:szCs w:val="22"/>
        </w:rPr>
        <w:t xml:space="preserve"> </w:t>
      </w:r>
      <w:r w:rsidR="002344E3" w:rsidRPr="00690CAE">
        <w:rPr>
          <w:i w:val="0"/>
          <w:sz w:val="22"/>
          <w:szCs w:val="22"/>
        </w:rPr>
        <w:t>4</w:t>
      </w:r>
      <w:r w:rsidR="000C364B" w:rsidRPr="00690CAE">
        <w:rPr>
          <w:i w:val="0"/>
          <w:sz w:val="22"/>
          <w:szCs w:val="22"/>
        </w:rPr>
        <w:t xml:space="preserve">.0 </w:t>
      </w:r>
      <w:r w:rsidR="00E63F54" w:rsidRPr="00690CAE">
        <w:rPr>
          <w:i w:val="0"/>
          <w:sz w:val="22"/>
          <w:szCs w:val="22"/>
        </w:rPr>
        <w:t>APPLICATION</w:t>
      </w:r>
      <w:r w:rsidR="001B43CF" w:rsidRPr="00690CAE">
        <w:rPr>
          <w:i w:val="0"/>
          <w:sz w:val="22"/>
          <w:szCs w:val="22"/>
        </w:rPr>
        <w:t xml:space="preserve"> PREPARATION GUIDELINES</w:t>
      </w:r>
    </w:p>
    <w:p w14:paraId="7518BCB6" w14:textId="77777777" w:rsidR="00AC3B95" w:rsidRPr="00690CAE" w:rsidRDefault="002344E3" w:rsidP="00690CAE">
      <w:pPr>
        <w:pStyle w:val="Heading2"/>
        <w:ind w:left="360"/>
        <w:rPr>
          <w:i w:val="0"/>
          <w:color w:val="000000"/>
          <w:sz w:val="22"/>
          <w:szCs w:val="22"/>
          <w:u w:val="single"/>
        </w:rPr>
      </w:pPr>
      <w:r w:rsidRPr="0059161C">
        <w:rPr>
          <w:i w:val="0"/>
          <w:sz w:val="22"/>
          <w:szCs w:val="22"/>
        </w:rPr>
        <w:t>4</w:t>
      </w:r>
      <w:r w:rsidR="00AC3B95" w:rsidRPr="0059161C">
        <w:rPr>
          <w:i w:val="0"/>
          <w:color w:val="000000"/>
          <w:sz w:val="22"/>
          <w:szCs w:val="22"/>
        </w:rPr>
        <w:t xml:space="preserve">.1 </w:t>
      </w:r>
      <w:r w:rsidR="00AC3B95" w:rsidRPr="00690CAE">
        <w:rPr>
          <w:i w:val="0"/>
          <w:color w:val="000000"/>
          <w:sz w:val="22"/>
          <w:szCs w:val="22"/>
          <w:u w:val="single"/>
        </w:rPr>
        <w:t>Application Content</w:t>
      </w:r>
    </w:p>
    <w:p w14:paraId="510C831C" w14:textId="77777777" w:rsidR="006F01EE" w:rsidRPr="00690CAE" w:rsidRDefault="006F01EE" w:rsidP="00690CAE">
      <w:pPr>
        <w:rPr>
          <w:rFonts w:ascii="Arial" w:hAnsi="Arial" w:cs="Arial"/>
          <w:sz w:val="22"/>
          <w:szCs w:val="22"/>
        </w:rPr>
      </w:pPr>
    </w:p>
    <w:p w14:paraId="680E9FB6" w14:textId="77777777" w:rsidR="00AC3B95" w:rsidRPr="00690CAE" w:rsidRDefault="00526F7C" w:rsidP="00690CAE">
      <w:pPr>
        <w:autoSpaceDE w:val="0"/>
        <w:autoSpaceDN w:val="0"/>
        <w:adjustRightInd w:val="0"/>
        <w:ind w:left="360"/>
        <w:rPr>
          <w:rFonts w:ascii="Arial" w:hAnsi="Arial" w:cs="Arial"/>
          <w:sz w:val="22"/>
          <w:szCs w:val="22"/>
        </w:rPr>
      </w:pPr>
      <w:r w:rsidRPr="00690CAE">
        <w:rPr>
          <w:rFonts w:ascii="Arial" w:hAnsi="Arial" w:cs="Arial"/>
          <w:sz w:val="22"/>
          <w:szCs w:val="22"/>
        </w:rPr>
        <w:t xml:space="preserve">Applications for funding must address all sections identified below in the order presented and in as much detail as requested. The provision of extraneous information should be avoided.  </w:t>
      </w:r>
      <w:r w:rsidR="007B5ECD" w:rsidRPr="00690CAE">
        <w:rPr>
          <w:rFonts w:ascii="Arial" w:hAnsi="Arial" w:cs="Arial"/>
          <w:sz w:val="22"/>
          <w:szCs w:val="22"/>
        </w:rPr>
        <w:t>A</w:t>
      </w:r>
      <w:r w:rsidRPr="00690CAE">
        <w:rPr>
          <w:rFonts w:ascii="Arial" w:hAnsi="Arial" w:cs="Arial"/>
          <w:sz w:val="22"/>
          <w:szCs w:val="22"/>
        </w:rPr>
        <w:t>pplicants must adhere to the page limits as identified below.</w:t>
      </w:r>
      <w:r w:rsidR="00AC3B95" w:rsidRPr="00690CAE">
        <w:rPr>
          <w:rFonts w:ascii="Arial" w:hAnsi="Arial" w:cs="Arial"/>
          <w:sz w:val="22"/>
          <w:szCs w:val="22"/>
        </w:rPr>
        <w:t xml:space="preserve"> </w:t>
      </w:r>
    </w:p>
    <w:p w14:paraId="14120174" w14:textId="77777777" w:rsidR="00AC3B95" w:rsidRPr="00690CAE" w:rsidRDefault="00AC3B95" w:rsidP="00690CAE">
      <w:pPr>
        <w:rPr>
          <w:rFonts w:ascii="Arial" w:hAnsi="Arial" w:cs="Arial"/>
          <w:sz w:val="22"/>
          <w:szCs w:val="22"/>
        </w:rPr>
      </w:pPr>
    </w:p>
    <w:p w14:paraId="11CE8E0B" w14:textId="77777777" w:rsidR="001B43CF" w:rsidRPr="00690CAE" w:rsidRDefault="001B43CF">
      <w:pPr>
        <w:ind w:left="360"/>
        <w:rPr>
          <w:rFonts w:ascii="Arial" w:hAnsi="Arial" w:cs="Arial"/>
          <w:b/>
          <w:sz w:val="22"/>
          <w:szCs w:val="22"/>
          <w:u w:val="single"/>
        </w:rPr>
      </w:pPr>
      <w:r w:rsidRPr="0059161C">
        <w:rPr>
          <w:rFonts w:ascii="Arial" w:hAnsi="Arial" w:cs="Arial"/>
          <w:b/>
          <w:sz w:val="22"/>
          <w:szCs w:val="22"/>
        </w:rPr>
        <w:t xml:space="preserve">4.2 </w:t>
      </w:r>
      <w:r w:rsidRPr="00690CAE">
        <w:rPr>
          <w:rFonts w:ascii="Arial" w:hAnsi="Arial" w:cs="Arial"/>
          <w:b/>
          <w:sz w:val="22"/>
          <w:szCs w:val="22"/>
          <w:u w:val="single"/>
        </w:rPr>
        <w:t>Instructions for Formatting Applications</w:t>
      </w:r>
    </w:p>
    <w:p w14:paraId="3C2BF9BD" w14:textId="77777777" w:rsidR="006F01EE" w:rsidRPr="00690CAE" w:rsidRDefault="006F01EE">
      <w:pPr>
        <w:ind w:left="360"/>
        <w:rPr>
          <w:rFonts w:ascii="Arial" w:hAnsi="Arial" w:cs="Arial"/>
          <w:b/>
          <w:sz w:val="22"/>
          <w:szCs w:val="22"/>
          <w:u w:val="single"/>
        </w:rPr>
      </w:pPr>
    </w:p>
    <w:p w14:paraId="7E1894E8" w14:textId="77777777" w:rsidR="001B43CF" w:rsidRPr="00690CAE" w:rsidRDefault="001B43CF">
      <w:pPr>
        <w:ind w:firstLine="360"/>
        <w:rPr>
          <w:rFonts w:ascii="Arial" w:hAnsi="Arial" w:cs="Arial"/>
          <w:sz w:val="22"/>
          <w:szCs w:val="22"/>
        </w:rPr>
      </w:pPr>
      <w:r w:rsidRPr="00690CAE">
        <w:rPr>
          <w:rFonts w:ascii="Arial" w:hAnsi="Arial" w:cs="Arial"/>
          <w:sz w:val="22"/>
          <w:szCs w:val="22"/>
        </w:rPr>
        <w:t xml:space="preserve">Applicants should </w:t>
      </w:r>
      <w:r w:rsidR="00A12827" w:rsidRPr="00690CAE">
        <w:rPr>
          <w:rFonts w:ascii="Arial" w:hAnsi="Arial" w:cs="Arial"/>
          <w:sz w:val="22"/>
          <w:szCs w:val="22"/>
        </w:rPr>
        <w:t>observe</w:t>
      </w:r>
      <w:r w:rsidRPr="00690CAE">
        <w:rPr>
          <w:rFonts w:ascii="Arial" w:hAnsi="Arial" w:cs="Arial"/>
          <w:sz w:val="22"/>
          <w:szCs w:val="22"/>
        </w:rPr>
        <w:t xml:space="preserve"> the following:</w:t>
      </w:r>
    </w:p>
    <w:p w14:paraId="101592E7" w14:textId="77777777" w:rsidR="001B43CF" w:rsidRPr="00690CAE" w:rsidRDefault="001B43CF">
      <w:pPr>
        <w:rPr>
          <w:rFonts w:ascii="Arial" w:hAnsi="Arial" w:cs="Arial"/>
          <w:sz w:val="22"/>
          <w:szCs w:val="22"/>
        </w:rPr>
      </w:pPr>
    </w:p>
    <w:p w14:paraId="26B15CE5" w14:textId="77777777" w:rsidR="001B43CF" w:rsidRPr="00690CAE" w:rsidRDefault="001B43CF" w:rsidP="00690CAE">
      <w:pPr>
        <w:numPr>
          <w:ilvl w:val="0"/>
          <w:numId w:val="2"/>
        </w:numPr>
        <w:autoSpaceDE w:val="0"/>
        <w:autoSpaceDN w:val="0"/>
        <w:adjustRightInd w:val="0"/>
        <w:rPr>
          <w:rFonts w:ascii="Arial" w:hAnsi="Arial" w:cs="Arial"/>
          <w:sz w:val="22"/>
          <w:szCs w:val="22"/>
        </w:rPr>
      </w:pPr>
      <w:r w:rsidRPr="00690CAE">
        <w:rPr>
          <w:rFonts w:ascii="Arial" w:hAnsi="Arial" w:cs="Arial"/>
          <w:sz w:val="22"/>
          <w:szCs w:val="22"/>
        </w:rPr>
        <w:t>Word or PDF file format</w:t>
      </w:r>
      <w:r w:rsidR="00AB0AA6" w:rsidRPr="00690CAE">
        <w:rPr>
          <w:rFonts w:ascii="Arial" w:hAnsi="Arial" w:cs="Arial"/>
          <w:sz w:val="22"/>
          <w:szCs w:val="22"/>
        </w:rPr>
        <w:t xml:space="preserve"> </w:t>
      </w:r>
    </w:p>
    <w:p w14:paraId="7D4580C6" w14:textId="77777777" w:rsidR="001B43CF" w:rsidRPr="00690CAE" w:rsidRDefault="001B43CF" w:rsidP="00690CAE">
      <w:pPr>
        <w:numPr>
          <w:ilvl w:val="0"/>
          <w:numId w:val="2"/>
        </w:numPr>
        <w:autoSpaceDE w:val="0"/>
        <w:autoSpaceDN w:val="0"/>
        <w:adjustRightInd w:val="0"/>
        <w:rPr>
          <w:rFonts w:ascii="Arial" w:hAnsi="Arial" w:cs="Arial"/>
          <w:sz w:val="22"/>
          <w:szCs w:val="22"/>
        </w:rPr>
      </w:pPr>
      <w:r w:rsidRPr="00690CAE">
        <w:rPr>
          <w:rFonts w:ascii="Arial" w:hAnsi="Arial" w:cs="Arial"/>
          <w:sz w:val="22"/>
          <w:szCs w:val="22"/>
        </w:rPr>
        <w:t>Font Size: 12 point (Arial or Times New Roman)</w:t>
      </w:r>
    </w:p>
    <w:p w14:paraId="6E6A25FC" w14:textId="77777777" w:rsidR="001B43CF" w:rsidRPr="00690CAE" w:rsidRDefault="001B43CF" w:rsidP="00690CAE">
      <w:pPr>
        <w:numPr>
          <w:ilvl w:val="0"/>
          <w:numId w:val="2"/>
        </w:numPr>
        <w:autoSpaceDE w:val="0"/>
        <w:autoSpaceDN w:val="0"/>
        <w:adjustRightInd w:val="0"/>
        <w:rPr>
          <w:rFonts w:ascii="Arial" w:hAnsi="Arial" w:cs="Arial"/>
          <w:sz w:val="22"/>
          <w:szCs w:val="22"/>
        </w:rPr>
      </w:pPr>
      <w:r w:rsidRPr="00690CAE">
        <w:rPr>
          <w:rFonts w:ascii="Arial" w:hAnsi="Arial" w:cs="Arial"/>
          <w:sz w:val="22"/>
          <w:szCs w:val="22"/>
        </w:rPr>
        <w:t>Page Margin Size: One inch</w:t>
      </w:r>
    </w:p>
    <w:p w14:paraId="794030B3" w14:textId="77777777" w:rsidR="001B43CF" w:rsidRPr="00690CAE" w:rsidRDefault="001B43CF" w:rsidP="00690CAE">
      <w:pPr>
        <w:numPr>
          <w:ilvl w:val="0"/>
          <w:numId w:val="2"/>
        </w:numPr>
        <w:autoSpaceDE w:val="0"/>
        <w:autoSpaceDN w:val="0"/>
        <w:adjustRightInd w:val="0"/>
        <w:rPr>
          <w:rFonts w:ascii="Arial" w:hAnsi="Arial" w:cs="Arial"/>
          <w:sz w:val="22"/>
          <w:szCs w:val="22"/>
        </w:rPr>
      </w:pPr>
      <w:r w:rsidRPr="00690CAE">
        <w:rPr>
          <w:rFonts w:ascii="Arial" w:hAnsi="Arial" w:cs="Arial"/>
          <w:sz w:val="22"/>
          <w:szCs w:val="22"/>
        </w:rPr>
        <w:t>Applicants are required to complete, sign, and return the “Cover Page” (</w:t>
      </w:r>
      <w:r w:rsidRPr="00690CAE">
        <w:rPr>
          <w:rFonts w:ascii="Arial" w:hAnsi="Arial" w:cs="Arial"/>
          <w:b/>
          <w:sz w:val="22"/>
          <w:szCs w:val="22"/>
        </w:rPr>
        <w:t>Attachment 1</w:t>
      </w:r>
      <w:r w:rsidRPr="00690CAE">
        <w:rPr>
          <w:rFonts w:ascii="Arial" w:hAnsi="Arial" w:cs="Arial"/>
          <w:sz w:val="22"/>
          <w:szCs w:val="22"/>
        </w:rPr>
        <w:t>) with the application. This should be the first page submitted as part of the application.</w:t>
      </w:r>
    </w:p>
    <w:p w14:paraId="2E99427B" w14:textId="77777777" w:rsidR="001B43CF" w:rsidRPr="00690CAE" w:rsidRDefault="001B43CF" w:rsidP="00690CAE">
      <w:pPr>
        <w:numPr>
          <w:ilvl w:val="0"/>
          <w:numId w:val="2"/>
        </w:numPr>
        <w:autoSpaceDE w:val="0"/>
        <w:autoSpaceDN w:val="0"/>
        <w:adjustRightInd w:val="0"/>
        <w:rPr>
          <w:rFonts w:ascii="Arial" w:hAnsi="Arial" w:cs="Arial"/>
          <w:sz w:val="22"/>
          <w:szCs w:val="22"/>
        </w:rPr>
      </w:pPr>
      <w:r w:rsidRPr="00690CAE">
        <w:rPr>
          <w:rFonts w:ascii="Arial" w:hAnsi="Arial" w:cs="Arial"/>
          <w:sz w:val="22"/>
          <w:szCs w:val="22"/>
        </w:rPr>
        <w:t>Project Narrative(Proposal):</w:t>
      </w:r>
    </w:p>
    <w:p w14:paraId="48984179" w14:textId="77777777" w:rsidR="001B43CF" w:rsidRPr="00690CAE" w:rsidRDefault="001B43CF" w:rsidP="00690CAE">
      <w:pPr>
        <w:numPr>
          <w:ilvl w:val="1"/>
          <w:numId w:val="2"/>
        </w:numPr>
        <w:tabs>
          <w:tab w:val="clear" w:pos="1440"/>
          <w:tab w:val="num" w:pos="720"/>
        </w:tabs>
        <w:autoSpaceDE w:val="0"/>
        <w:autoSpaceDN w:val="0"/>
        <w:adjustRightInd w:val="0"/>
        <w:ind w:left="1080"/>
        <w:rPr>
          <w:rFonts w:ascii="Arial" w:hAnsi="Arial" w:cs="Arial"/>
          <w:sz w:val="22"/>
          <w:szCs w:val="22"/>
        </w:rPr>
      </w:pPr>
      <w:r w:rsidRPr="00690CAE">
        <w:rPr>
          <w:rFonts w:ascii="Arial" w:hAnsi="Arial" w:cs="Arial"/>
          <w:sz w:val="22"/>
          <w:szCs w:val="22"/>
        </w:rPr>
        <w:t>The Project Narrative should be single spaced</w:t>
      </w:r>
    </w:p>
    <w:p w14:paraId="1414A22A" w14:textId="77777777" w:rsidR="001B43CF" w:rsidRPr="00690CAE" w:rsidRDefault="001B43CF" w:rsidP="00690CAE">
      <w:pPr>
        <w:numPr>
          <w:ilvl w:val="1"/>
          <w:numId w:val="2"/>
        </w:numPr>
        <w:tabs>
          <w:tab w:val="clear" w:pos="1440"/>
          <w:tab w:val="num" w:pos="720"/>
        </w:tabs>
        <w:autoSpaceDE w:val="0"/>
        <w:autoSpaceDN w:val="0"/>
        <w:adjustRightInd w:val="0"/>
        <w:ind w:left="1080"/>
        <w:rPr>
          <w:rFonts w:ascii="Arial" w:hAnsi="Arial" w:cs="Arial"/>
          <w:sz w:val="22"/>
          <w:szCs w:val="22"/>
        </w:rPr>
      </w:pPr>
      <w:r w:rsidRPr="00690CAE">
        <w:rPr>
          <w:rFonts w:ascii="Arial" w:hAnsi="Arial" w:cs="Arial"/>
          <w:sz w:val="22"/>
          <w:szCs w:val="22"/>
        </w:rPr>
        <w:t xml:space="preserve">The Project Narrative </w:t>
      </w:r>
      <w:r w:rsidR="00325C86" w:rsidRPr="00690CAE">
        <w:rPr>
          <w:rFonts w:ascii="Arial" w:hAnsi="Arial" w:cs="Arial"/>
          <w:sz w:val="22"/>
          <w:szCs w:val="22"/>
        </w:rPr>
        <w:t>will</w:t>
      </w:r>
      <w:r w:rsidRPr="00690CAE">
        <w:rPr>
          <w:rFonts w:ascii="Arial" w:hAnsi="Arial" w:cs="Arial"/>
          <w:sz w:val="22"/>
          <w:szCs w:val="22"/>
        </w:rPr>
        <w:t xml:space="preserve"> not exceed the maximum number of pages for each section outlined in </w:t>
      </w:r>
      <w:r w:rsidRPr="00690CAE">
        <w:rPr>
          <w:rFonts w:ascii="Arial" w:hAnsi="Arial" w:cs="Arial"/>
          <w:b/>
          <w:sz w:val="22"/>
          <w:szCs w:val="22"/>
        </w:rPr>
        <w:t>Section 4.</w:t>
      </w:r>
      <w:r w:rsidR="007775A4" w:rsidRPr="00690CAE">
        <w:rPr>
          <w:rFonts w:ascii="Arial" w:hAnsi="Arial" w:cs="Arial"/>
          <w:b/>
          <w:sz w:val="22"/>
          <w:szCs w:val="22"/>
        </w:rPr>
        <w:t>5</w:t>
      </w:r>
      <w:r w:rsidRPr="00690CAE">
        <w:rPr>
          <w:rFonts w:ascii="Arial" w:hAnsi="Arial" w:cs="Arial"/>
          <w:sz w:val="22"/>
          <w:szCs w:val="22"/>
        </w:rPr>
        <w:t xml:space="preserve"> (if the narrative exceeds the page limit, only the first pages which are written within the page limit will be reviewed).</w:t>
      </w:r>
    </w:p>
    <w:p w14:paraId="769DEB9D" w14:textId="77777777" w:rsidR="001B43CF" w:rsidRPr="00690CAE" w:rsidRDefault="001B43CF" w:rsidP="00690CAE">
      <w:pPr>
        <w:numPr>
          <w:ilvl w:val="0"/>
          <w:numId w:val="2"/>
        </w:numPr>
        <w:autoSpaceDE w:val="0"/>
        <w:autoSpaceDN w:val="0"/>
        <w:adjustRightInd w:val="0"/>
        <w:rPr>
          <w:rFonts w:ascii="Arial" w:hAnsi="Arial" w:cs="Arial"/>
          <w:sz w:val="22"/>
          <w:szCs w:val="22"/>
        </w:rPr>
      </w:pPr>
      <w:r w:rsidRPr="00690CAE">
        <w:rPr>
          <w:rFonts w:ascii="Arial" w:hAnsi="Arial" w:cs="Arial"/>
          <w:sz w:val="22"/>
          <w:szCs w:val="22"/>
        </w:rPr>
        <w:t>Budget:</w:t>
      </w:r>
    </w:p>
    <w:p w14:paraId="2364D561" w14:textId="77777777" w:rsidR="001B43CF" w:rsidRPr="00690CAE" w:rsidRDefault="001B43CF" w:rsidP="00690CAE">
      <w:pPr>
        <w:numPr>
          <w:ilvl w:val="1"/>
          <w:numId w:val="2"/>
        </w:numPr>
        <w:tabs>
          <w:tab w:val="clear" w:pos="1440"/>
          <w:tab w:val="num" w:pos="720"/>
        </w:tabs>
        <w:autoSpaceDE w:val="0"/>
        <w:autoSpaceDN w:val="0"/>
        <w:adjustRightInd w:val="0"/>
        <w:ind w:left="1080"/>
        <w:rPr>
          <w:rFonts w:ascii="Arial" w:hAnsi="Arial" w:cs="Arial"/>
          <w:sz w:val="22"/>
          <w:szCs w:val="22"/>
        </w:rPr>
      </w:pPr>
      <w:r w:rsidRPr="00690CAE">
        <w:rPr>
          <w:rFonts w:ascii="Arial" w:hAnsi="Arial" w:cs="Arial"/>
          <w:sz w:val="22"/>
          <w:szCs w:val="22"/>
        </w:rPr>
        <w:t xml:space="preserve">The budget information must be completed on </w:t>
      </w:r>
      <w:r w:rsidRPr="00690CAE">
        <w:rPr>
          <w:rFonts w:ascii="Arial" w:hAnsi="Arial" w:cs="Arial"/>
          <w:b/>
          <w:sz w:val="22"/>
          <w:szCs w:val="22"/>
        </w:rPr>
        <w:t xml:space="preserve">Attachment </w:t>
      </w:r>
      <w:r w:rsidR="007775A4" w:rsidRPr="00690CAE">
        <w:rPr>
          <w:rFonts w:ascii="Arial" w:hAnsi="Arial" w:cs="Arial"/>
          <w:b/>
          <w:sz w:val="22"/>
          <w:szCs w:val="22"/>
        </w:rPr>
        <w:t>5</w:t>
      </w:r>
      <w:r w:rsidRPr="00690CAE">
        <w:rPr>
          <w:rFonts w:ascii="Arial" w:hAnsi="Arial" w:cs="Arial"/>
          <w:b/>
          <w:sz w:val="22"/>
          <w:szCs w:val="22"/>
        </w:rPr>
        <w:t>.</w:t>
      </w:r>
    </w:p>
    <w:p w14:paraId="6E5AC114" w14:textId="77777777" w:rsidR="001B43CF" w:rsidRPr="00690CAE" w:rsidRDefault="001B43CF" w:rsidP="00690CAE">
      <w:pPr>
        <w:numPr>
          <w:ilvl w:val="1"/>
          <w:numId w:val="2"/>
        </w:numPr>
        <w:tabs>
          <w:tab w:val="clear" w:pos="1440"/>
          <w:tab w:val="num" w:pos="720"/>
        </w:tabs>
        <w:autoSpaceDE w:val="0"/>
        <w:autoSpaceDN w:val="0"/>
        <w:adjustRightInd w:val="0"/>
        <w:ind w:left="1080"/>
        <w:rPr>
          <w:rFonts w:ascii="Arial" w:hAnsi="Arial" w:cs="Arial"/>
          <w:sz w:val="22"/>
          <w:szCs w:val="22"/>
        </w:rPr>
      </w:pPr>
      <w:r w:rsidRPr="00690CAE">
        <w:rPr>
          <w:rFonts w:ascii="Arial" w:hAnsi="Arial" w:cs="Arial"/>
          <w:sz w:val="22"/>
          <w:szCs w:val="22"/>
        </w:rPr>
        <w:t xml:space="preserve">The budget narrative is limited to the number of pages outlined in </w:t>
      </w:r>
      <w:r w:rsidRPr="00690CAE">
        <w:rPr>
          <w:rFonts w:ascii="Arial" w:hAnsi="Arial" w:cs="Arial"/>
          <w:b/>
          <w:sz w:val="22"/>
          <w:szCs w:val="22"/>
        </w:rPr>
        <w:t>Section 4.</w:t>
      </w:r>
      <w:r w:rsidR="007775A4" w:rsidRPr="00690CAE">
        <w:rPr>
          <w:rFonts w:ascii="Arial" w:hAnsi="Arial" w:cs="Arial"/>
          <w:b/>
          <w:sz w:val="22"/>
          <w:szCs w:val="22"/>
        </w:rPr>
        <w:t>5</w:t>
      </w:r>
      <w:r w:rsidRPr="00690CAE">
        <w:rPr>
          <w:rFonts w:ascii="Arial" w:hAnsi="Arial" w:cs="Arial"/>
          <w:b/>
          <w:sz w:val="22"/>
          <w:szCs w:val="22"/>
        </w:rPr>
        <w:t>.</w:t>
      </w:r>
      <w:r w:rsidR="007775A4" w:rsidRPr="00690CAE">
        <w:rPr>
          <w:rFonts w:ascii="Arial" w:hAnsi="Arial" w:cs="Arial"/>
          <w:b/>
          <w:sz w:val="22"/>
          <w:szCs w:val="22"/>
        </w:rPr>
        <w:t>7</w:t>
      </w:r>
      <w:r w:rsidRPr="00690CAE">
        <w:rPr>
          <w:rFonts w:ascii="Arial" w:hAnsi="Arial" w:cs="Arial"/>
          <w:sz w:val="22"/>
          <w:szCs w:val="22"/>
        </w:rPr>
        <w:t xml:space="preserve"> and should adhere to the format in </w:t>
      </w:r>
      <w:r w:rsidRPr="00690CAE">
        <w:rPr>
          <w:rFonts w:ascii="Arial" w:hAnsi="Arial" w:cs="Arial"/>
          <w:b/>
          <w:sz w:val="22"/>
          <w:szCs w:val="22"/>
        </w:rPr>
        <w:t>Attachment</w:t>
      </w:r>
      <w:r w:rsidR="007775A4" w:rsidRPr="00690CAE">
        <w:rPr>
          <w:rFonts w:ascii="Arial" w:hAnsi="Arial" w:cs="Arial"/>
          <w:b/>
          <w:sz w:val="22"/>
          <w:szCs w:val="22"/>
        </w:rPr>
        <w:t xml:space="preserve"> 6</w:t>
      </w:r>
      <w:r w:rsidRPr="00690CAE">
        <w:rPr>
          <w:rFonts w:ascii="Arial" w:hAnsi="Arial" w:cs="Arial"/>
          <w:b/>
          <w:sz w:val="22"/>
          <w:szCs w:val="22"/>
        </w:rPr>
        <w:t xml:space="preserve"> </w:t>
      </w:r>
      <w:r w:rsidRPr="00690CAE">
        <w:rPr>
          <w:rFonts w:ascii="Arial" w:hAnsi="Arial" w:cs="Arial"/>
          <w:sz w:val="22"/>
          <w:szCs w:val="22"/>
        </w:rPr>
        <w:t>(if the budget narrative exceeds the page limit, only the first pages which are written within the page limit will be reviewed).</w:t>
      </w:r>
    </w:p>
    <w:p w14:paraId="2AAE0A1D" w14:textId="77777777" w:rsidR="001B43CF" w:rsidRPr="00690CAE" w:rsidRDefault="001B43CF" w:rsidP="00690CAE">
      <w:pPr>
        <w:numPr>
          <w:ilvl w:val="0"/>
          <w:numId w:val="2"/>
        </w:numPr>
        <w:autoSpaceDE w:val="0"/>
        <w:autoSpaceDN w:val="0"/>
        <w:adjustRightInd w:val="0"/>
        <w:rPr>
          <w:rFonts w:ascii="Arial" w:hAnsi="Arial" w:cs="Arial"/>
          <w:sz w:val="22"/>
          <w:szCs w:val="22"/>
        </w:rPr>
      </w:pPr>
      <w:r w:rsidRPr="00690CAE">
        <w:rPr>
          <w:rFonts w:ascii="Arial" w:hAnsi="Arial" w:cs="Arial"/>
          <w:sz w:val="22"/>
          <w:szCs w:val="22"/>
        </w:rPr>
        <w:t>Number and label all pages; not to exceed the maximum number of pages where applicable.</w:t>
      </w:r>
    </w:p>
    <w:p w14:paraId="71C6B919" w14:textId="77777777" w:rsidR="001B43CF" w:rsidRPr="00690CAE" w:rsidRDefault="001B43CF" w:rsidP="00690CAE">
      <w:pPr>
        <w:numPr>
          <w:ilvl w:val="0"/>
          <w:numId w:val="2"/>
        </w:numPr>
        <w:autoSpaceDE w:val="0"/>
        <w:autoSpaceDN w:val="0"/>
        <w:adjustRightInd w:val="0"/>
        <w:rPr>
          <w:rFonts w:ascii="Arial" w:hAnsi="Arial" w:cs="Arial"/>
          <w:sz w:val="22"/>
          <w:szCs w:val="22"/>
        </w:rPr>
      </w:pPr>
      <w:r w:rsidRPr="00690CAE">
        <w:rPr>
          <w:rFonts w:ascii="Arial" w:hAnsi="Arial" w:cs="Arial"/>
          <w:sz w:val="22"/>
          <w:szCs w:val="22"/>
        </w:rPr>
        <w:t>Headers should identify each section and Footers should include: the name of the organization and page number.</w:t>
      </w:r>
    </w:p>
    <w:p w14:paraId="6FB7E79E" w14:textId="77777777" w:rsidR="001B43CF" w:rsidRPr="00690CAE" w:rsidRDefault="001B43CF" w:rsidP="00690CAE">
      <w:pPr>
        <w:numPr>
          <w:ilvl w:val="0"/>
          <w:numId w:val="2"/>
        </w:numPr>
        <w:autoSpaceDE w:val="0"/>
        <w:autoSpaceDN w:val="0"/>
        <w:adjustRightInd w:val="0"/>
        <w:rPr>
          <w:rFonts w:ascii="Arial" w:hAnsi="Arial" w:cs="Arial"/>
          <w:sz w:val="22"/>
          <w:szCs w:val="22"/>
        </w:rPr>
      </w:pPr>
      <w:r w:rsidRPr="00690CAE">
        <w:rPr>
          <w:rFonts w:ascii="Arial" w:hAnsi="Arial" w:cs="Arial"/>
          <w:sz w:val="22"/>
          <w:szCs w:val="22"/>
        </w:rPr>
        <w:t>All required forms and content should be submitted in one document in the order and format set forth in this RFA.</w:t>
      </w:r>
    </w:p>
    <w:p w14:paraId="7D3D9C32" w14:textId="77777777" w:rsidR="001B43CF" w:rsidRPr="00690CAE" w:rsidRDefault="001B43CF" w:rsidP="00690CAE">
      <w:pPr>
        <w:rPr>
          <w:rFonts w:ascii="Arial" w:hAnsi="Arial" w:cs="Arial"/>
          <w:sz w:val="22"/>
          <w:szCs w:val="22"/>
        </w:rPr>
      </w:pPr>
    </w:p>
    <w:p w14:paraId="3F9E177C" w14:textId="77777777" w:rsidR="00AC3B95" w:rsidRPr="00690CAE" w:rsidRDefault="002344E3">
      <w:pPr>
        <w:ind w:left="360"/>
        <w:rPr>
          <w:rFonts w:ascii="Arial" w:hAnsi="Arial" w:cs="Arial"/>
          <w:b/>
          <w:sz w:val="22"/>
          <w:szCs w:val="22"/>
          <w:u w:val="single"/>
        </w:rPr>
      </w:pPr>
      <w:r w:rsidRPr="0059161C">
        <w:rPr>
          <w:rFonts w:ascii="Arial" w:hAnsi="Arial" w:cs="Arial"/>
          <w:b/>
          <w:sz w:val="22"/>
          <w:szCs w:val="22"/>
        </w:rPr>
        <w:t>4</w:t>
      </w:r>
      <w:r w:rsidR="00AC3B95" w:rsidRPr="0059161C">
        <w:rPr>
          <w:rFonts w:ascii="Arial" w:hAnsi="Arial" w:cs="Arial"/>
          <w:b/>
          <w:sz w:val="22"/>
          <w:szCs w:val="22"/>
        </w:rPr>
        <w:t>.</w:t>
      </w:r>
      <w:r w:rsidR="001B43CF" w:rsidRPr="0059161C">
        <w:rPr>
          <w:rFonts w:ascii="Arial" w:hAnsi="Arial" w:cs="Arial"/>
          <w:b/>
          <w:sz w:val="22"/>
          <w:szCs w:val="22"/>
        </w:rPr>
        <w:t>3</w:t>
      </w:r>
      <w:r w:rsidR="00AC3B95" w:rsidRPr="0059161C">
        <w:rPr>
          <w:rFonts w:ascii="Arial" w:hAnsi="Arial" w:cs="Arial"/>
          <w:b/>
          <w:sz w:val="22"/>
          <w:szCs w:val="22"/>
        </w:rPr>
        <w:t xml:space="preserve"> </w:t>
      </w:r>
      <w:r w:rsidR="00AC3B95" w:rsidRPr="00690CAE">
        <w:rPr>
          <w:rFonts w:ascii="Arial" w:hAnsi="Arial" w:cs="Arial"/>
          <w:b/>
          <w:sz w:val="22"/>
          <w:szCs w:val="22"/>
          <w:u w:val="single"/>
        </w:rPr>
        <w:t>Cover Page- One Page Limit</w:t>
      </w:r>
    </w:p>
    <w:p w14:paraId="2EF7CA7D" w14:textId="77777777" w:rsidR="006F01EE" w:rsidRPr="00690CAE" w:rsidRDefault="006F01EE">
      <w:pPr>
        <w:ind w:left="360"/>
        <w:rPr>
          <w:rFonts w:ascii="Arial" w:hAnsi="Arial" w:cs="Arial"/>
          <w:b/>
          <w:sz w:val="22"/>
          <w:szCs w:val="22"/>
        </w:rPr>
      </w:pPr>
    </w:p>
    <w:p w14:paraId="731FDA19" w14:textId="77777777" w:rsidR="0009088B" w:rsidRPr="00690CAE" w:rsidRDefault="0009088B">
      <w:pPr>
        <w:autoSpaceDE w:val="0"/>
        <w:autoSpaceDN w:val="0"/>
        <w:adjustRightInd w:val="0"/>
        <w:ind w:left="360"/>
        <w:rPr>
          <w:rFonts w:ascii="Arial" w:hAnsi="Arial" w:cs="Arial"/>
          <w:sz w:val="22"/>
          <w:szCs w:val="22"/>
        </w:rPr>
      </w:pPr>
      <w:r w:rsidRPr="00690CAE">
        <w:rPr>
          <w:rFonts w:ascii="Arial" w:hAnsi="Arial" w:cs="Arial"/>
          <w:sz w:val="22"/>
          <w:szCs w:val="22"/>
        </w:rPr>
        <w:t>Each copy of the application must include a signed Cover Page (</w:t>
      </w:r>
      <w:r w:rsidRPr="00690CAE">
        <w:rPr>
          <w:rFonts w:ascii="Arial" w:hAnsi="Arial" w:cs="Arial"/>
          <w:b/>
          <w:sz w:val="22"/>
          <w:szCs w:val="22"/>
        </w:rPr>
        <w:t>Attachment 1</w:t>
      </w:r>
      <w:r w:rsidRPr="00690CAE">
        <w:rPr>
          <w:rFonts w:ascii="Arial" w:hAnsi="Arial" w:cs="Arial"/>
          <w:sz w:val="22"/>
          <w:szCs w:val="22"/>
        </w:rPr>
        <w:t>) which contains the following:</w:t>
      </w:r>
    </w:p>
    <w:p w14:paraId="27FEF63B" w14:textId="77777777" w:rsidR="0009088B" w:rsidRPr="00690CAE" w:rsidRDefault="0009088B">
      <w:pPr>
        <w:autoSpaceDE w:val="0"/>
        <w:autoSpaceDN w:val="0"/>
        <w:adjustRightInd w:val="0"/>
        <w:rPr>
          <w:rFonts w:ascii="Arial" w:hAnsi="Arial" w:cs="Arial"/>
          <w:sz w:val="22"/>
          <w:szCs w:val="22"/>
        </w:rPr>
      </w:pPr>
    </w:p>
    <w:p w14:paraId="7B3906BA"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RFA number</w:t>
      </w:r>
      <w:r w:rsidR="00934A0F" w:rsidRPr="00690CAE">
        <w:rPr>
          <w:rFonts w:ascii="Arial" w:hAnsi="Arial" w:cs="Arial"/>
          <w:sz w:val="22"/>
          <w:szCs w:val="22"/>
        </w:rPr>
        <w:t>;</w:t>
      </w:r>
    </w:p>
    <w:p w14:paraId="55C410D8"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Title of the application</w:t>
      </w:r>
      <w:r w:rsidR="00934A0F" w:rsidRPr="00690CAE">
        <w:rPr>
          <w:rFonts w:ascii="Arial" w:hAnsi="Arial" w:cs="Arial"/>
          <w:sz w:val="22"/>
          <w:szCs w:val="22"/>
        </w:rPr>
        <w:t>;</w:t>
      </w:r>
    </w:p>
    <w:p w14:paraId="5DC7114C"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Legal name of the organization</w:t>
      </w:r>
      <w:r w:rsidR="00934A0F" w:rsidRPr="00690CAE">
        <w:rPr>
          <w:rFonts w:ascii="Arial" w:hAnsi="Arial" w:cs="Arial"/>
          <w:sz w:val="22"/>
          <w:szCs w:val="22"/>
        </w:rPr>
        <w:t xml:space="preserve"> or </w:t>
      </w:r>
      <w:r w:rsidRPr="00690CAE">
        <w:rPr>
          <w:rFonts w:ascii="Arial" w:hAnsi="Arial" w:cs="Arial"/>
          <w:sz w:val="22"/>
          <w:szCs w:val="22"/>
        </w:rPr>
        <w:t>individual (applicant’s legal name)</w:t>
      </w:r>
      <w:r w:rsidR="00934A0F" w:rsidRPr="00690CAE">
        <w:rPr>
          <w:rFonts w:ascii="Arial" w:hAnsi="Arial" w:cs="Arial"/>
          <w:sz w:val="22"/>
          <w:szCs w:val="22"/>
        </w:rPr>
        <w:t>;</w:t>
      </w:r>
    </w:p>
    <w:p w14:paraId="38EF80DA"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 xml:space="preserve">Applicant’s mailing address, including city, state and zip </w:t>
      </w:r>
      <w:r w:rsidR="005B1DE1" w:rsidRPr="00690CAE">
        <w:rPr>
          <w:rFonts w:ascii="Arial" w:hAnsi="Arial" w:cs="Arial"/>
          <w:sz w:val="22"/>
          <w:szCs w:val="22"/>
        </w:rPr>
        <w:t>c</w:t>
      </w:r>
      <w:r w:rsidRPr="00690CAE">
        <w:rPr>
          <w:rFonts w:ascii="Arial" w:hAnsi="Arial" w:cs="Arial"/>
          <w:sz w:val="22"/>
          <w:szCs w:val="22"/>
        </w:rPr>
        <w:t>ode</w:t>
      </w:r>
      <w:r w:rsidR="00934A0F" w:rsidRPr="00690CAE">
        <w:rPr>
          <w:rFonts w:ascii="Arial" w:hAnsi="Arial" w:cs="Arial"/>
          <w:sz w:val="22"/>
          <w:szCs w:val="22"/>
        </w:rPr>
        <w:t>;</w:t>
      </w:r>
    </w:p>
    <w:p w14:paraId="572F08C8"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Telephone number, fax number</w:t>
      </w:r>
      <w:r w:rsidR="00934A0F" w:rsidRPr="00690CAE">
        <w:rPr>
          <w:rFonts w:ascii="Arial" w:hAnsi="Arial" w:cs="Arial"/>
          <w:sz w:val="22"/>
          <w:szCs w:val="22"/>
        </w:rPr>
        <w:t>,</w:t>
      </w:r>
      <w:r w:rsidRPr="00690CAE">
        <w:rPr>
          <w:rFonts w:ascii="Arial" w:hAnsi="Arial" w:cs="Arial"/>
          <w:sz w:val="22"/>
          <w:szCs w:val="22"/>
        </w:rPr>
        <w:t xml:space="preserve"> and e-mail address of the person who can respond to inquiries regarding the application</w:t>
      </w:r>
      <w:r w:rsidR="00934A0F" w:rsidRPr="00690CAE">
        <w:rPr>
          <w:rFonts w:ascii="Arial" w:hAnsi="Arial" w:cs="Arial"/>
          <w:sz w:val="22"/>
          <w:szCs w:val="22"/>
        </w:rPr>
        <w:t>;</w:t>
      </w:r>
    </w:p>
    <w:p w14:paraId="4270B57A" w14:textId="32FD39BE"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Applicant’s Federal Employer Identification (FEID) Number</w:t>
      </w:r>
      <w:r w:rsidR="00934A0F" w:rsidRPr="00690CAE">
        <w:rPr>
          <w:rFonts w:ascii="Arial" w:hAnsi="Arial" w:cs="Arial"/>
          <w:sz w:val="22"/>
          <w:szCs w:val="22"/>
        </w:rPr>
        <w:t>;</w:t>
      </w:r>
      <w:r w:rsidR="009843D3" w:rsidRPr="00690CAE">
        <w:rPr>
          <w:rFonts w:ascii="Arial" w:hAnsi="Arial" w:cs="Arial"/>
          <w:sz w:val="22"/>
          <w:szCs w:val="22"/>
        </w:rPr>
        <w:t xml:space="preserve"> </w:t>
      </w:r>
    </w:p>
    <w:p w14:paraId="78EED478"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Total amount of grant requested</w:t>
      </w:r>
      <w:r w:rsidR="00934A0F" w:rsidRPr="00690CAE">
        <w:rPr>
          <w:rFonts w:ascii="Arial" w:hAnsi="Arial" w:cs="Arial"/>
          <w:sz w:val="22"/>
          <w:szCs w:val="22"/>
        </w:rPr>
        <w:t>;</w:t>
      </w:r>
    </w:p>
    <w:p w14:paraId="7D5A06E9"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Contact person for negotiations</w:t>
      </w:r>
      <w:r w:rsidR="00934A0F" w:rsidRPr="00690CAE">
        <w:rPr>
          <w:rFonts w:ascii="Arial" w:hAnsi="Arial" w:cs="Arial"/>
          <w:sz w:val="22"/>
          <w:szCs w:val="22"/>
        </w:rPr>
        <w:t>;</w:t>
      </w:r>
    </w:p>
    <w:p w14:paraId="01C81AA6"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Name, title</w:t>
      </w:r>
      <w:r w:rsidR="00934A0F" w:rsidRPr="00690CAE">
        <w:rPr>
          <w:rFonts w:ascii="Arial" w:hAnsi="Arial" w:cs="Arial"/>
          <w:sz w:val="22"/>
          <w:szCs w:val="22"/>
        </w:rPr>
        <w:t>,</w:t>
      </w:r>
      <w:r w:rsidRPr="00690CAE">
        <w:rPr>
          <w:rFonts w:ascii="Arial" w:hAnsi="Arial" w:cs="Arial"/>
          <w:sz w:val="22"/>
          <w:szCs w:val="22"/>
        </w:rPr>
        <w:t xml:space="preserve"> and signature of the person authorized to submit the application on behalf of the applicant</w:t>
      </w:r>
      <w:r w:rsidR="00934A0F" w:rsidRPr="00690CAE">
        <w:rPr>
          <w:rFonts w:ascii="Arial" w:hAnsi="Arial" w:cs="Arial"/>
          <w:sz w:val="22"/>
          <w:szCs w:val="22"/>
        </w:rPr>
        <w:t>;</w:t>
      </w:r>
    </w:p>
    <w:p w14:paraId="74B30B79"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Type of applicant (</w:t>
      </w:r>
      <w:r w:rsidR="00402357" w:rsidRPr="00690CAE">
        <w:rPr>
          <w:rFonts w:ascii="Arial" w:hAnsi="Arial" w:cs="Arial"/>
          <w:sz w:val="22"/>
          <w:szCs w:val="22"/>
        </w:rPr>
        <w:t>i.e.</w:t>
      </w:r>
      <w:r w:rsidRPr="00690CAE">
        <w:rPr>
          <w:rFonts w:ascii="Arial" w:hAnsi="Arial" w:cs="Arial"/>
          <w:sz w:val="22"/>
          <w:szCs w:val="22"/>
        </w:rPr>
        <w:t xml:space="preserve"> Person, entity, organization)</w:t>
      </w:r>
      <w:r w:rsidR="00934A0F" w:rsidRPr="00690CAE">
        <w:rPr>
          <w:rFonts w:ascii="Arial" w:hAnsi="Arial" w:cs="Arial"/>
          <w:sz w:val="22"/>
          <w:szCs w:val="22"/>
        </w:rPr>
        <w:t>;</w:t>
      </w:r>
    </w:p>
    <w:p w14:paraId="13CC1181"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County</w:t>
      </w:r>
      <w:r w:rsidR="00934A0F" w:rsidRPr="00690CAE">
        <w:rPr>
          <w:rFonts w:ascii="Arial" w:hAnsi="Arial" w:cs="Arial"/>
          <w:sz w:val="22"/>
          <w:szCs w:val="22"/>
        </w:rPr>
        <w:t>, or count</w:t>
      </w:r>
      <w:r w:rsidRPr="00690CAE">
        <w:rPr>
          <w:rFonts w:ascii="Arial" w:hAnsi="Arial" w:cs="Arial"/>
          <w:sz w:val="22"/>
          <w:szCs w:val="22"/>
        </w:rPr>
        <w:t>ies</w:t>
      </w:r>
      <w:r w:rsidR="00934A0F" w:rsidRPr="00690CAE">
        <w:rPr>
          <w:rFonts w:ascii="Arial" w:hAnsi="Arial" w:cs="Arial"/>
          <w:sz w:val="22"/>
          <w:szCs w:val="22"/>
        </w:rPr>
        <w:t>,</w:t>
      </w:r>
      <w:r w:rsidRPr="00690CAE">
        <w:rPr>
          <w:rFonts w:ascii="Arial" w:hAnsi="Arial" w:cs="Arial"/>
          <w:sz w:val="22"/>
          <w:szCs w:val="22"/>
        </w:rPr>
        <w:t xml:space="preserve"> to be served</w:t>
      </w:r>
      <w:r w:rsidR="00934A0F" w:rsidRPr="00690CAE">
        <w:rPr>
          <w:rFonts w:ascii="Arial" w:hAnsi="Arial" w:cs="Arial"/>
          <w:sz w:val="22"/>
          <w:szCs w:val="22"/>
        </w:rPr>
        <w:t>;</w:t>
      </w:r>
    </w:p>
    <w:p w14:paraId="16C845AD" w14:textId="77777777"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lastRenderedPageBreak/>
        <w:t>Priority Areas covered</w:t>
      </w:r>
      <w:r w:rsidR="00934A0F" w:rsidRPr="00690CAE">
        <w:rPr>
          <w:rFonts w:ascii="Arial" w:hAnsi="Arial" w:cs="Arial"/>
          <w:sz w:val="22"/>
          <w:szCs w:val="22"/>
        </w:rPr>
        <w:t>; and,</w:t>
      </w:r>
    </w:p>
    <w:p w14:paraId="1C25C016" w14:textId="407FADE3" w:rsidR="0009088B" w:rsidRPr="00690CAE" w:rsidRDefault="0009088B" w:rsidP="00690CAE">
      <w:pPr>
        <w:numPr>
          <w:ilvl w:val="0"/>
          <w:numId w:val="34"/>
        </w:numPr>
        <w:autoSpaceDE w:val="0"/>
        <w:autoSpaceDN w:val="0"/>
        <w:adjustRightInd w:val="0"/>
        <w:ind w:left="720"/>
        <w:rPr>
          <w:rFonts w:ascii="Arial" w:hAnsi="Arial" w:cs="Arial"/>
          <w:sz w:val="22"/>
          <w:szCs w:val="22"/>
        </w:rPr>
      </w:pPr>
      <w:r w:rsidRPr="00690CAE">
        <w:rPr>
          <w:rFonts w:ascii="Arial" w:hAnsi="Arial" w:cs="Arial"/>
          <w:sz w:val="22"/>
          <w:szCs w:val="22"/>
        </w:rPr>
        <w:t>Brief project description</w:t>
      </w:r>
    </w:p>
    <w:p w14:paraId="6F46D558" w14:textId="77777777" w:rsidR="00AC3B95" w:rsidRPr="00690CAE" w:rsidRDefault="00AC3B95" w:rsidP="00690CAE">
      <w:pPr>
        <w:autoSpaceDE w:val="0"/>
        <w:autoSpaceDN w:val="0"/>
        <w:adjustRightInd w:val="0"/>
        <w:rPr>
          <w:rFonts w:ascii="Arial" w:hAnsi="Arial" w:cs="Arial"/>
          <w:sz w:val="22"/>
          <w:szCs w:val="22"/>
        </w:rPr>
      </w:pPr>
    </w:p>
    <w:p w14:paraId="0B738A82" w14:textId="77777777" w:rsidR="00AC3B95" w:rsidRPr="00690CAE" w:rsidRDefault="002344E3" w:rsidP="00690CAE">
      <w:pPr>
        <w:autoSpaceDE w:val="0"/>
        <w:autoSpaceDN w:val="0"/>
        <w:adjustRightInd w:val="0"/>
        <w:ind w:left="360"/>
        <w:rPr>
          <w:rFonts w:ascii="Arial" w:hAnsi="Arial" w:cs="Arial"/>
          <w:b/>
          <w:sz w:val="22"/>
          <w:szCs w:val="22"/>
          <w:u w:val="single"/>
        </w:rPr>
      </w:pPr>
      <w:r w:rsidRPr="0059161C">
        <w:rPr>
          <w:rFonts w:ascii="Arial" w:hAnsi="Arial" w:cs="Arial"/>
          <w:b/>
          <w:sz w:val="22"/>
          <w:szCs w:val="22"/>
        </w:rPr>
        <w:t>4</w:t>
      </w:r>
      <w:r w:rsidR="00AC3B95" w:rsidRPr="0059161C">
        <w:rPr>
          <w:rFonts w:ascii="Arial" w:hAnsi="Arial" w:cs="Arial"/>
          <w:b/>
          <w:sz w:val="22"/>
          <w:szCs w:val="22"/>
        </w:rPr>
        <w:t>.</w:t>
      </w:r>
      <w:r w:rsidR="001B43CF" w:rsidRPr="0059161C">
        <w:rPr>
          <w:rFonts w:ascii="Arial" w:hAnsi="Arial" w:cs="Arial"/>
          <w:b/>
          <w:sz w:val="22"/>
          <w:szCs w:val="22"/>
        </w:rPr>
        <w:t>4</w:t>
      </w:r>
      <w:r w:rsidR="00AC3B95" w:rsidRPr="0059161C">
        <w:rPr>
          <w:rFonts w:ascii="Arial" w:hAnsi="Arial" w:cs="Arial"/>
          <w:b/>
          <w:sz w:val="22"/>
          <w:szCs w:val="22"/>
        </w:rPr>
        <w:t xml:space="preserve"> </w:t>
      </w:r>
      <w:r w:rsidR="00AC3B95" w:rsidRPr="00690CAE">
        <w:rPr>
          <w:rFonts w:ascii="Arial" w:hAnsi="Arial" w:cs="Arial"/>
          <w:b/>
          <w:sz w:val="22"/>
          <w:szCs w:val="22"/>
          <w:u w:val="single"/>
        </w:rPr>
        <w:t>Table of Contents-Two Page Limit</w:t>
      </w:r>
    </w:p>
    <w:p w14:paraId="6A954250" w14:textId="77777777" w:rsidR="006F01EE" w:rsidRPr="00690CAE" w:rsidRDefault="006F01EE" w:rsidP="00690CAE">
      <w:pPr>
        <w:autoSpaceDE w:val="0"/>
        <w:autoSpaceDN w:val="0"/>
        <w:adjustRightInd w:val="0"/>
        <w:ind w:left="360"/>
        <w:rPr>
          <w:rFonts w:ascii="Arial" w:hAnsi="Arial" w:cs="Arial"/>
          <w:b/>
          <w:sz w:val="22"/>
          <w:szCs w:val="22"/>
          <w:u w:val="single"/>
        </w:rPr>
      </w:pPr>
    </w:p>
    <w:p w14:paraId="7B1DF3E4" w14:textId="77777777" w:rsidR="00AC3B95" w:rsidRPr="00690CAE" w:rsidRDefault="00FE7D8F" w:rsidP="00690CAE">
      <w:pPr>
        <w:autoSpaceDE w:val="0"/>
        <w:autoSpaceDN w:val="0"/>
        <w:adjustRightInd w:val="0"/>
        <w:ind w:left="360"/>
        <w:rPr>
          <w:rFonts w:ascii="Arial" w:hAnsi="Arial" w:cs="Arial"/>
          <w:sz w:val="22"/>
          <w:szCs w:val="22"/>
        </w:rPr>
      </w:pPr>
      <w:r w:rsidRPr="00690CAE">
        <w:rPr>
          <w:rFonts w:ascii="Arial" w:hAnsi="Arial" w:cs="Arial"/>
          <w:sz w:val="22"/>
          <w:szCs w:val="22"/>
        </w:rPr>
        <w:t>T</w:t>
      </w:r>
      <w:r w:rsidR="00AC3B95" w:rsidRPr="00690CAE">
        <w:rPr>
          <w:rFonts w:ascii="Arial" w:hAnsi="Arial" w:cs="Arial"/>
          <w:sz w:val="22"/>
          <w:szCs w:val="22"/>
        </w:rPr>
        <w:t xml:space="preserve">he application </w:t>
      </w:r>
      <w:r w:rsidR="00934A0F" w:rsidRPr="00690CAE">
        <w:rPr>
          <w:rFonts w:ascii="Arial" w:hAnsi="Arial" w:cs="Arial"/>
          <w:sz w:val="22"/>
          <w:szCs w:val="22"/>
        </w:rPr>
        <w:t>must</w:t>
      </w:r>
      <w:r w:rsidR="00AC3B95" w:rsidRPr="00690CAE">
        <w:rPr>
          <w:rFonts w:ascii="Arial" w:hAnsi="Arial" w:cs="Arial"/>
          <w:sz w:val="22"/>
          <w:szCs w:val="22"/>
        </w:rPr>
        <w:t xml:space="preserve"> contain a table of contents</w:t>
      </w:r>
      <w:r w:rsidR="008E362F" w:rsidRPr="00690CAE">
        <w:rPr>
          <w:rFonts w:ascii="Arial" w:hAnsi="Arial" w:cs="Arial"/>
          <w:sz w:val="22"/>
          <w:szCs w:val="22"/>
        </w:rPr>
        <w:t xml:space="preserve"> with page numbers</w:t>
      </w:r>
      <w:r w:rsidR="00AC3B95" w:rsidRPr="00690CAE">
        <w:rPr>
          <w:rFonts w:ascii="Arial" w:hAnsi="Arial" w:cs="Arial"/>
          <w:sz w:val="22"/>
          <w:szCs w:val="22"/>
        </w:rPr>
        <w:t xml:space="preserve"> identifying major sections of the application</w:t>
      </w:r>
      <w:r w:rsidR="008E362F" w:rsidRPr="00690CAE">
        <w:rPr>
          <w:rFonts w:ascii="Arial" w:hAnsi="Arial" w:cs="Arial"/>
          <w:sz w:val="22"/>
          <w:szCs w:val="22"/>
        </w:rPr>
        <w:t>.</w:t>
      </w:r>
    </w:p>
    <w:p w14:paraId="47226332" w14:textId="77777777" w:rsidR="00AC3B95" w:rsidRPr="00690CAE" w:rsidRDefault="00AC3B95" w:rsidP="00690CAE">
      <w:pPr>
        <w:autoSpaceDE w:val="0"/>
        <w:autoSpaceDN w:val="0"/>
        <w:adjustRightInd w:val="0"/>
        <w:rPr>
          <w:rFonts w:ascii="Arial" w:hAnsi="Arial" w:cs="Arial"/>
          <w:sz w:val="22"/>
          <w:szCs w:val="22"/>
        </w:rPr>
      </w:pPr>
    </w:p>
    <w:p w14:paraId="0D444843" w14:textId="77777777" w:rsidR="00AC3B95" w:rsidRPr="00690CAE" w:rsidRDefault="002344E3" w:rsidP="00690CAE">
      <w:pPr>
        <w:ind w:left="360"/>
        <w:rPr>
          <w:rFonts w:ascii="Arial" w:hAnsi="Arial" w:cs="Arial"/>
          <w:b/>
          <w:sz w:val="22"/>
          <w:szCs w:val="22"/>
          <w:u w:val="single"/>
        </w:rPr>
      </w:pPr>
      <w:r w:rsidRPr="0059161C">
        <w:rPr>
          <w:rFonts w:ascii="Arial" w:hAnsi="Arial" w:cs="Arial"/>
          <w:b/>
          <w:sz w:val="22"/>
          <w:szCs w:val="22"/>
        </w:rPr>
        <w:t>4</w:t>
      </w:r>
      <w:r w:rsidR="00AC3B95" w:rsidRPr="0059161C">
        <w:rPr>
          <w:rFonts w:ascii="Arial" w:hAnsi="Arial" w:cs="Arial"/>
          <w:b/>
          <w:sz w:val="22"/>
          <w:szCs w:val="22"/>
        </w:rPr>
        <w:t>.</w:t>
      </w:r>
      <w:r w:rsidR="001B43CF" w:rsidRPr="0059161C">
        <w:rPr>
          <w:rFonts w:ascii="Arial" w:hAnsi="Arial" w:cs="Arial"/>
          <w:b/>
          <w:sz w:val="22"/>
          <w:szCs w:val="22"/>
        </w:rPr>
        <w:t>5</w:t>
      </w:r>
      <w:r w:rsidR="00AC3B95" w:rsidRPr="0059161C">
        <w:rPr>
          <w:rFonts w:ascii="Arial" w:hAnsi="Arial" w:cs="Arial"/>
          <w:b/>
          <w:sz w:val="22"/>
          <w:szCs w:val="22"/>
        </w:rPr>
        <w:t xml:space="preserve"> </w:t>
      </w:r>
      <w:r w:rsidR="00AC3B95" w:rsidRPr="00690CAE">
        <w:rPr>
          <w:rFonts w:ascii="Arial" w:hAnsi="Arial" w:cs="Arial"/>
          <w:b/>
          <w:sz w:val="22"/>
          <w:szCs w:val="22"/>
          <w:u w:val="single"/>
        </w:rPr>
        <w:t>Project Narrative</w:t>
      </w:r>
      <w:r w:rsidR="00934A0F" w:rsidRPr="00690CAE">
        <w:rPr>
          <w:rFonts w:ascii="Arial" w:hAnsi="Arial" w:cs="Arial"/>
          <w:b/>
          <w:sz w:val="22"/>
          <w:szCs w:val="22"/>
          <w:u w:val="single"/>
        </w:rPr>
        <w:t xml:space="preserve"> </w:t>
      </w:r>
      <w:r w:rsidR="00AC3B95" w:rsidRPr="00690CAE">
        <w:rPr>
          <w:rFonts w:ascii="Arial" w:hAnsi="Arial" w:cs="Arial"/>
          <w:b/>
          <w:sz w:val="22"/>
          <w:szCs w:val="22"/>
          <w:u w:val="single"/>
        </w:rPr>
        <w:t>(Proposal</w:t>
      </w:r>
      <w:r w:rsidR="00255231" w:rsidRPr="00690CAE">
        <w:rPr>
          <w:rFonts w:ascii="Arial" w:hAnsi="Arial" w:cs="Arial"/>
          <w:b/>
          <w:sz w:val="22"/>
          <w:szCs w:val="22"/>
          <w:u w:val="single"/>
        </w:rPr>
        <w:t>)</w:t>
      </w:r>
      <w:r w:rsidR="002408EC" w:rsidRPr="00690CAE">
        <w:rPr>
          <w:rFonts w:ascii="Arial" w:hAnsi="Arial" w:cs="Arial"/>
          <w:b/>
          <w:sz w:val="22"/>
          <w:szCs w:val="22"/>
          <w:u w:val="single"/>
        </w:rPr>
        <w:t xml:space="preserve"> –</w:t>
      </w:r>
      <w:r w:rsidR="00DD6AA4" w:rsidRPr="00690CAE">
        <w:rPr>
          <w:rFonts w:ascii="Arial" w:hAnsi="Arial" w:cs="Arial"/>
          <w:b/>
          <w:sz w:val="22"/>
          <w:szCs w:val="22"/>
          <w:u w:val="single"/>
        </w:rPr>
        <w:t>Twenty</w:t>
      </w:r>
      <w:r w:rsidR="00D97042" w:rsidRPr="00690CAE">
        <w:rPr>
          <w:rFonts w:ascii="Arial" w:hAnsi="Arial" w:cs="Arial"/>
          <w:b/>
          <w:sz w:val="22"/>
          <w:szCs w:val="22"/>
          <w:u w:val="single"/>
        </w:rPr>
        <w:t>-F</w:t>
      </w:r>
      <w:r w:rsidR="008B4919" w:rsidRPr="00690CAE">
        <w:rPr>
          <w:rFonts w:ascii="Arial" w:hAnsi="Arial" w:cs="Arial"/>
          <w:b/>
          <w:sz w:val="22"/>
          <w:szCs w:val="22"/>
          <w:u w:val="single"/>
        </w:rPr>
        <w:t>our</w:t>
      </w:r>
      <w:r w:rsidR="00976227" w:rsidRPr="00690CAE">
        <w:rPr>
          <w:rFonts w:ascii="Arial" w:hAnsi="Arial" w:cs="Arial"/>
          <w:b/>
          <w:sz w:val="22"/>
          <w:szCs w:val="22"/>
          <w:u w:val="single"/>
        </w:rPr>
        <w:t xml:space="preserve"> </w:t>
      </w:r>
      <w:r w:rsidR="002408EC" w:rsidRPr="00690CAE">
        <w:rPr>
          <w:rFonts w:ascii="Arial" w:hAnsi="Arial" w:cs="Arial"/>
          <w:b/>
          <w:sz w:val="22"/>
          <w:szCs w:val="22"/>
          <w:u w:val="single"/>
        </w:rPr>
        <w:t>Page Limit</w:t>
      </w:r>
    </w:p>
    <w:p w14:paraId="0F94F6AD" w14:textId="77777777" w:rsidR="00934A0F" w:rsidRPr="00690CAE" w:rsidRDefault="00934A0F" w:rsidP="00690CAE">
      <w:pPr>
        <w:autoSpaceDE w:val="0"/>
        <w:autoSpaceDN w:val="0"/>
        <w:adjustRightInd w:val="0"/>
        <w:ind w:left="360"/>
        <w:rPr>
          <w:rFonts w:ascii="Arial" w:hAnsi="Arial" w:cs="Arial"/>
          <w:sz w:val="22"/>
          <w:szCs w:val="22"/>
        </w:rPr>
      </w:pPr>
    </w:p>
    <w:p w14:paraId="60C8177F" w14:textId="77777777" w:rsidR="00CF3DAE" w:rsidRPr="00690CAE" w:rsidRDefault="002408EC" w:rsidP="00690CAE">
      <w:pPr>
        <w:pStyle w:val="ListParagraph"/>
        <w:ind w:left="360"/>
        <w:rPr>
          <w:rFonts w:ascii="Arial" w:hAnsi="Arial" w:cs="Arial"/>
          <w:sz w:val="22"/>
          <w:szCs w:val="22"/>
        </w:rPr>
      </w:pPr>
      <w:r w:rsidRPr="00690CAE">
        <w:rPr>
          <w:rFonts w:ascii="Arial" w:hAnsi="Arial" w:cs="Arial"/>
          <w:sz w:val="22"/>
          <w:szCs w:val="22"/>
        </w:rPr>
        <w:t xml:space="preserve">The Project Narrative is limited to </w:t>
      </w:r>
      <w:r w:rsidR="008F65BD" w:rsidRPr="00690CAE">
        <w:rPr>
          <w:rFonts w:ascii="Arial" w:hAnsi="Arial" w:cs="Arial"/>
          <w:b/>
          <w:sz w:val="22"/>
          <w:szCs w:val="22"/>
        </w:rPr>
        <w:t>2</w:t>
      </w:r>
      <w:r w:rsidR="008B4919" w:rsidRPr="00690CAE">
        <w:rPr>
          <w:rFonts w:ascii="Arial" w:hAnsi="Arial" w:cs="Arial"/>
          <w:b/>
          <w:sz w:val="22"/>
          <w:szCs w:val="22"/>
        </w:rPr>
        <w:t>4</w:t>
      </w:r>
      <w:r w:rsidRPr="00690CAE">
        <w:rPr>
          <w:rFonts w:ascii="Arial" w:hAnsi="Arial" w:cs="Arial"/>
          <w:sz w:val="22"/>
          <w:szCs w:val="22"/>
        </w:rPr>
        <w:t xml:space="preserve"> singled spaced pages. The Appendices are limited to an additional ten pages.  Applicants should provide sufficient details for reviewers to be able to assess the </w:t>
      </w:r>
      <w:r w:rsidR="00255231" w:rsidRPr="00690CAE">
        <w:rPr>
          <w:rFonts w:ascii="Arial" w:hAnsi="Arial" w:cs="Arial"/>
          <w:sz w:val="22"/>
          <w:szCs w:val="22"/>
        </w:rPr>
        <w:t xml:space="preserve">project narrative’s </w:t>
      </w:r>
      <w:r w:rsidRPr="00690CAE">
        <w:rPr>
          <w:rFonts w:ascii="Arial" w:hAnsi="Arial" w:cs="Arial"/>
          <w:sz w:val="22"/>
          <w:szCs w:val="22"/>
        </w:rPr>
        <w:t>appropriateness and merit.  Applicants should cover key aspects of the Statement of Need, Program Description, Evaluation Plan</w:t>
      </w:r>
      <w:r w:rsidR="00255231" w:rsidRPr="00690CAE">
        <w:rPr>
          <w:rFonts w:ascii="Arial" w:hAnsi="Arial" w:cs="Arial"/>
          <w:sz w:val="22"/>
          <w:szCs w:val="22"/>
        </w:rPr>
        <w:t>,</w:t>
      </w:r>
      <w:r w:rsidRPr="00690CAE">
        <w:rPr>
          <w:rFonts w:ascii="Arial" w:hAnsi="Arial" w:cs="Arial"/>
          <w:sz w:val="22"/>
          <w:szCs w:val="22"/>
        </w:rPr>
        <w:t xml:space="preserve"> and Budget</w:t>
      </w:r>
      <w:r w:rsidR="00CF3DAE" w:rsidRPr="00690CAE">
        <w:rPr>
          <w:rFonts w:ascii="Arial" w:hAnsi="Arial" w:cs="Arial"/>
          <w:sz w:val="22"/>
          <w:szCs w:val="22"/>
        </w:rPr>
        <w:t>.</w:t>
      </w:r>
      <w:r w:rsidR="00E63F54" w:rsidRPr="00690CAE">
        <w:rPr>
          <w:rFonts w:ascii="Arial" w:hAnsi="Arial" w:cs="Arial"/>
          <w:sz w:val="22"/>
          <w:szCs w:val="22"/>
        </w:rPr>
        <w:t xml:space="preserve">  Awards of CTG </w:t>
      </w:r>
      <w:r w:rsidR="00255231" w:rsidRPr="00690CAE">
        <w:rPr>
          <w:rFonts w:ascii="Arial" w:hAnsi="Arial" w:cs="Arial"/>
          <w:sz w:val="22"/>
          <w:szCs w:val="22"/>
        </w:rPr>
        <w:t xml:space="preserve">program grants </w:t>
      </w:r>
      <w:r w:rsidR="00E63F54" w:rsidRPr="00690CAE">
        <w:rPr>
          <w:rFonts w:ascii="Arial" w:hAnsi="Arial" w:cs="Arial"/>
          <w:sz w:val="22"/>
          <w:szCs w:val="22"/>
        </w:rPr>
        <w:t>will be based on quantification of health outcome changes.  Below is an example of how applicants should demonstrate measures and outcome evaluation.</w:t>
      </w:r>
    </w:p>
    <w:tbl>
      <w:tblPr>
        <w:tblpPr w:leftFromText="180" w:rightFromText="180" w:vertAnchor="text" w:horzAnchor="page" w:tblpX="1729"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79"/>
      </w:tblGrid>
      <w:tr w:rsidR="00CF3DAE" w:rsidRPr="00690CAE" w14:paraId="4F584F6D" w14:textId="77777777" w:rsidTr="002419A9">
        <w:tc>
          <w:tcPr>
            <w:tcW w:w="4932" w:type="dxa"/>
            <w:shd w:val="clear" w:color="auto" w:fill="auto"/>
          </w:tcPr>
          <w:p w14:paraId="773A5C5E" w14:textId="77777777" w:rsidR="00CF3DAE" w:rsidRPr="00690CAE" w:rsidRDefault="00CF3DAE" w:rsidP="00B91CBF">
            <w:pPr>
              <w:rPr>
                <w:rFonts w:ascii="Arial" w:hAnsi="Arial" w:cs="Arial"/>
                <w:b/>
                <w:sz w:val="22"/>
                <w:szCs w:val="22"/>
              </w:rPr>
            </w:pPr>
            <w:r w:rsidRPr="00690CAE">
              <w:rPr>
                <w:rFonts w:ascii="Arial" w:hAnsi="Arial" w:cs="Arial"/>
                <w:b/>
                <w:sz w:val="22"/>
                <w:szCs w:val="22"/>
              </w:rPr>
              <w:t>Measures</w:t>
            </w:r>
          </w:p>
        </w:tc>
        <w:tc>
          <w:tcPr>
            <w:tcW w:w="4932" w:type="dxa"/>
            <w:shd w:val="clear" w:color="auto" w:fill="auto"/>
          </w:tcPr>
          <w:p w14:paraId="14F67E4F" w14:textId="77777777" w:rsidR="00CF3DAE" w:rsidRPr="00690CAE" w:rsidRDefault="00CF3DAE" w:rsidP="00B91CBF">
            <w:pPr>
              <w:rPr>
                <w:rFonts w:ascii="Arial" w:hAnsi="Arial" w:cs="Arial"/>
                <w:b/>
                <w:sz w:val="22"/>
                <w:szCs w:val="22"/>
              </w:rPr>
            </w:pPr>
            <w:r w:rsidRPr="00690CAE">
              <w:rPr>
                <w:rFonts w:ascii="Arial" w:hAnsi="Arial" w:cs="Arial"/>
                <w:b/>
                <w:sz w:val="22"/>
                <w:szCs w:val="22"/>
              </w:rPr>
              <w:t>Outcome Evaluation Questions</w:t>
            </w:r>
          </w:p>
        </w:tc>
      </w:tr>
      <w:tr w:rsidR="00CF3DAE" w:rsidRPr="00690CAE" w14:paraId="018774C0" w14:textId="77777777" w:rsidTr="002419A9">
        <w:tc>
          <w:tcPr>
            <w:tcW w:w="4932" w:type="dxa"/>
            <w:shd w:val="clear" w:color="auto" w:fill="auto"/>
          </w:tcPr>
          <w:p w14:paraId="09EBE151" w14:textId="77777777" w:rsidR="00CF3DAE" w:rsidRPr="00690CAE" w:rsidRDefault="00CF3DAE" w:rsidP="00B91CBF">
            <w:pPr>
              <w:rPr>
                <w:rFonts w:ascii="Arial" w:hAnsi="Arial" w:cs="Arial"/>
                <w:sz w:val="22"/>
                <w:szCs w:val="22"/>
              </w:rPr>
            </w:pPr>
            <w:r w:rsidRPr="00690CAE">
              <w:rPr>
                <w:rFonts w:ascii="Arial" w:hAnsi="Arial" w:cs="Arial"/>
                <w:sz w:val="22"/>
                <w:szCs w:val="22"/>
              </w:rPr>
              <w:t>Changes in policy</w:t>
            </w:r>
          </w:p>
        </w:tc>
        <w:tc>
          <w:tcPr>
            <w:tcW w:w="4932" w:type="dxa"/>
            <w:shd w:val="clear" w:color="auto" w:fill="auto"/>
          </w:tcPr>
          <w:p w14:paraId="392F964D" w14:textId="77777777" w:rsidR="00CF3DAE" w:rsidRPr="00690CAE" w:rsidRDefault="00CF3DAE" w:rsidP="00B91CBF">
            <w:pPr>
              <w:ind w:left="378"/>
              <w:rPr>
                <w:rFonts w:ascii="Arial" w:hAnsi="Arial" w:cs="Arial"/>
                <w:sz w:val="22"/>
                <w:szCs w:val="22"/>
              </w:rPr>
            </w:pPr>
            <w:r w:rsidRPr="00690CAE">
              <w:rPr>
                <w:rFonts w:ascii="Arial" w:hAnsi="Arial" w:cs="Arial"/>
                <w:sz w:val="22"/>
                <w:szCs w:val="22"/>
              </w:rPr>
              <w:t>Ha</w:t>
            </w:r>
            <w:r w:rsidR="0030753E" w:rsidRPr="00690CAE">
              <w:rPr>
                <w:rFonts w:ascii="Arial" w:hAnsi="Arial" w:cs="Arial"/>
                <w:sz w:val="22"/>
                <w:szCs w:val="22"/>
              </w:rPr>
              <w:t xml:space="preserve">ve local policies </w:t>
            </w:r>
            <w:r w:rsidR="00976227" w:rsidRPr="00690CAE">
              <w:rPr>
                <w:rFonts w:ascii="Arial" w:hAnsi="Arial" w:cs="Arial"/>
                <w:sz w:val="22"/>
                <w:szCs w:val="22"/>
              </w:rPr>
              <w:t>been</w:t>
            </w:r>
            <w:r w:rsidRPr="00690CAE">
              <w:rPr>
                <w:rFonts w:ascii="Arial" w:hAnsi="Arial" w:cs="Arial"/>
                <w:sz w:val="22"/>
                <w:szCs w:val="22"/>
              </w:rPr>
              <w:t xml:space="preserve"> adop</w:t>
            </w:r>
            <w:r w:rsidR="00976227" w:rsidRPr="00690CAE">
              <w:rPr>
                <w:rFonts w:ascii="Arial" w:hAnsi="Arial" w:cs="Arial"/>
                <w:sz w:val="22"/>
                <w:szCs w:val="22"/>
              </w:rPr>
              <w:t>t</w:t>
            </w:r>
            <w:r w:rsidR="0030753E" w:rsidRPr="00690CAE">
              <w:rPr>
                <w:rFonts w:ascii="Arial" w:hAnsi="Arial" w:cs="Arial"/>
                <w:sz w:val="22"/>
                <w:szCs w:val="22"/>
              </w:rPr>
              <w:t>ed</w:t>
            </w:r>
            <w:r w:rsidRPr="00690CAE">
              <w:rPr>
                <w:rFonts w:ascii="Arial" w:hAnsi="Arial" w:cs="Arial"/>
                <w:sz w:val="22"/>
                <w:szCs w:val="22"/>
              </w:rPr>
              <w:t xml:space="preserve"> </w:t>
            </w:r>
            <w:r w:rsidR="0030753E" w:rsidRPr="00690CAE">
              <w:rPr>
                <w:rFonts w:ascii="Arial" w:hAnsi="Arial" w:cs="Arial"/>
                <w:sz w:val="22"/>
                <w:szCs w:val="22"/>
              </w:rPr>
              <w:t>or</w:t>
            </w:r>
            <w:r w:rsidRPr="00690CAE">
              <w:rPr>
                <w:rFonts w:ascii="Arial" w:hAnsi="Arial" w:cs="Arial"/>
                <w:sz w:val="22"/>
                <w:szCs w:val="22"/>
              </w:rPr>
              <w:t xml:space="preserve"> implement</w:t>
            </w:r>
            <w:r w:rsidR="0030753E" w:rsidRPr="00690CAE">
              <w:rPr>
                <w:rFonts w:ascii="Arial" w:hAnsi="Arial" w:cs="Arial"/>
                <w:sz w:val="22"/>
                <w:szCs w:val="22"/>
              </w:rPr>
              <w:t>ed</w:t>
            </w:r>
            <w:r w:rsidRPr="00690CAE">
              <w:rPr>
                <w:rFonts w:ascii="Arial" w:hAnsi="Arial" w:cs="Arial"/>
                <w:sz w:val="22"/>
                <w:szCs w:val="22"/>
              </w:rPr>
              <w:t xml:space="preserve"> that will affect health outcomes within the community?</w:t>
            </w:r>
          </w:p>
          <w:p w14:paraId="71A5D273" w14:textId="77777777" w:rsidR="00385276" w:rsidRPr="00690CAE" w:rsidRDefault="00385276" w:rsidP="00B91CBF">
            <w:pPr>
              <w:ind w:left="378"/>
              <w:rPr>
                <w:rFonts w:ascii="Arial" w:hAnsi="Arial" w:cs="Arial"/>
                <w:sz w:val="22"/>
                <w:szCs w:val="22"/>
              </w:rPr>
            </w:pPr>
          </w:p>
        </w:tc>
      </w:tr>
      <w:tr w:rsidR="00CF3DAE" w:rsidRPr="00690CAE" w14:paraId="3C434B2A" w14:textId="77777777" w:rsidTr="002419A9">
        <w:tc>
          <w:tcPr>
            <w:tcW w:w="4932" w:type="dxa"/>
            <w:shd w:val="clear" w:color="auto" w:fill="auto"/>
          </w:tcPr>
          <w:p w14:paraId="44969DAD" w14:textId="77777777" w:rsidR="00CF3DAE" w:rsidRPr="00690CAE" w:rsidRDefault="00D74805" w:rsidP="00B91CBF">
            <w:pPr>
              <w:rPr>
                <w:rFonts w:ascii="Arial" w:hAnsi="Arial" w:cs="Arial"/>
                <w:sz w:val="22"/>
                <w:szCs w:val="22"/>
              </w:rPr>
            </w:pPr>
            <w:r w:rsidRPr="00690CAE">
              <w:rPr>
                <w:rFonts w:ascii="Arial" w:hAnsi="Arial" w:cs="Arial"/>
                <w:sz w:val="22"/>
                <w:szCs w:val="22"/>
              </w:rPr>
              <w:t>Changes in knowledge, attitude, skills</w:t>
            </w:r>
            <w:r w:rsidR="00255231" w:rsidRPr="00690CAE">
              <w:rPr>
                <w:rFonts w:ascii="Arial" w:hAnsi="Arial" w:cs="Arial"/>
                <w:sz w:val="22"/>
                <w:szCs w:val="22"/>
              </w:rPr>
              <w:t>,</w:t>
            </w:r>
            <w:r w:rsidRPr="00690CAE">
              <w:rPr>
                <w:rFonts w:ascii="Arial" w:hAnsi="Arial" w:cs="Arial"/>
                <w:sz w:val="22"/>
                <w:szCs w:val="22"/>
              </w:rPr>
              <w:t xml:space="preserve"> and practices</w:t>
            </w:r>
          </w:p>
        </w:tc>
        <w:tc>
          <w:tcPr>
            <w:tcW w:w="4932" w:type="dxa"/>
            <w:shd w:val="clear" w:color="auto" w:fill="auto"/>
          </w:tcPr>
          <w:p w14:paraId="612BCAF7" w14:textId="77777777" w:rsidR="00CF3DAE" w:rsidRPr="00690CAE" w:rsidRDefault="00B00EEB" w:rsidP="00B91CBF">
            <w:pPr>
              <w:ind w:left="360"/>
              <w:rPr>
                <w:rFonts w:ascii="Arial" w:hAnsi="Arial" w:cs="Arial"/>
                <w:sz w:val="22"/>
                <w:szCs w:val="22"/>
              </w:rPr>
            </w:pPr>
            <w:r w:rsidRPr="00690CAE">
              <w:rPr>
                <w:rFonts w:ascii="Arial" w:hAnsi="Arial" w:cs="Arial"/>
                <w:sz w:val="22"/>
                <w:szCs w:val="22"/>
              </w:rPr>
              <w:t xml:space="preserve">Has the requisite change in knowledge, attitudes, habits, and skills needed for behavior change occurred? </w:t>
            </w:r>
          </w:p>
          <w:p w14:paraId="68165838" w14:textId="77777777" w:rsidR="00385276" w:rsidRPr="00690CAE" w:rsidRDefault="00385276" w:rsidP="00B91CBF">
            <w:pPr>
              <w:ind w:left="360"/>
              <w:rPr>
                <w:rFonts w:ascii="Arial" w:hAnsi="Arial" w:cs="Arial"/>
                <w:sz w:val="22"/>
                <w:szCs w:val="22"/>
              </w:rPr>
            </w:pPr>
          </w:p>
        </w:tc>
      </w:tr>
      <w:tr w:rsidR="00CF3DAE" w:rsidRPr="00690CAE" w14:paraId="634EE342" w14:textId="77777777" w:rsidTr="002419A9">
        <w:tc>
          <w:tcPr>
            <w:tcW w:w="4932" w:type="dxa"/>
            <w:shd w:val="clear" w:color="auto" w:fill="auto"/>
          </w:tcPr>
          <w:p w14:paraId="7CA75688" w14:textId="77777777" w:rsidR="00CF3DAE" w:rsidRPr="00690CAE" w:rsidRDefault="00CF3DAE" w:rsidP="00B91CBF">
            <w:pPr>
              <w:rPr>
                <w:rFonts w:ascii="Arial" w:hAnsi="Arial" w:cs="Arial"/>
                <w:sz w:val="22"/>
                <w:szCs w:val="22"/>
              </w:rPr>
            </w:pPr>
            <w:r w:rsidRPr="00690CAE">
              <w:rPr>
                <w:rFonts w:ascii="Arial" w:hAnsi="Arial" w:cs="Arial"/>
                <w:sz w:val="22"/>
                <w:szCs w:val="22"/>
              </w:rPr>
              <w:t>Changes in behavior, behavioral adaptation</w:t>
            </w:r>
          </w:p>
        </w:tc>
        <w:tc>
          <w:tcPr>
            <w:tcW w:w="4932" w:type="dxa"/>
            <w:shd w:val="clear" w:color="auto" w:fill="auto"/>
          </w:tcPr>
          <w:p w14:paraId="3AAF9C2A" w14:textId="77777777" w:rsidR="00CF3DAE" w:rsidRPr="00690CAE" w:rsidRDefault="00CF3DAE" w:rsidP="00B91CBF">
            <w:pPr>
              <w:ind w:left="360"/>
              <w:rPr>
                <w:rFonts w:ascii="Arial" w:hAnsi="Arial" w:cs="Arial"/>
                <w:sz w:val="22"/>
                <w:szCs w:val="22"/>
              </w:rPr>
            </w:pPr>
            <w:r w:rsidRPr="00690CAE">
              <w:rPr>
                <w:rFonts w:ascii="Arial" w:hAnsi="Arial" w:cs="Arial"/>
                <w:sz w:val="22"/>
                <w:szCs w:val="22"/>
              </w:rPr>
              <w:t>Has a new healthier behavior been adopted?</w:t>
            </w:r>
          </w:p>
          <w:p w14:paraId="7E06BB5D" w14:textId="77777777" w:rsidR="00385276" w:rsidRPr="00690CAE" w:rsidRDefault="00385276" w:rsidP="00B91CBF">
            <w:pPr>
              <w:ind w:left="360"/>
              <w:rPr>
                <w:rFonts w:ascii="Arial" w:hAnsi="Arial" w:cs="Arial"/>
                <w:sz w:val="22"/>
                <w:szCs w:val="22"/>
              </w:rPr>
            </w:pPr>
          </w:p>
        </w:tc>
      </w:tr>
      <w:tr w:rsidR="00CF3DAE" w:rsidRPr="00690CAE" w14:paraId="7F601A47" w14:textId="77777777" w:rsidTr="002419A9">
        <w:tc>
          <w:tcPr>
            <w:tcW w:w="4932" w:type="dxa"/>
            <w:shd w:val="clear" w:color="auto" w:fill="auto"/>
          </w:tcPr>
          <w:p w14:paraId="64713A35" w14:textId="77777777" w:rsidR="00CF3DAE" w:rsidRPr="00690CAE" w:rsidRDefault="00CF3DAE" w:rsidP="00B91CBF">
            <w:pPr>
              <w:rPr>
                <w:rFonts w:ascii="Arial" w:hAnsi="Arial" w:cs="Arial"/>
                <w:sz w:val="22"/>
                <w:szCs w:val="22"/>
              </w:rPr>
            </w:pPr>
            <w:r w:rsidRPr="00690CAE">
              <w:rPr>
                <w:rFonts w:ascii="Arial" w:hAnsi="Arial" w:cs="Arial"/>
                <w:sz w:val="22"/>
                <w:szCs w:val="22"/>
              </w:rPr>
              <w:t xml:space="preserve">Changes in </w:t>
            </w:r>
            <w:r w:rsidR="00D74805" w:rsidRPr="00690CAE">
              <w:rPr>
                <w:rFonts w:ascii="Arial" w:hAnsi="Arial" w:cs="Arial"/>
                <w:sz w:val="22"/>
                <w:szCs w:val="22"/>
              </w:rPr>
              <w:t>morbidity and mortality</w:t>
            </w:r>
          </w:p>
        </w:tc>
        <w:tc>
          <w:tcPr>
            <w:tcW w:w="4932" w:type="dxa"/>
            <w:shd w:val="clear" w:color="auto" w:fill="auto"/>
          </w:tcPr>
          <w:p w14:paraId="66D2FE49" w14:textId="77777777" w:rsidR="00D74805" w:rsidRPr="00690CAE" w:rsidRDefault="00D74805" w:rsidP="00B91CBF">
            <w:pPr>
              <w:ind w:left="360"/>
              <w:rPr>
                <w:rFonts w:ascii="Arial" w:hAnsi="Arial" w:cs="Arial"/>
                <w:sz w:val="22"/>
                <w:szCs w:val="22"/>
              </w:rPr>
            </w:pPr>
            <w:r w:rsidRPr="00690CAE">
              <w:rPr>
                <w:rFonts w:ascii="Arial" w:hAnsi="Arial" w:cs="Arial"/>
                <w:sz w:val="22"/>
                <w:szCs w:val="22"/>
              </w:rPr>
              <w:t>Has a change in health status occurred</w:t>
            </w:r>
            <w:r w:rsidR="00B00EEB" w:rsidRPr="00690CAE">
              <w:rPr>
                <w:rFonts w:ascii="Arial" w:hAnsi="Arial" w:cs="Arial"/>
                <w:sz w:val="22"/>
                <w:szCs w:val="22"/>
              </w:rPr>
              <w:t xml:space="preserve"> </w:t>
            </w:r>
            <w:r w:rsidRPr="00690CAE">
              <w:rPr>
                <w:rFonts w:ascii="Arial" w:hAnsi="Arial" w:cs="Arial"/>
                <w:sz w:val="22"/>
                <w:szCs w:val="22"/>
              </w:rPr>
              <w:t>(BMI, BP, glucose/HA1C levels</w:t>
            </w:r>
            <w:r w:rsidR="00B00EEB" w:rsidRPr="00690CAE">
              <w:rPr>
                <w:rFonts w:ascii="Arial" w:hAnsi="Arial" w:cs="Arial"/>
                <w:sz w:val="22"/>
                <w:szCs w:val="22"/>
              </w:rPr>
              <w:t>)</w:t>
            </w:r>
            <w:r w:rsidRPr="00690CAE">
              <w:rPr>
                <w:rFonts w:ascii="Arial" w:hAnsi="Arial" w:cs="Arial"/>
                <w:sz w:val="22"/>
                <w:szCs w:val="22"/>
              </w:rPr>
              <w:t>?</w:t>
            </w:r>
          </w:p>
          <w:p w14:paraId="47721A19" w14:textId="77777777" w:rsidR="00CF3DAE" w:rsidRPr="00690CAE" w:rsidRDefault="00CF3DAE" w:rsidP="00B91CBF">
            <w:pPr>
              <w:ind w:left="360"/>
              <w:rPr>
                <w:rFonts w:ascii="Arial" w:hAnsi="Arial" w:cs="Arial"/>
                <w:sz w:val="22"/>
                <w:szCs w:val="22"/>
              </w:rPr>
            </w:pPr>
          </w:p>
        </w:tc>
      </w:tr>
    </w:tbl>
    <w:p w14:paraId="24DD16E5" w14:textId="77777777" w:rsidR="00CF3DAE" w:rsidRPr="00690CAE" w:rsidRDefault="00CF3DAE" w:rsidP="00B91CBF">
      <w:pPr>
        <w:rPr>
          <w:rFonts w:ascii="Arial" w:hAnsi="Arial" w:cs="Arial"/>
          <w:sz w:val="22"/>
          <w:szCs w:val="22"/>
        </w:rPr>
      </w:pPr>
    </w:p>
    <w:p w14:paraId="50C427D5" w14:textId="77777777" w:rsidR="00CF3DAE" w:rsidRPr="00690CAE" w:rsidRDefault="00CF3DAE" w:rsidP="00B91CBF">
      <w:pPr>
        <w:rPr>
          <w:rFonts w:ascii="Arial" w:hAnsi="Arial" w:cs="Arial"/>
          <w:sz w:val="22"/>
          <w:szCs w:val="22"/>
        </w:rPr>
      </w:pPr>
    </w:p>
    <w:p w14:paraId="1038EBA7" w14:textId="77777777" w:rsidR="00CF3DAE" w:rsidRPr="00690CAE" w:rsidRDefault="00CF3DAE" w:rsidP="00B91CBF">
      <w:pPr>
        <w:rPr>
          <w:rFonts w:ascii="Arial" w:hAnsi="Arial" w:cs="Arial"/>
          <w:sz w:val="22"/>
          <w:szCs w:val="22"/>
        </w:rPr>
      </w:pPr>
    </w:p>
    <w:p w14:paraId="72B50DE7" w14:textId="77777777" w:rsidR="00CF3DAE" w:rsidRPr="00690CAE" w:rsidRDefault="00CF3DAE" w:rsidP="00B91CBF">
      <w:pPr>
        <w:rPr>
          <w:rFonts w:ascii="Arial" w:hAnsi="Arial" w:cs="Arial"/>
          <w:sz w:val="22"/>
          <w:szCs w:val="22"/>
        </w:rPr>
      </w:pPr>
    </w:p>
    <w:p w14:paraId="26E34584" w14:textId="77777777" w:rsidR="00CF3DAE" w:rsidRPr="00690CAE" w:rsidRDefault="00CF3DAE" w:rsidP="00B91CBF">
      <w:pPr>
        <w:rPr>
          <w:rFonts w:ascii="Arial" w:hAnsi="Arial" w:cs="Arial"/>
          <w:sz w:val="22"/>
          <w:szCs w:val="22"/>
        </w:rPr>
      </w:pPr>
    </w:p>
    <w:p w14:paraId="77EE9052" w14:textId="77777777" w:rsidR="00CF3DAE" w:rsidRPr="00690CAE" w:rsidRDefault="00CF3DAE" w:rsidP="00B91CBF">
      <w:pPr>
        <w:rPr>
          <w:rFonts w:ascii="Arial" w:hAnsi="Arial" w:cs="Arial"/>
          <w:sz w:val="22"/>
          <w:szCs w:val="22"/>
        </w:rPr>
      </w:pPr>
    </w:p>
    <w:p w14:paraId="1623A2E9" w14:textId="77777777" w:rsidR="00CF3DAE" w:rsidRPr="00690CAE" w:rsidRDefault="00CF3DAE" w:rsidP="00B91CBF">
      <w:pPr>
        <w:rPr>
          <w:rFonts w:ascii="Arial" w:hAnsi="Arial" w:cs="Arial"/>
          <w:sz w:val="22"/>
          <w:szCs w:val="22"/>
        </w:rPr>
      </w:pPr>
    </w:p>
    <w:p w14:paraId="702D87B4" w14:textId="77777777" w:rsidR="00CF3DAE" w:rsidRPr="00690CAE" w:rsidRDefault="00CF3DAE" w:rsidP="00B91CBF">
      <w:pPr>
        <w:rPr>
          <w:rFonts w:ascii="Arial" w:hAnsi="Arial" w:cs="Arial"/>
          <w:sz w:val="22"/>
          <w:szCs w:val="22"/>
        </w:rPr>
      </w:pPr>
    </w:p>
    <w:p w14:paraId="1DBBF409" w14:textId="77777777" w:rsidR="008B4919" w:rsidRPr="00690CAE" w:rsidRDefault="008B4919" w:rsidP="00B91CBF">
      <w:pPr>
        <w:rPr>
          <w:rFonts w:ascii="Arial" w:hAnsi="Arial" w:cs="Arial"/>
          <w:sz w:val="22"/>
          <w:szCs w:val="22"/>
        </w:rPr>
      </w:pPr>
    </w:p>
    <w:p w14:paraId="4E8DC99F" w14:textId="77777777" w:rsidR="00934A0F" w:rsidRPr="00690CAE" w:rsidRDefault="00934A0F" w:rsidP="00B91CBF">
      <w:pPr>
        <w:rPr>
          <w:rFonts w:ascii="Arial" w:hAnsi="Arial" w:cs="Arial"/>
          <w:sz w:val="22"/>
          <w:szCs w:val="22"/>
        </w:rPr>
      </w:pPr>
    </w:p>
    <w:p w14:paraId="307CB620" w14:textId="77777777" w:rsidR="00934A0F" w:rsidRPr="00690CAE" w:rsidRDefault="00934A0F" w:rsidP="00B91CBF">
      <w:pPr>
        <w:rPr>
          <w:rFonts w:ascii="Arial" w:hAnsi="Arial" w:cs="Arial"/>
          <w:sz w:val="22"/>
          <w:szCs w:val="22"/>
        </w:rPr>
      </w:pPr>
    </w:p>
    <w:p w14:paraId="3B63A98A" w14:textId="77777777" w:rsidR="00934A0F" w:rsidRPr="00690CAE" w:rsidRDefault="00934A0F" w:rsidP="00B91CBF">
      <w:pPr>
        <w:rPr>
          <w:rFonts w:ascii="Arial" w:hAnsi="Arial" w:cs="Arial"/>
          <w:sz w:val="22"/>
          <w:szCs w:val="22"/>
        </w:rPr>
      </w:pPr>
    </w:p>
    <w:p w14:paraId="796BEAA5" w14:textId="77777777" w:rsidR="00934A0F" w:rsidRPr="00690CAE" w:rsidRDefault="00934A0F" w:rsidP="00B91CBF">
      <w:pPr>
        <w:rPr>
          <w:rFonts w:ascii="Arial" w:hAnsi="Arial" w:cs="Arial"/>
          <w:sz w:val="22"/>
          <w:szCs w:val="22"/>
        </w:rPr>
      </w:pPr>
    </w:p>
    <w:p w14:paraId="3C15C223" w14:textId="77777777" w:rsidR="00934A0F" w:rsidRPr="00690CAE" w:rsidRDefault="00934A0F" w:rsidP="00B91CBF">
      <w:pPr>
        <w:rPr>
          <w:rFonts w:ascii="Arial" w:hAnsi="Arial" w:cs="Arial"/>
          <w:sz w:val="22"/>
          <w:szCs w:val="22"/>
        </w:rPr>
      </w:pPr>
    </w:p>
    <w:p w14:paraId="13D7FC94" w14:textId="77777777" w:rsidR="00AC3B95" w:rsidRPr="00690CAE" w:rsidRDefault="00AC3B95" w:rsidP="00B91CBF">
      <w:pPr>
        <w:rPr>
          <w:rFonts w:ascii="Arial" w:hAnsi="Arial" w:cs="Arial"/>
          <w:sz w:val="22"/>
          <w:szCs w:val="22"/>
        </w:rPr>
      </w:pPr>
    </w:p>
    <w:p w14:paraId="499F855F" w14:textId="77777777" w:rsidR="00B35361" w:rsidRPr="00690CAE" w:rsidRDefault="00B35361" w:rsidP="00B91CBF">
      <w:pPr>
        <w:autoSpaceDE w:val="0"/>
        <w:autoSpaceDN w:val="0"/>
        <w:adjustRightInd w:val="0"/>
        <w:rPr>
          <w:rFonts w:ascii="Arial" w:hAnsi="Arial" w:cs="Arial"/>
          <w:b/>
          <w:sz w:val="22"/>
          <w:szCs w:val="22"/>
        </w:rPr>
      </w:pPr>
    </w:p>
    <w:p w14:paraId="11AA0639" w14:textId="77777777" w:rsidR="00B35361" w:rsidRPr="00690CAE" w:rsidRDefault="00B35361" w:rsidP="00B91CBF">
      <w:pPr>
        <w:autoSpaceDE w:val="0"/>
        <w:autoSpaceDN w:val="0"/>
        <w:adjustRightInd w:val="0"/>
        <w:rPr>
          <w:rFonts w:ascii="Arial" w:hAnsi="Arial" w:cs="Arial"/>
          <w:b/>
          <w:sz w:val="22"/>
          <w:szCs w:val="22"/>
        </w:rPr>
      </w:pPr>
    </w:p>
    <w:p w14:paraId="23AC600B" w14:textId="77777777" w:rsidR="00B35361" w:rsidRPr="00690CAE" w:rsidRDefault="00B35361" w:rsidP="00B91CBF">
      <w:pPr>
        <w:autoSpaceDE w:val="0"/>
        <w:autoSpaceDN w:val="0"/>
        <w:adjustRightInd w:val="0"/>
        <w:rPr>
          <w:rFonts w:ascii="Arial" w:hAnsi="Arial" w:cs="Arial"/>
          <w:b/>
          <w:sz w:val="22"/>
          <w:szCs w:val="22"/>
        </w:rPr>
      </w:pPr>
    </w:p>
    <w:p w14:paraId="5643CE0E" w14:textId="77777777" w:rsidR="00AC3B95" w:rsidRPr="00690CAE" w:rsidRDefault="002344E3" w:rsidP="00690CAE">
      <w:pPr>
        <w:autoSpaceDE w:val="0"/>
        <w:autoSpaceDN w:val="0"/>
        <w:adjustRightInd w:val="0"/>
        <w:ind w:left="360"/>
        <w:rPr>
          <w:rFonts w:ascii="Arial" w:hAnsi="Arial" w:cs="Arial"/>
          <w:b/>
          <w:bCs/>
          <w:sz w:val="22"/>
          <w:szCs w:val="22"/>
          <w:u w:val="single"/>
        </w:rPr>
      </w:pPr>
      <w:r w:rsidRPr="0059161C">
        <w:rPr>
          <w:rFonts w:ascii="Arial" w:hAnsi="Arial" w:cs="Arial"/>
          <w:b/>
          <w:sz w:val="22"/>
          <w:szCs w:val="22"/>
        </w:rPr>
        <w:t>4</w:t>
      </w:r>
      <w:r w:rsidR="00AC3B95" w:rsidRPr="0059161C">
        <w:rPr>
          <w:rFonts w:ascii="Arial" w:hAnsi="Arial" w:cs="Arial"/>
          <w:b/>
          <w:sz w:val="22"/>
          <w:szCs w:val="22"/>
        </w:rPr>
        <w:t>.</w:t>
      </w:r>
      <w:r w:rsidR="001B43CF" w:rsidRPr="0059161C">
        <w:rPr>
          <w:rFonts w:ascii="Arial" w:hAnsi="Arial" w:cs="Arial"/>
          <w:b/>
          <w:sz w:val="22"/>
          <w:szCs w:val="22"/>
        </w:rPr>
        <w:t>5</w:t>
      </w:r>
      <w:r w:rsidR="00AC3B95" w:rsidRPr="0059161C">
        <w:rPr>
          <w:rFonts w:ascii="Arial" w:hAnsi="Arial" w:cs="Arial"/>
          <w:b/>
          <w:sz w:val="22"/>
          <w:szCs w:val="22"/>
        </w:rPr>
        <w:t>.1</w:t>
      </w:r>
      <w:r w:rsidR="00AC3B95" w:rsidRPr="0059161C">
        <w:rPr>
          <w:rFonts w:ascii="Arial" w:hAnsi="Arial" w:cs="Arial"/>
          <w:b/>
          <w:bCs/>
          <w:sz w:val="22"/>
          <w:szCs w:val="22"/>
        </w:rPr>
        <w:t xml:space="preserve"> </w:t>
      </w:r>
      <w:r w:rsidR="00AC3B95" w:rsidRPr="00690CAE">
        <w:rPr>
          <w:rFonts w:ascii="Arial" w:hAnsi="Arial" w:cs="Arial"/>
          <w:b/>
          <w:bCs/>
          <w:sz w:val="22"/>
          <w:szCs w:val="22"/>
          <w:u w:val="single"/>
        </w:rPr>
        <w:t xml:space="preserve">Organizational Overview– </w:t>
      </w:r>
      <w:r w:rsidR="003D7998" w:rsidRPr="00690CAE">
        <w:rPr>
          <w:rFonts w:ascii="Arial" w:hAnsi="Arial" w:cs="Arial"/>
          <w:b/>
          <w:bCs/>
          <w:sz w:val="22"/>
          <w:szCs w:val="22"/>
          <w:u w:val="single"/>
        </w:rPr>
        <w:t>Two</w:t>
      </w:r>
      <w:r w:rsidR="00AC3B95" w:rsidRPr="00690CAE">
        <w:rPr>
          <w:rFonts w:ascii="Arial" w:hAnsi="Arial" w:cs="Arial"/>
          <w:b/>
          <w:bCs/>
          <w:sz w:val="22"/>
          <w:szCs w:val="22"/>
          <w:u w:val="single"/>
        </w:rPr>
        <w:t xml:space="preserve"> Page Limit</w:t>
      </w:r>
    </w:p>
    <w:p w14:paraId="0244E148" w14:textId="77777777" w:rsidR="006F01EE" w:rsidRPr="00690CAE" w:rsidRDefault="006F01EE" w:rsidP="00690CAE">
      <w:pPr>
        <w:autoSpaceDE w:val="0"/>
        <w:autoSpaceDN w:val="0"/>
        <w:adjustRightInd w:val="0"/>
        <w:ind w:left="360"/>
        <w:rPr>
          <w:rFonts w:ascii="Arial" w:hAnsi="Arial" w:cs="Arial"/>
          <w:b/>
          <w:bCs/>
          <w:sz w:val="22"/>
          <w:szCs w:val="22"/>
          <w:u w:val="single"/>
        </w:rPr>
      </w:pPr>
    </w:p>
    <w:p w14:paraId="278333BE" w14:textId="77777777" w:rsidR="00CE318F" w:rsidRPr="00690CAE" w:rsidRDefault="00AC3B95" w:rsidP="00690CAE">
      <w:pPr>
        <w:pStyle w:val="ListParagraph"/>
        <w:numPr>
          <w:ilvl w:val="2"/>
          <w:numId w:val="45"/>
        </w:numPr>
        <w:autoSpaceDE w:val="0"/>
        <w:autoSpaceDN w:val="0"/>
        <w:adjustRightInd w:val="0"/>
        <w:ind w:left="720"/>
        <w:rPr>
          <w:rFonts w:ascii="Arial" w:hAnsi="Arial" w:cs="Arial"/>
          <w:sz w:val="22"/>
          <w:szCs w:val="22"/>
        </w:rPr>
      </w:pPr>
      <w:r w:rsidRPr="00690CAE">
        <w:rPr>
          <w:rFonts w:ascii="Arial" w:hAnsi="Arial" w:cs="Arial"/>
          <w:sz w:val="22"/>
          <w:szCs w:val="22"/>
        </w:rPr>
        <w:t>The organization</w:t>
      </w:r>
      <w:r w:rsidR="005677A0" w:rsidRPr="00690CAE">
        <w:rPr>
          <w:rFonts w:ascii="Arial" w:hAnsi="Arial" w:cs="Arial"/>
          <w:sz w:val="22"/>
          <w:szCs w:val="22"/>
        </w:rPr>
        <w:t>al overview</w:t>
      </w:r>
      <w:r w:rsidRPr="00690CAE">
        <w:rPr>
          <w:rFonts w:ascii="Arial" w:hAnsi="Arial" w:cs="Arial"/>
          <w:sz w:val="22"/>
          <w:szCs w:val="22"/>
        </w:rPr>
        <w:t xml:space="preserve"> should identify the </w:t>
      </w:r>
      <w:r w:rsidR="00C87346" w:rsidRPr="00690CAE">
        <w:rPr>
          <w:rFonts w:ascii="Arial" w:hAnsi="Arial" w:cs="Arial"/>
          <w:sz w:val="22"/>
          <w:szCs w:val="22"/>
        </w:rPr>
        <w:t xml:space="preserve">overall mission and </w:t>
      </w:r>
      <w:r w:rsidRPr="00690CAE">
        <w:rPr>
          <w:rFonts w:ascii="Arial" w:hAnsi="Arial" w:cs="Arial"/>
          <w:sz w:val="22"/>
          <w:szCs w:val="22"/>
        </w:rPr>
        <w:t>purpose of the project</w:t>
      </w:r>
      <w:r w:rsidR="00C87346" w:rsidRPr="00690CAE">
        <w:rPr>
          <w:rFonts w:ascii="Arial" w:hAnsi="Arial" w:cs="Arial"/>
          <w:sz w:val="22"/>
          <w:szCs w:val="22"/>
        </w:rPr>
        <w:t xml:space="preserve"> and how it relates to the purpose of this RFA</w:t>
      </w:r>
      <w:r w:rsidR="00CE318F" w:rsidRPr="00690CAE">
        <w:rPr>
          <w:rFonts w:ascii="Arial" w:hAnsi="Arial" w:cs="Arial"/>
          <w:sz w:val="22"/>
          <w:szCs w:val="22"/>
        </w:rPr>
        <w:t>.  The organizational overview should also:</w:t>
      </w:r>
    </w:p>
    <w:p w14:paraId="6F64B66C" w14:textId="77777777" w:rsidR="00AC3B95" w:rsidRPr="00690CAE" w:rsidRDefault="00AC3B95" w:rsidP="00690CAE">
      <w:pPr>
        <w:rPr>
          <w:rFonts w:ascii="Arial" w:hAnsi="Arial" w:cs="Arial"/>
          <w:color w:val="000000"/>
          <w:sz w:val="22"/>
          <w:szCs w:val="22"/>
        </w:rPr>
      </w:pPr>
    </w:p>
    <w:p w14:paraId="05B73923" w14:textId="77777777" w:rsidR="00CE318F" w:rsidRPr="00690CAE" w:rsidRDefault="00CE318F" w:rsidP="00690CAE">
      <w:pPr>
        <w:numPr>
          <w:ilvl w:val="0"/>
          <w:numId w:val="10"/>
        </w:numPr>
        <w:tabs>
          <w:tab w:val="clear" w:pos="720"/>
          <w:tab w:val="num" w:pos="1080"/>
        </w:tabs>
        <w:ind w:left="1080"/>
        <w:rPr>
          <w:rFonts w:ascii="Arial" w:hAnsi="Arial" w:cs="Arial"/>
          <w:sz w:val="22"/>
          <w:szCs w:val="22"/>
        </w:rPr>
      </w:pPr>
      <w:r w:rsidRPr="00690CAE">
        <w:rPr>
          <w:rFonts w:ascii="Arial" w:hAnsi="Arial" w:cs="Arial"/>
          <w:sz w:val="22"/>
          <w:szCs w:val="22"/>
        </w:rPr>
        <w:t>Identify the focal populations to be served, types of prevention and intervention activities offered, the area to be covered by the project, expected overall outcomes, and the applicant’s experience related to preventing and eliminating health disparities.</w:t>
      </w:r>
    </w:p>
    <w:p w14:paraId="61179668" w14:textId="77777777" w:rsidR="00CE318F" w:rsidRPr="00690CAE" w:rsidRDefault="00CE318F" w:rsidP="00690CAE">
      <w:pPr>
        <w:tabs>
          <w:tab w:val="num" w:pos="1080"/>
        </w:tabs>
        <w:ind w:left="1080" w:hanging="360"/>
        <w:rPr>
          <w:rFonts w:ascii="Arial" w:hAnsi="Arial" w:cs="Arial"/>
          <w:sz w:val="22"/>
          <w:szCs w:val="22"/>
        </w:rPr>
      </w:pPr>
    </w:p>
    <w:p w14:paraId="60F1F171" w14:textId="77777777" w:rsidR="00CE318F" w:rsidRPr="00690CAE" w:rsidRDefault="00CE318F" w:rsidP="00690CAE">
      <w:pPr>
        <w:numPr>
          <w:ilvl w:val="0"/>
          <w:numId w:val="10"/>
        </w:numPr>
        <w:tabs>
          <w:tab w:val="clear" w:pos="720"/>
          <w:tab w:val="num" w:pos="1080"/>
        </w:tabs>
        <w:ind w:left="1080"/>
        <w:rPr>
          <w:rFonts w:ascii="Arial" w:hAnsi="Arial" w:cs="Arial"/>
          <w:sz w:val="22"/>
          <w:szCs w:val="22"/>
        </w:rPr>
      </w:pPr>
      <w:r w:rsidRPr="00690CAE">
        <w:rPr>
          <w:rFonts w:ascii="Arial" w:hAnsi="Arial" w:cs="Arial"/>
          <w:sz w:val="22"/>
          <w:szCs w:val="22"/>
        </w:rPr>
        <w:t>Demonstrate the organization</w:t>
      </w:r>
      <w:r w:rsidR="0080690D" w:rsidRPr="00690CAE">
        <w:rPr>
          <w:rFonts w:ascii="Arial" w:hAnsi="Arial" w:cs="Arial"/>
          <w:sz w:val="22"/>
          <w:szCs w:val="22"/>
        </w:rPr>
        <w:t>’</w:t>
      </w:r>
      <w:r w:rsidRPr="00690CAE">
        <w:rPr>
          <w:rFonts w:ascii="Arial" w:hAnsi="Arial" w:cs="Arial"/>
          <w:sz w:val="22"/>
          <w:szCs w:val="22"/>
        </w:rPr>
        <w:t xml:space="preserve">s </w:t>
      </w:r>
      <w:r w:rsidRPr="00690CAE">
        <w:rPr>
          <w:rFonts w:ascii="Arial" w:hAnsi="Arial" w:cs="Arial"/>
          <w:color w:val="000000"/>
          <w:sz w:val="22"/>
          <w:szCs w:val="22"/>
        </w:rPr>
        <w:t>capacity and ability to direct, perform, and complete the proposed activities including project management experience</w:t>
      </w:r>
      <w:r w:rsidR="0080690D" w:rsidRPr="00690CAE">
        <w:rPr>
          <w:rFonts w:ascii="Arial" w:hAnsi="Arial" w:cs="Arial"/>
          <w:color w:val="000000"/>
          <w:sz w:val="22"/>
          <w:szCs w:val="22"/>
        </w:rPr>
        <w:t>.</w:t>
      </w:r>
    </w:p>
    <w:p w14:paraId="3CC857D7" w14:textId="77777777" w:rsidR="00CE318F" w:rsidRPr="00690CAE" w:rsidRDefault="00CE318F" w:rsidP="00690CAE">
      <w:pPr>
        <w:tabs>
          <w:tab w:val="num" w:pos="1080"/>
        </w:tabs>
        <w:ind w:left="1080" w:hanging="360"/>
        <w:rPr>
          <w:rFonts w:ascii="Arial" w:hAnsi="Arial" w:cs="Arial"/>
          <w:sz w:val="22"/>
          <w:szCs w:val="22"/>
        </w:rPr>
      </w:pPr>
    </w:p>
    <w:p w14:paraId="6CDE9A23" w14:textId="77777777" w:rsidR="00AC3B95" w:rsidRPr="00690CAE" w:rsidRDefault="00CE318F" w:rsidP="00690CAE">
      <w:pPr>
        <w:numPr>
          <w:ilvl w:val="0"/>
          <w:numId w:val="10"/>
        </w:numPr>
        <w:tabs>
          <w:tab w:val="clear" w:pos="720"/>
          <w:tab w:val="num" w:pos="1080"/>
        </w:tabs>
        <w:ind w:left="1080"/>
        <w:rPr>
          <w:rFonts w:ascii="Arial" w:hAnsi="Arial" w:cs="Arial"/>
          <w:sz w:val="22"/>
          <w:szCs w:val="22"/>
        </w:rPr>
      </w:pPr>
      <w:r w:rsidRPr="00690CAE">
        <w:rPr>
          <w:rFonts w:ascii="Arial" w:hAnsi="Arial" w:cs="Arial"/>
          <w:sz w:val="22"/>
          <w:szCs w:val="22"/>
        </w:rPr>
        <w:t>Demonstrate the organization</w:t>
      </w:r>
      <w:r w:rsidR="0080690D" w:rsidRPr="00690CAE">
        <w:rPr>
          <w:rFonts w:ascii="Arial" w:hAnsi="Arial" w:cs="Arial"/>
          <w:sz w:val="22"/>
          <w:szCs w:val="22"/>
        </w:rPr>
        <w:t>’</w:t>
      </w:r>
      <w:r w:rsidRPr="00690CAE">
        <w:rPr>
          <w:rFonts w:ascii="Arial" w:hAnsi="Arial" w:cs="Arial"/>
          <w:sz w:val="22"/>
          <w:szCs w:val="22"/>
        </w:rPr>
        <w:t>s b</w:t>
      </w:r>
      <w:r w:rsidR="00AC3B95" w:rsidRPr="00690CAE">
        <w:rPr>
          <w:rFonts w:ascii="Arial" w:hAnsi="Arial" w:cs="Arial"/>
          <w:sz w:val="22"/>
          <w:szCs w:val="22"/>
        </w:rPr>
        <w:t>ackground</w:t>
      </w:r>
      <w:r w:rsidR="0080690D" w:rsidRPr="00690CAE">
        <w:rPr>
          <w:rFonts w:ascii="Arial" w:hAnsi="Arial" w:cs="Arial"/>
          <w:sz w:val="22"/>
          <w:szCs w:val="22"/>
        </w:rPr>
        <w:t xml:space="preserve"> or </w:t>
      </w:r>
      <w:r w:rsidR="00AC3B95" w:rsidRPr="00690CAE">
        <w:rPr>
          <w:rFonts w:ascii="Arial" w:hAnsi="Arial" w:cs="Arial"/>
          <w:sz w:val="22"/>
          <w:szCs w:val="22"/>
        </w:rPr>
        <w:t xml:space="preserve">experience </w:t>
      </w:r>
      <w:r w:rsidR="00747944" w:rsidRPr="00690CAE">
        <w:rPr>
          <w:rFonts w:ascii="Arial" w:hAnsi="Arial" w:cs="Arial"/>
          <w:sz w:val="22"/>
          <w:szCs w:val="22"/>
        </w:rPr>
        <w:t xml:space="preserve">establishing partnerships and </w:t>
      </w:r>
      <w:r w:rsidR="0080690D" w:rsidRPr="00690CAE">
        <w:rPr>
          <w:rFonts w:ascii="Arial" w:hAnsi="Arial" w:cs="Arial"/>
          <w:sz w:val="22"/>
          <w:szCs w:val="22"/>
        </w:rPr>
        <w:t xml:space="preserve">connections </w:t>
      </w:r>
      <w:r w:rsidR="00747944" w:rsidRPr="00690CAE">
        <w:rPr>
          <w:rFonts w:ascii="Arial" w:hAnsi="Arial" w:cs="Arial"/>
          <w:sz w:val="22"/>
          <w:szCs w:val="22"/>
        </w:rPr>
        <w:t xml:space="preserve">with other </w:t>
      </w:r>
      <w:r w:rsidR="00AC3B95" w:rsidRPr="00690CAE">
        <w:rPr>
          <w:rFonts w:ascii="Arial" w:hAnsi="Arial" w:cs="Arial"/>
          <w:sz w:val="22"/>
          <w:szCs w:val="22"/>
        </w:rPr>
        <w:t>organization</w:t>
      </w:r>
      <w:r w:rsidR="00747944" w:rsidRPr="00690CAE">
        <w:rPr>
          <w:rFonts w:ascii="Arial" w:hAnsi="Arial" w:cs="Arial"/>
          <w:sz w:val="22"/>
          <w:szCs w:val="22"/>
        </w:rPr>
        <w:t>s</w:t>
      </w:r>
      <w:r w:rsidR="00AC3B95" w:rsidRPr="00690CAE">
        <w:rPr>
          <w:rFonts w:ascii="Arial" w:hAnsi="Arial" w:cs="Arial"/>
          <w:sz w:val="22"/>
          <w:szCs w:val="22"/>
        </w:rPr>
        <w:t xml:space="preserve"> and how th</w:t>
      </w:r>
      <w:r w:rsidR="00747944" w:rsidRPr="00690CAE">
        <w:rPr>
          <w:rFonts w:ascii="Arial" w:hAnsi="Arial" w:cs="Arial"/>
          <w:sz w:val="22"/>
          <w:szCs w:val="22"/>
        </w:rPr>
        <w:t xml:space="preserve">ose </w:t>
      </w:r>
      <w:r w:rsidR="0080690D" w:rsidRPr="00690CAE">
        <w:rPr>
          <w:rFonts w:ascii="Arial" w:hAnsi="Arial" w:cs="Arial"/>
          <w:sz w:val="22"/>
          <w:szCs w:val="22"/>
        </w:rPr>
        <w:t xml:space="preserve">connections </w:t>
      </w:r>
      <w:r w:rsidR="00AC3B95" w:rsidRPr="00690CAE">
        <w:rPr>
          <w:rFonts w:ascii="Arial" w:hAnsi="Arial" w:cs="Arial"/>
          <w:sz w:val="22"/>
          <w:szCs w:val="22"/>
        </w:rPr>
        <w:t>interface with the applicant’s organization.</w:t>
      </w:r>
    </w:p>
    <w:p w14:paraId="32CC120C" w14:textId="77777777" w:rsidR="00AC3B95" w:rsidRPr="00690CAE" w:rsidRDefault="00AC3B95" w:rsidP="00690CAE">
      <w:pPr>
        <w:tabs>
          <w:tab w:val="num" w:pos="1080"/>
        </w:tabs>
        <w:autoSpaceDE w:val="0"/>
        <w:autoSpaceDN w:val="0"/>
        <w:adjustRightInd w:val="0"/>
        <w:ind w:left="1080" w:hanging="360"/>
        <w:rPr>
          <w:rFonts w:ascii="Arial" w:hAnsi="Arial" w:cs="Arial"/>
          <w:sz w:val="22"/>
          <w:szCs w:val="22"/>
        </w:rPr>
      </w:pPr>
    </w:p>
    <w:p w14:paraId="59DD2E66" w14:textId="77777777" w:rsidR="00AC3B95" w:rsidRPr="00690CAE" w:rsidRDefault="00CE318F" w:rsidP="009B0A0C">
      <w:pPr>
        <w:numPr>
          <w:ilvl w:val="0"/>
          <w:numId w:val="10"/>
        </w:numPr>
        <w:tabs>
          <w:tab w:val="clear" w:pos="720"/>
          <w:tab w:val="num" w:pos="1080"/>
        </w:tabs>
        <w:autoSpaceDE w:val="0"/>
        <w:autoSpaceDN w:val="0"/>
        <w:adjustRightInd w:val="0"/>
        <w:ind w:left="1080"/>
        <w:rPr>
          <w:rFonts w:ascii="Arial" w:hAnsi="Arial" w:cs="Arial"/>
          <w:sz w:val="22"/>
          <w:szCs w:val="22"/>
        </w:rPr>
      </w:pPr>
      <w:r w:rsidRPr="00690CAE">
        <w:rPr>
          <w:rFonts w:ascii="Arial" w:hAnsi="Arial" w:cs="Arial"/>
          <w:sz w:val="22"/>
          <w:szCs w:val="22"/>
        </w:rPr>
        <w:t>Indicate o</w:t>
      </w:r>
      <w:r w:rsidR="00AC3B95" w:rsidRPr="00690CAE">
        <w:rPr>
          <w:rFonts w:ascii="Arial" w:hAnsi="Arial" w:cs="Arial"/>
          <w:sz w:val="22"/>
          <w:szCs w:val="22"/>
        </w:rPr>
        <w:t>perating hours.</w:t>
      </w:r>
    </w:p>
    <w:p w14:paraId="1549E94E" w14:textId="77777777" w:rsidR="00AC3B95" w:rsidRPr="00690CAE" w:rsidRDefault="00AC3B95">
      <w:pPr>
        <w:tabs>
          <w:tab w:val="num" w:pos="1080"/>
        </w:tabs>
        <w:autoSpaceDE w:val="0"/>
        <w:autoSpaceDN w:val="0"/>
        <w:adjustRightInd w:val="0"/>
        <w:ind w:left="1080" w:hanging="360"/>
        <w:rPr>
          <w:rFonts w:ascii="Arial" w:hAnsi="Arial" w:cs="Arial"/>
          <w:sz w:val="22"/>
          <w:szCs w:val="22"/>
        </w:rPr>
      </w:pPr>
    </w:p>
    <w:p w14:paraId="4F881E8A" w14:textId="77777777" w:rsidR="00AC3B95" w:rsidRPr="00690CAE" w:rsidRDefault="00CE318F" w:rsidP="009B0A0C">
      <w:pPr>
        <w:numPr>
          <w:ilvl w:val="0"/>
          <w:numId w:val="10"/>
        </w:numPr>
        <w:tabs>
          <w:tab w:val="clear" w:pos="720"/>
          <w:tab w:val="num" w:pos="1080"/>
        </w:tabs>
        <w:autoSpaceDE w:val="0"/>
        <w:autoSpaceDN w:val="0"/>
        <w:adjustRightInd w:val="0"/>
        <w:ind w:left="1080"/>
        <w:rPr>
          <w:rFonts w:ascii="Arial" w:hAnsi="Arial" w:cs="Arial"/>
          <w:sz w:val="22"/>
          <w:szCs w:val="22"/>
        </w:rPr>
      </w:pPr>
      <w:r w:rsidRPr="00690CAE">
        <w:rPr>
          <w:rFonts w:ascii="Arial" w:hAnsi="Arial" w:cs="Arial"/>
          <w:sz w:val="22"/>
          <w:szCs w:val="22"/>
        </w:rPr>
        <w:t>Indicate s</w:t>
      </w:r>
      <w:r w:rsidR="00AC3B95" w:rsidRPr="00690CAE">
        <w:rPr>
          <w:rFonts w:ascii="Arial" w:hAnsi="Arial" w:cs="Arial"/>
          <w:sz w:val="22"/>
          <w:szCs w:val="22"/>
        </w:rPr>
        <w:t>ustain</w:t>
      </w:r>
      <w:r w:rsidR="00747944" w:rsidRPr="00690CAE">
        <w:rPr>
          <w:rFonts w:ascii="Arial" w:hAnsi="Arial" w:cs="Arial"/>
          <w:sz w:val="22"/>
          <w:szCs w:val="22"/>
        </w:rPr>
        <w:t>ability plans</w:t>
      </w:r>
      <w:r w:rsidR="00AC3B95" w:rsidRPr="00690CAE">
        <w:rPr>
          <w:rFonts w:ascii="Arial" w:hAnsi="Arial" w:cs="Arial"/>
          <w:sz w:val="22"/>
          <w:szCs w:val="22"/>
        </w:rPr>
        <w:t>.</w:t>
      </w:r>
    </w:p>
    <w:p w14:paraId="34087FBB" w14:textId="77777777" w:rsidR="00AC3B95" w:rsidRPr="00690CAE" w:rsidRDefault="00AC3B95">
      <w:pPr>
        <w:autoSpaceDE w:val="0"/>
        <w:autoSpaceDN w:val="0"/>
        <w:adjustRightInd w:val="0"/>
        <w:rPr>
          <w:rFonts w:ascii="Arial" w:hAnsi="Arial" w:cs="Arial"/>
          <w:b/>
          <w:bCs/>
          <w:sz w:val="22"/>
          <w:szCs w:val="22"/>
        </w:rPr>
      </w:pPr>
    </w:p>
    <w:p w14:paraId="4518FC7B" w14:textId="77777777" w:rsidR="00AC3B95" w:rsidRPr="00690CAE" w:rsidRDefault="002344E3">
      <w:pPr>
        <w:autoSpaceDE w:val="0"/>
        <w:autoSpaceDN w:val="0"/>
        <w:adjustRightInd w:val="0"/>
        <w:ind w:left="360"/>
        <w:rPr>
          <w:rFonts w:ascii="Arial" w:hAnsi="Arial" w:cs="Arial"/>
          <w:b/>
          <w:bCs/>
          <w:sz w:val="22"/>
          <w:szCs w:val="22"/>
          <w:u w:val="single"/>
        </w:rPr>
      </w:pPr>
      <w:r w:rsidRPr="0059161C">
        <w:rPr>
          <w:rFonts w:ascii="Arial" w:hAnsi="Arial" w:cs="Arial"/>
          <w:b/>
          <w:bCs/>
          <w:sz w:val="22"/>
          <w:szCs w:val="22"/>
        </w:rPr>
        <w:t>4</w:t>
      </w:r>
      <w:r w:rsidR="00AC3B95" w:rsidRPr="0059161C">
        <w:rPr>
          <w:rFonts w:ascii="Arial" w:hAnsi="Arial" w:cs="Arial"/>
          <w:b/>
          <w:bCs/>
          <w:sz w:val="22"/>
          <w:szCs w:val="22"/>
        </w:rPr>
        <w:t>.</w:t>
      </w:r>
      <w:r w:rsidR="001B43CF" w:rsidRPr="0059161C">
        <w:rPr>
          <w:rFonts w:ascii="Arial" w:hAnsi="Arial" w:cs="Arial"/>
          <w:b/>
          <w:bCs/>
          <w:sz w:val="22"/>
          <w:szCs w:val="22"/>
        </w:rPr>
        <w:t>5</w:t>
      </w:r>
      <w:r w:rsidR="00AC3B95" w:rsidRPr="0059161C">
        <w:rPr>
          <w:rFonts w:ascii="Arial" w:hAnsi="Arial" w:cs="Arial"/>
          <w:b/>
          <w:bCs/>
          <w:sz w:val="22"/>
          <w:szCs w:val="22"/>
        </w:rPr>
        <w:t xml:space="preserve">.2 </w:t>
      </w:r>
      <w:r w:rsidR="00AC3B95" w:rsidRPr="00690CAE">
        <w:rPr>
          <w:rFonts w:ascii="Arial" w:hAnsi="Arial" w:cs="Arial"/>
          <w:b/>
          <w:bCs/>
          <w:sz w:val="22"/>
          <w:szCs w:val="22"/>
          <w:u w:val="single"/>
        </w:rPr>
        <w:t xml:space="preserve">Statement of Need– </w:t>
      </w:r>
      <w:r w:rsidR="008B6FF0" w:rsidRPr="00690CAE">
        <w:rPr>
          <w:rFonts w:ascii="Arial" w:hAnsi="Arial" w:cs="Arial"/>
          <w:b/>
          <w:bCs/>
          <w:sz w:val="22"/>
          <w:szCs w:val="22"/>
          <w:u w:val="single"/>
        </w:rPr>
        <w:t>Two</w:t>
      </w:r>
      <w:r w:rsidR="00AC3B95" w:rsidRPr="00690CAE">
        <w:rPr>
          <w:rFonts w:ascii="Arial" w:hAnsi="Arial" w:cs="Arial"/>
          <w:b/>
          <w:bCs/>
          <w:sz w:val="22"/>
          <w:szCs w:val="22"/>
          <w:u w:val="single"/>
        </w:rPr>
        <w:t xml:space="preserve"> Page Limit</w:t>
      </w:r>
    </w:p>
    <w:p w14:paraId="6A9AC276" w14:textId="77777777" w:rsidR="006F01EE" w:rsidRPr="00690CAE" w:rsidRDefault="006F01EE">
      <w:pPr>
        <w:autoSpaceDE w:val="0"/>
        <w:autoSpaceDN w:val="0"/>
        <w:adjustRightInd w:val="0"/>
        <w:ind w:left="360"/>
        <w:rPr>
          <w:rFonts w:ascii="Arial" w:hAnsi="Arial" w:cs="Arial"/>
          <w:b/>
          <w:bCs/>
          <w:sz w:val="22"/>
          <w:szCs w:val="22"/>
          <w:u w:val="single"/>
        </w:rPr>
      </w:pPr>
    </w:p>
    <w:p w14:paraId="4E232985" w14:textId="77777777" w:rsidR="00AC3B95" w:rsidRPr="00690CAE" w:rsidRDefault="00AC3B95" w:rsidP="00690CAE">
      <w:pPr>
        <w:pStyle w:val="ListParagraph"/>
        <w:numPr>
          <w:ilvl w:val="0"/>
          <w:numId w:val="59"/>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 xml:space="preserve">The Statement of Need </w:t>
      </w:r>
      <w:r w:rsidR="00325C86" w:rsidRPr="00690CAE">
        <w:rPr>
          <w:rFonts w:ascii="Arial" w:hAnsi="Arial" w:cs="Arial"/>
          <w:color w:val="000000"/>
          <w:sz w:val="22"/>
          <w:szCs w:val="22"/>
        </w:rPr>
        <w:t>will</w:t>
      </w:r>
      <w:r w:rsidRPr="00690CAE">
        <w:rPr>
          <w:rFonts w:ascii="Arial" w:hAnsi="Arial" w:cs="Arial"/>
          <w:color w:val="000000"/>
          <w:sz w:val="22"/>
          <w:szCs w:val="22"/>
        </w:rPr>
        <w:t xml:space="preserve"> be used to describe the need for the proposed project. Applicants </w:t>
      </w:r>
      <w:r w:rsidR="0080690D" w:rsidRPr="00690CAE">
        <w:rPr>
          <w:rFonts w:ascii="Arial" w:hAnsi="Arial" w:cs="Arial"/>
          <w:color w:val="000000"/>
          <w:sz w:val="22"/>
          <w:szCs w:val="22"/>
        </w:rPr>
        <w:t>must</w:t>
      </w:r>
      <w:r w:rsidRPr="00690CAE">
        <w:rPr>
          <w:rFonts w:ascii="Arial" w:hAnsi="Arial" w:cs="Arial"/>
          <w:color w:val="000000"/>
          <w:sz w:val="22"/>
          <w:szCs w:val="22"/>
        </w:rPr>
        <w:t xml:space="preserve"> </w:t>
      </w:r>
      <w:r w:rsidR="00D82B95" w:rsidRPr="00690CAE">
        <w:rPr>
          <w:rFonts w:ascii="Arial" w:hAnsi="Arial" w:cs="Arial"/>
          <w:color w:val="000000"/>
          <w:sz w:val="22"/>
          <w:szCs w:val="22"/>
        </w:rPr>
        <w:t xml:space="preserve">include </w:t>
      </w:r>
      <w:r w:rsidRPr="00690CAE">
        <w:rPr>
          <w:rFonts w:ascii="Arial" w:hAnsi="Arial" w:cs="Arial"/>
          <w:color w:val="000000"/>
          <w:sz w:val="22"/>
          <w:szCs w:val="22"/>
        </w:rPr>
        <w:t xml:space="preserve">in narrative form </w:t>
      </w:r>
      <w:r w:rsidR="00D82B95" w:rsidRPr="00690CAE">
        <w:rPr>
          <w:rFonts w:ascii="Arial" w:hAnsi="Arial" w:cs="Arial"/>
          <w:color w:val="000000"/>
          <w:sz w:val="22"/>
          <w:szCs w:val="22"/>
        </w:rPr>
        <w:t xml:space="preserve">all </w:t>
      </w:r>
      <w:r w:rsidRPr="00690CAE">
        <w:rPr>
          <w:rFonts w:ascii="Arial" w:hAnsi="Arial" w:cs="Arial"/>
          <w:color w:val="000000"/>
          <w:sz w:val="22"/>
          <w:szCs w:val="22"/>
        </w:rPr>
        <w:t>the following information:</w:t>
      </w:r>
    </w:p>
    <w:p w14:paraId="35FCA870" w14:textId="77777777" w:rsidR="00AC3B95" w:rsidRPr="00690CAE" w:rsidRDefault="00AC3B95" w:rsidP="00690CAE">
      <w:pPr>
        <w:autoSpaceDE w:val="0"/>
        <w:autoSpaceDN w:val="0"/>
        <w:adjustRightInd w:val="0"/>
        <w:rPr>
          <w:rFonts w:ascii="Arial" w:hAnsi="Arial" w:cs="Arial"/>
          <w:color w:val="000000"/>
          <w:sz w:val="22"/>
          <w:szCs w:val="22"/>
        </w:rPr>
      </w:pPr>
    </w:p>
    <w:p w14:paraId="38D6915A" w14:textId="77777777" w:rsidR="00D82B95" w:rsidRPr="00690CAE" w:rsidRDefault="000069EF" w:rsidP="00690CAE">
      <w:pPr>
        <w:numPr>
          <w:ilvl w:val="0"/>
          <w:numId w:val="6"/>
        </w:numPr>
        <w:rPr>
          <w:rFonts w:ascii="Arial" w:hAnsi="Arial" w:cs="Arial"/>
          <w:color w:val="000000"/>
          <w:sz w:val="22"/>
          <w:szCs w:val="22"/>
        </w:rPr>
      </w:pPr>
      <w:r w:rsidRPr="00690CAE">
        <w:rPr>
          <w:rFonts w:ascii="Arial" w:hAnsi="Arial" w:cs="Arial"/>
          <w:color w:val="000000"/>
          <w:sz w:val="22"/>
          <w:szCs w:val="22"/>
        </w:rPr>
        <w:t xml:space="preserve">Demographic information about </w:t>
      </w:r>
      <w:r w:rsidR="00D82B95" w:rsidRPr="00690CAE">
        <w:rPr>
          <w:rFonts w:ascii="Arial" w:hAnsi="Arial" w:cs="Arial"/>
          <w:color w:val="000000"/>
          <w:sz w:val="22"/>
          <w:szCs w:val="22"/>
        </w:rPr>
        <w:t xml:space="preserve">the focal population to be served in the </w:t>
      </w:r>
      <w:r w:rsidRPr="00690CAE">
        <w:rPr>
          <w:rFonts w:ascii="Arial" w:hAnsi="Arial" w:cs="Arial"/>
          <w:color w:val="000000"/>
          <w:sz w:val="22"/>
          <w:szCs w:val="22"/>
        </w:rPr>
        <w:t>proposed t</w:t>
      </w:r>
      <w:r w:rsidR="00AC3B95" w:rsidRPr="00690CAE">
        <w:rPr>
          <w:rFonts w:ascii="Arial" w:hAnsi="Arial" w:cs="Arial"/>
          <w:color w:val="000000"/>
          <w:sz w:val="22"/>
          <w:szCs w:val="22"/>
        </w:rPr>
        <w:t>arget county</w:t>
      </w:r>
      <w:r w:rsidR="0080690D" w:rsidRPr="00690CAE">
        <w:rPr>
          <w:rFonts w:ascii="Arial" w:hAnsi="Arial" w:cs="Arial"/>
          <w:color w:val="000000"/>
          <w:sz w:val="22"/>
          <w:szCs w:val="22"/>
        </w:rPr>
        <w:t xml:space="preserve"> </w:t>
      </w:r>
      <w:r w:rsidR="007D6354" w:rsidRPr="00690CAE">
        <w:rPr>
          <w:rFonts w:ascii="Arial" w:hAnsi="Arial" w:cs="Arial"/>
          <w:color w:val="000000"/>
          <w:sz w:val="22"/>
          <w:szCs w:val="22"/>
        </w:rPr>
        <w:t>(</w:t>
      </w:r>
      <w:r w:rsidR="0080690D" w:rsidRPr="00690CAE">
        <w:rPr>
          <w:rFonts w:ascii="Arial" w:hAnsi="Arial" w:cs="Arial"/>
          <w:color w:val="000000"/>
          <w:sz w:val="22"/>
          <w:szCs w:val="22"/>
        </w:rPr>
        <w:t>or count</w:t>
      </w:r>
      <w:r w:rsidR="00774039" w:rsidRPr="00690CAE">
        <w:rPr>
          <w:rFonts w:ascii="Arial" w:hAnsi="Arial" w:cs="Arial"/>
          <w:color w:val="000000"/>
          <w:sz w:val="22"/>
          <w:szCs w:val="22"/>
        </w:rPr>
        <w:t>ie</w:t>
      </w:r>
      <w:r w:rsidR="00AC3B95" w:rsidRPr="00690CAE">
        <w:rPr>
          <w:rFonts w:ascii="Arial" w:hAnsi="Arial" w:cs="Arial"/>
          <w:color w:val="000000"/>
          <w:sz w:val="22"/>
          <w:szCs w:val="22"/>
        </w:rPr>
        <w:t>s</w:t>
      </w:r>
      <w:r w:rsidR="007D6354" w:rsidRPr="00690CAE">
        <w:rPr>
          <w:rFonts w:ascii="Arial" w:hAnsi="Arial" w:cs="Arial"/>
          <w:color w:val="000000"/>
          <w:sz w:val="22"/>
          <w:szCs w:val="22"/>
        </w:rPr>
        <w:t>)</w:t>
      </w:r>
      <w:r w:rsidR="00AC3B95" w:rsidRPr="00690CAE">
        <w:rPr>
          <w:rFonts w:ascii="Arial" w:hAnsi="Arial" w:cs="Arial"/>
          <w:color w:val="000000"/>
          <w:sz w:val="22"/>
          <w:szCs w:val="22"/>
        </w:rPr>
        <w:t xml:space="preserve"> </w:t>
      </w:r>
      <w:r w:rsidRPr="00690CAE">
        <w:rPr>
          <w:rFonts w:ascii="Arial" w:hAnsi="Arial" w:cs="Arial"/>
          <w:color w:val="000000"/>
          <w:sz w:val="22"/>
          <w:szCs w:val="22"/>
        </w:rPr>
        <w:t>under this project</w:t>
      </w:r>
      <w:r w:rsidR="00AC3B95" w:rsidRPr="00690CAE">
        <w:rPr>
          <w:rFonts w:ascii="Arial" w:hAnsi="Arial" w:cs="Arial"/>
          <w:color w:val="000000"/>
          <w:sz w:val="22"/>
          <w:szCs w:val="22"/>
        </w:rPr>
        <w:t>.</w:t>
      </w:r>
    </w:p>
    <w:p w14:paraId="1A92FA2C" w14:textId="77777777" w:rsidR="00AC3B95" w:rsidRPr="00690CAE" w:rsidRDefault="00AC3B95" w:rsidP="00690CAE">
      <w:pPr>
        <w:autoSpaceDE w:val="0"/>
        <w:autoSpaceDN w:val="0"/>
        <w:adjustRightInd w:val="0"/>
        <w:rPr>
          <w:rFonts w:ascii="Arial" w:hAnsi="Arial" w:cs="Arial"/>
          <w:color w:val="000000"/>
          <w:sz w:val="22"/>
          <w:szCs w:val="22"/>
        </w:rPr>
      </w:pPr>
    </w:p>
    <w:p w14:paraId="1394209C" w14:textId="77777777" w:rsidR="00D82B95" w:rsidRPr="00690CAE" w:rsidRDefault="002D6A94" w:rsidP="00690CAE">
      <w:pPr>
        <w:numPr>
          <w:ilvl w:val="0"/>
          <w:numId w:val="6"/>
        </w:numPr>
        <w:rPr>
          <w:rFonts w:ascii="Arial" w:hAnsi="Arial" w:cs="Arial"/>
          <w:color w:val="000000"/>
          <w:sz w:val="22"/>
          <w:szCs w:val="22"/>
        </w:rPr>
      </w:pPr>
      <w:r w:rsidRPr="00690CAE">
        <w:rPr>
          <w:rFonts w:ascii="Arial" w:hAnsi="Arial" w:cs="Arial"/>
          <w:color w:val="000000"/>
          <w:sz w:val="22"/>
          <w:szCs w:val="22"/>
        </w:rPr>
        <w:t>Justification for the</w:t>
      </w:r>
      <w:r w:rsidR="00215ABB" w:rsidRPr="00690CAE">
        <w:rPr>
          <w:rFonts w:ascii="Arial" w:hAnsi="Arial" w:cs="Arial"/>
          <w:color w:val="000000"/>
          <w:sz w:val="22"/>
          <w:szCs w:val="22"/>
        </w:rPr>
        <w:t xml:space="preserve"> need</w:t>
      </w:r>
      <w:r w:rsidRPr="00690CAE">
        <w:rPr>
          <w:rFonts w:ascii="Arial" w:hAnsi="Arial" w:cs="Arial"/>
          <w:color w:val="000000"/>
          <w:sz w:val="22"/>
          <w:szCs w:val="22"/>
        </w:rPr>
        <w:t xml:space="preserve"> </w:t>
      </w:r>
      <w:r w:rsidR="00215ABB" w:rsidRPr="00690CAE">
        <w:rPr>
          <w:rFonts w:ascii="Arial" w:hAnsi="Arial" w:cs="Arial"/>
          <w:color w:val="000000"/>
          <w:sz w:val="22"/>
          <w:szCs w:val="22"/>
        </w:rPr>
        <w:t xml:space="preserve">of </w:t>
      </w:r>
      <w:r w:rsidR="00D82B95" w:rsidRPr="00690CAE">
        <w:rPr>
          <w:rFonts w:ascii="Arial" w:hAnsi="Arial" w:cs="Arial"/>
          <w:color w:val="000000"/>
          <w:sz w:val="22"/>
          <w:szCs w:val="22"/>
        </w:rPr>
        <w:t xml:space="preserve">funding to address health disparities in the targeted </w:t>
      </w:r>
      <w:r w:rsidR="00AE0D58" w:rsidRPr="00690CAE">
        <w:rPr>
          <w:rFonts w:ascii="Arial" w:hAnsi="Arial" w:cs="Arial"/>
          <w:color w:val="000000"/>
          <w:sz w:val="22"/>
          <w:szCs w:val="22"/>
        </w:rPr>
        <w:t>area</w:t>
      </w:r>
      <w:r w:rsidR="00D82B95" w:rsidRPr="00690CAE">
        <w:rPr>
          <w:rFonts w:ascii="Arial" w:hAnsi="Arial" w:cs="Arial"/>
          <w:color w:val="000000"/>
          <w:sz w:val="22"/>
          <w:szCs w:val="22"/>
        </w:rPr>
        <w:t xml:space="preserve">, including strengths and challenges. </w:t>
      </w:r>
    </w:p>
    <w:p w14:paraId="34B3C41C" w14:textId="77777777" w:rsidR="00D82B95" w:rsidRPr="00690CAE" w:rsidRDefault="00D82B95" w:rsidP="00690CAE">
      <w:pPr>
        <w:autoSpaceDE w:val="0"/>
        <w:autoSpaceDN w:val="0"/>
        <w:adjustRightInd w:val="0"/>
        <w:rPr>
          <w:rFonts w:ascii="Arial" w:hAnsi="Arial" w:cs="Arial"/>
          <w:color w:val="000000"/>
          <w:sz w:val="22"/>
          <w:szCs w:val="22"/>
        </w:rPr>
      </w:pPr>
    </w:p>
    <w:p w14:paraId="6F772BED" w14:textId="77777777" w:rsidR="00D82B95" w:rsidRPr="00690CAE" w:rsidRDefault="00D82B95" w:rsidP="00690CAE">
      <w:pPr>
        <w:numPr>
          <w:ilvl w:val="0"/>
          <w:numId w:val="6"/>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Impact of the problem on the identified target population.</w:t>
      </w:r>
    </w:p>
    <w:p w14:paraId="49DD276C" w14:textId="77777777" w:rsidR="00D82B95" w:rsidRPr="00690CAE" w:rsidRDefault="00D82B95" w:rsidP="00690CAE">
      <w:pPr>
        <w:autoSpaceDE w:val="0"/>
        <w:autoSpaceDN w:val="0"/>
        <w:adjustRightInd w:val="0"/>
        <w:rPr>
          <w:rFonts w:ascii="Arial" w:hAnsi="Arial" w:cs="Arial"/>
          <w:color w:val="000000"/>
          <w:sz w:val="22"/>
          <w:szCs w:val="22"/>
        </w:rPr>
      </w:pPr>
    </w:p>
    <w:p w14:paraId="443E2BAE" w14:textId="77777777" w:rsidR="00D82B95" w:rsidRPr="00690CAE" w:rsidRDefault="00D82B95" w:rsidP="00690CAE">
      <w:pPr>
        <w:numPr>
          <w:ilvl w:val="0"/>
          <w:numId w:val="6"/>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Prevalen</w:t>
      </w:r>
      <w:r w:rsidR="00215ABB" w:rsidRPr="00690CAE">
        <w:rPr>
          <w:rFonts w:ascii="Arial" w:hAnsi="Arial" w:cs="Arial"/>
          <w:color w:val="000000"/>
          <w:sz w:val="22"/>
          <w:szCs w:val="22"/>
        </w:rPr>
        <w:t>ce of</w:t>
      </w:r>
      <w:r w:rsidRPr="00690CAE">
        <w:rPr>
          <w:rFonts w:ascii="Arial" w:hAnsi="Arial" w:cs="Arial"/>
          <w:color w:val="000000"/>
          <w:sz w:val="22"/>
          <w:szCs w:val="22"/>
        </w:rPr>
        <w:t xml:space="preserve"> health disparities that exist within the</w:t>
      </w:r>
      <w:r w:rsidR="00774039" w:rsidRPr="00690CAE">
        <w:rPr>
          <w:rFonts w:ascii="Arial" w:hAnsi="Arial" w:cs="Arial"/>
          <w:color w:val="000000"/>
          <w:sz w:val="22"/>
          <w:szCs w:val="22"/>
        </w:rPr>
        <w:t xml:space="preserve"> county</w:t>
      </w:r>
      <w:r w:rsidR="007D6354" w:rsidRPr="00690CAE">
        <w:rPr>
          <w:rFonts w:ascii="Arial" w:hAnsi="Arial" w:cs="Arial"/>
          <w:color w:val="000000"/>
          <w:sz w:val="22"/>
          <w:szCs w:val="22"/>
        </w:rPr>
        <w:t xml:space="preserve"> </w:t>
      </w:r>
      <w:r w:rsidR="002D6A94" w:rsidRPr="00690CAE">
        <w:rPr>
          <w:rFonts w:ascii="Arial" w:hAnsi="Arial" w:cs="Arial"/>
          <w:color w:val="000000"/>
          <w:sz w:val="22"/>
          <w:szCs w:val="22"/>
        </w:rPr>
        <w:t>or areas proposed</w:t>
      </w:r>
      <w:r w:rsidRPr="00690CAE">
        <w:rPr>
          <w:rFonts w:ascii="Arial" w:hAnsi="Arial" w:cs="Arial"/>
          <w:color w:val="000000"/>
          <w:sz w:val="22"/>
          <w:szCs w:val="22"/>
        </w:rPr>
        <w:t>.</w:t>
      </w:r>
    </w:p>
    <w:p w14:paraId="201E9D10" w14:textId="77777777" w:rsidR="00D82B95" w:rsidRPr="00690CAE" w:rsidRDefault="00D82B95" w:rsidP="00690CAE">
      <w:pPr>
        <w:autoSpaceDE w:val="0"/>
        <w:autoSpaceDN w:val="0"/>
        <w:adjustRightInd w:val="0"/>
        <w:rPr>
          <w:rFonts w:ascii="Arial" w:hAnsi="Arial" w:cs="Arial"/>
          <w:color w:val="000000"/>
          <w:sz w:val="22"/>
          <w:szCs w:val="22"/>
        </w:rPr>
      </w:pPr>
    </w:p>
    <w:p w14:paraId="517C2309" w14:textId="77777777" w:rsidR="00D82B95" w:rsidRPr="00690CAE" w:rsidRDefault="00D82B95" w:rsidP="00690CAE">
      <w:pPr>
        <w:numPr>
          <w:ilvl w:val="0"/>
          <w:numId w:val="6"/>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Risk factors and other health or social indicators that contribute to the problem.</w:t>
      </w:r>
    </w:p>
    <w:p w14:paraId="22590143" w14:textId="77777777" w:rsidR="00D82B95" w:rsidRPr="00690CAE" w:rsidRDefault="00D82B95" w:rsidP="00690CAE">
      <w:pPr>
        <w:autoSpaceDE w:val="0"/>
        <w:autoSpaceDN w:val="0"/>
        <w:adjustRightInd w:val="0"/>
        <w:rPr>
          <w:rFonts w:ascii="Arial" w:hAnsi="Arial" w:cs="Arial"/>
          <w:color w:val="000000"/>
          <w:sz w:val="22"/>
          <w:szCs w:val="22"/>
        </w:rPr>
      </w:pPr>
    </w:p>
    <w:p w14:paraId="4B923DE2" w14:textId="77777777" w:rsidR="00AC3B95" w:rsidRPr="00690CAE" w:rsidRDefault="00AC3B95" w:rsidP="00690CAE">
      <w:pPr>
        <w:numPr>
          <w:ilvl w:val="0"/>
          <w:numId w:val="6"/>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Previous and current efforts</w:t>
      </w:r>
      <w:r w:rsidR="007D6354" w:rsidRPr="00690CAE">
        <w:rPr>
          <w:rFonts w:ascii="Arial" w:hAnsi="Arial" w:cs="Arial"/>
          <w:color w:val="000000"/>
          <w:sz w:val="22"/>
          <w:szCs w:val="22"/>
        </w:rPr>
        <w:t xml:space="preserve"> and</w:t>
      </w:r>
      <w:r w:rsidR="000B6A07" w:rsidRPr="00690CAE">
        <w:rPr>
          <w:rFonts w:ascii="Arial" w:hAnsi="Arial" w:cs="Arial"/>
          <w:color w:val="000000"/>
          <w:sz w:val="22"/>
          <w:szCs w:val="22"/>
        </w:rPr>
        <w:t xml:space="preserve"> outcomes</w:t>
      </w:r>
      <w:r w:rsidRPr="00690CAE">
        <w:rPr>
          <w:rFonts w:ascii="Arial" w:hAnsi="Arial" w:cs="Arial"/>
          <w:color w:val="000000"/>
          <w:sz w:val="22"/>
          <w:szCs w:val="22"/>
        </w:rPr>
        <w:t xml:space="preserve"> undertaken to address minority health and health disparities including any collaborations with health entities, local governmental agencies, civic associations, and others that show experience with the identified problem and target </w:t>
      </w:r>
      <w:r w:rsidR="007D6354" w:rsidRPr="00690CAE">
        <w:rPr>
          <w:rFonts w:ascii="Arial" w:hAnsi="Arial" w:cs="Arial"/>
          <w:color w:val="000000"/>
          <w:sz w:val="22"/>
          <w:szCs w:val="22"/>
        </w:rPr>
        <w:t>population.</w:t>
      </w:r>
    </w:p>
    <w:p w14:paraId="445CD913" w14:textId="77777777" w:rsidR="00AC3B95" w:rsidRPr="00690CAE" w:rsidRDefault="00AC3B95" w:rsidP="00690CAE">
      <w:pPr>
        <w:autoSpaceDE w:val="0"/>
        <w:autoSpaceDN w:val="0"/>
        <w:adjustRightInd w:val="0"/>
        <w:rPr>
          <w:rFonts w:ascii="Arial" w:hAnsi="Arial" w:cs="Arial"/>
          <w:color w:val="000000"/>
          <w:sz w:val="22"/>
          <w:szCs w:val="22"/>
        </w:rPr>
      </w:pPr>
    </w:p>
    <w:p w14:paraId="39007CCD" w14:textId="77777777" w:rsidR="00AC3B95" w:rsidRPr="00690CAE" w:rsidRDefault="00AC3B95" w:rsidP="00690CAE">
      <w:pPr>
        <w:numPr>
          <w:ilvl w:val="0"/>
          <w:numId w:val="6"/>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The source</w:t>
      </w:r>
      <w:r w:rsidR="007D6354" w:rsidRPr="00690CAE">
        <w:rPr>
          <w:rFonts w:ascii="Arial" w:hAnsi="Arial" w:cs="Arial"/>
          <w:color w:val="000000"/>
          <w:sz w:val="22"/>
          <w:szCs w:val="22"/>
        </w:rPr>
        <w:t>s</w:t>
      </w:r>
      <w:r w:rsidRPr="00690CAE">
        <w:rPr>
          <w:rFonts w:ascii="Arial" w:hAnsi="Arial" w:cs="Arial"/>
          <w:color w:val="000000"/>
          <w:sz w:val="22"/>
          <w:szCs w:val="22"/>
        </w:rPr>
        <w:t xml:space="preserve"> of all data and statistics used to validate the need.</w:t>
      </w:r>
    </w:p>
    <w:p w14:paraId="62C0A893" w14:textId="77777777" w:rsidR="00AC3B95" w:rsidRPr="00690CAE" w:rsidRDefault="00AC3B95" w:rsidP="00690CAE">
      <w:pPr>
        <w:autoSpaceDE w:val="0"/>
        <w:autoSpaceDN w:val="0"/>
        <w:adjustRightInd w:val="0"/>
        <w:rPr>
          <w:rFonts w:ascii="Arial" w:hAnsi="Arial" w:cs="Arial"/>
          <w:color w:val="000000"/>
          <w:sz w:val="22"/>
          <w:szCs w:val="22"/>
        </w:rPr>
      </w:pPr>
    </w:p>
    <w:p w14:paraId="14100305" w14:textId="77777777" w:rsidR="00AC3B95" w:rsidRPr="00690CAE" w:rsidRDefault="00AC3B95" w:rsidP="00690CAE">
      <w:pPr>
        <w:numPr>
          <w:ilvl w:val="0"/>
          <w:numId w:val="6"/>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A comparison of data for the proposed project geographic area with statewide averages to demonstrate relative need for the project.</w:t>
      </w:r>
    </w:p>
    <w:p w14:paraId="455094B5" w14:textId="77777777" w:rsidR="00AC3B95" w:rsidRPr="00690CAE" w:rsidRDefault="00AC3B95" w:rsidP="00690CAE">
      <w:pPr>
        <w:rPr>
          <w:rFonts w:ascii="Arial" w:hAnsi="Arial" w:cs="Arial"/>
          <w:color w:val="000000"/>
          <w:sz w:val="22"/>
          <w:szCs w:val="22"/>
        </w:rPr>
      </w:pPr>
    </w:p>
    <w:p w14:paraId="3F65BEF1" w14:textId="77777777" w:rsidR="00AC3B95" w:rsidRPr="00690CAE" w:rsidRDefault="00215ABB" w:rsidP="00690CAE">
      <w:pPr>
        <w:numPr>
          <w:ilvl w:val="0"/>
          <w:numId w:val="6"/>
        </w:numPr>
        <w:rPr>
          <w:rFonts w:ascii="Arial" w:hAnsi="Arial" w:cs="Arial"/>
          <w:color w:val="000000"/>
          <w:sz w:val="22"/>
          <w:szCs w:val="22"/>
        </w:rPr>
      </w:pPr>
      <w:r w:rsidRPr="00690CAE">
        <w:rPr>
          <w:rFonts w:ascii="Arial" w:hAnsi="Arial" w:cs="Arial"/>
          <w:color w:val="000000"/>
          <w:sz w:val="22"/>
          <w:szCs w:val="22"/>
        </w:rPr>
        <w:t>S</w:t>
      </w:r>
      <w:r w:rsidR="00AC3B95" w:rsidRPr="00690CAE">
        <w:rPr>
          <w:rFonts w:ascii="Arial" w:hAnsi="Arial" w:cs="Arial"/>
          <w:color w:val="000000"/>
          <w:sz w:val="22"/>
          <w:szCs w:val="22"/>
        </w:rPr>
        <w:t xml:space="preserve">ources of </w:t>
      </w:r>
      <w:r w:rsidR="008019B2" w:rsidRPr="00690CAE">
        <w:rPr>
          <w:rFonts w:ascii="Arial" w:hAnsi="Arial" w:cs="Arial"/>
          <w:color w:val="000000"/>
          <w:sz w:val="22"/>
          <w:szCs w:val="22"/>
        </w:rPr>
        <w:t xml:space="preserve">other </w:t>
      </w:r>
      <w:r w:rsidR="00AC3B95" w:rsidRPr="00690CAE">
        <w:rPr>
          <w:rFonts w:ascii="Arial" w:hAnsi="Arial" w:cs="Arial"/>
          <w:color w:val="000000"/>
          <w:sz w:val="22"/>
          <w:szCs w:val="22"/>
        </w:rPr>
        <w:t>funds</w:t>
      </w:r>
      <w:r w:rsidR="008019B2" w:rsidRPr="00690CAE">
        <w:rPr>
          <w:rFonts w:ascii="Arial" w:hAnsi="Arial" w:cs="Arial"/>
          <w:color w:val="000000"/>
          <w:sz w:val="22"/>
          <w:szCs w:val="22"/>
        </w:rPr>
        <w:t xml:space="preserve"> c</w:t>
      </w:r>
      <w:r w:rsidR="00AC3B95" w:rsidRPr="00690CAE">
        <w:rPr>
          <w:rFonts w:ascii="Arial" w:hAnsi="Arial" w:cs="Arial"/>
          <w:color w:val="000000"/>
          <w:sz w:val="22"/>
          <w:szCs w:val="22"/>
        </w:rPr>
        <w:t xml:space="preserve">urrently received by the </w:t>
      </w:r>
      <w:r w:rsidR="00195F46" w:rsidRPr="00690CAE">
        <w:rPr>
          <w:rFonts w:ascii="Arial" w:hAnsi="Arial" w:cs="Arial"/>
          <w:color w:val="000000"/>
          <w:sz w:val="22"/>
          <w:szCs w:val="22"/>
        </w:rPr>
        <w:t>applicant</w:t>
      </w:r>
      <w:r w:rsidR="008019B2" w:rsidRPr="00690CAE">
        <w:rPr>
          <w:rFonts w:ascii="Arial" w:hAnsi="Arial" w:cs="Arial"/>
          <w:color w:val="000000"/>
          <w:sz w:val="22"/>
          <w:szCs w:val="22"/>
        </w:rPr>
        <w:t xml:space="preserve"> to support proposed activities</w:t>
      </w:r>
      <w:r w:rsidR="00AC3B95" w:rsidRPr="00690CAE">
        <w:rPr>
          <w:rFonts w:ascii="Arial" w:hAnsi="Arial" w:cs="Arial"/>
          <w:color w:val="000000"/>
          <w:sz w:val="22"/>
          <w:szCs w:val="22"/>
        </w:rPr>
        <w:t>.  Explain how the funding requested under this program will be used differently</w:t>
      </w:r>
      <w:r w:rsidR="00C26A20" w:rsidRPr="00690CAE">
        <w:rPr>
          <w:rFonts w:ascii="Arial" w:hAnsi="Arial" w:cs="Arial"/>
          <w:color w:val="000000"/>
          <w:sz w:val="22"/>
          <w:szCs w:val="22"/>
        </w:rPr>
        <w:t xml:space="preserve"> than the funding already received for the proposed activities.</w:t>
      </w:r>
    </w:p>
    <w:p w14:paraId="3D5AFF90" w14:textId="77777777" w:rsidR="00AC3B95" w:rsidRPr="00690CAE" w:rsidRDefault="00AC3B95" w:rsidP="00690CAE">
      <w:pPr>
        <w:autoSpaceDE w:val="0"/>
        <w:autoSpaceDN w:val="0"/>
        <w:adjustRightInd w:val="0"/>
        <w:rPr>
          <w:rFonts w:ascii="Arial" w:hAnsi="Arial" w:cs="Arial"/>
          <w:color w:val="000000"/>
          <w:sz w:val="22"/>
          <w:szCs w:val="22"/>
        </w:rPr>
      </w:pPr>
    </w:p>
    <w:p w14:paraId="670B133F" w14:textId="77777777" w:rsidR="00AC3B95" w:rsidRPr="00690CAE" w:rsidRDefault="00AC3B95" w:rsidP="00690CAE">
      <w:pPr>
        <w:numPr>
          <w:ilvl w:val="0"/>
          <w:numId w:val="6"/>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 xml:space="preserve">Identify </w:t>
      </w:r>
      <w:r w:rsidR="00EF69F7" w:rsidRPr="00690CAE">
        <w:rPr>
          <w:rFonts w:ascii="Arial" w:hAnsi="Arial" w:cs="Arial"/>
          <w:color w:val="000000"/>
          <w:sz w:val="22"/>
          <w:szCs w:val="22"/>
        </w:rPr>
        <w:t>other</w:t>
      </w:r>
      <w:r w:rsidRPr="00690CAE">
        <w:rPr>
          <w:rFonts w:ascii="Arial" w:hAnsi="Arial" w:cs="Arial"/>
          <w:color w:val="000000"/>
          <w:sz w:val="22"/>
          <w:szCs w:val="22"/>
        </w:rPr>
        <w:t xml:space="preserve"> health disparities programs operating in the county </w:t>
      </w:r>
      <w:r w:rsidR="000B6A07" w:rsidRPr="00690CAE">
        <w:rPr>
          <w:rFonts w:ascii="Arial" w:hAnsi="Arial" w:cs="Arial"/>
          <w:color w:val="000000"/>
          <w:sz w:val="22"/>
          <w:szCs w:val="22"/>
        </w:rPr>
        <w:t xml:space="preserve">serving the same population </w:t>
      </w:r>
      <w:r w:rsidRPr="00690CAE">
        <w:rPr>
          <w:rFonts w:ascii="Arial" w:hAnsi="Arial" w:cs="Arial"/>
          <w:color w:val="000000"/>
          <w:sz w:val="22"/>
          <w:szCs w:val="22"/>
        </w:rPr>
        <w:t xml:space="preserve">proposed to be served </w:t>
      </w:r>
      <w:r w:rsidR="000B6A07" w:rsidRPr="00690CAE">
        <w:rPr>
          <w:rFonts w:ascii="Arial" w:hAnsi="Arial" w:cs="Arial"/>
          <w:color w:val="000000"/>
          <w:sz w:val="22"/>
          <w:szCs w:val="22"/>
        </w:rPr>
        <w:t>under this project</w:t>
      </w:r>
      <w:r w:rsidR="002D6A94" w:rsidRPr="00690CAE">
        <w:rPr>
          <w:rFonts w:ascii="Arial" w:hAnsi="Arial" w:cs="Arial"/>
          <w:color w:val="000000"/>
          <w:sz w:val="22"/>
          <w:szCs w:val="22"/>
        </w:rPr>
        <w:t>.  Applicant should explain how it proposes to avoid duplication of existing services or how the proposed program will enhance or differ from services provided by existing programs.</w:t>
      </w:r>
    </w:p>
    <w:p w14:paraId="2EEE5338" w14:textId="77777777" w:rsidR="00536742" w:rsidRPr="00690CAE" w:rsidRDefault="00536742" w:rsidP="00690CAE">
      <w:pPr>
        <w:rPr>
          <w:rFonts w:ascii="Arial" w:hAnsi="Arial" w:cs="Arial"/>
          <w:color w:val="000000"/>
          <w:sz w:val="22"/>
          <w:szCs w:val="22"/>
        </w:rPr>
      </w:pPr>
    </w:p>
    <w:p w14:paraId="07FB6470" w14:textId="77777777" w:rsidR="00AC3B95" w:rsidRPr="00690CAE" w:rsidRDefault="002344E3">
      <w:pPr>
        <w:autoSpaceDE w:val="0"/>
        <w:autoSpaceDN w:val="0"/>
        <w:adjustRightInd w:val="0"/>
        <w:ind w:left="360"/>
        <w:rPr>
          <w:rFonts w:ascii="Arial" w:hAnsi="Arial" w:cs="Arial"/>
          <w:b/>
          <w:bCs/>
          <w:sz w:val="22"/>
          <w:szCs w:val="22"/>
          <w:u w:val="single"/>
        </w:rPr>
      </w:pPr>
      <w:r w:rsidRPr="0059161C">
        <w:rPr>
          <w:rFonts w:ascii="Arial" w:hAnsi="Arial" w:cs="Arial"/>
          <w:b/>
          <w:bCs/>
          <w:sz w:val="22"/>
          <w:szCs w:val="22"/>
        </w:rPr>
        <w:t>4</w:t>
      </w:r>
      <w:r w:rsidR="00AC3B95" w:rsidRPr="0059161C">
        <w:rPr>
          <w:rFonts w:ascii="Arial" w:hAnsi="Arial" w:cs="Arial"/>
          <w:b/>
          <w:bCs/>
          <w:sz w:val="22"/>
          <w:szCs w:val="22"/>
        </w:rPr>
        <w:t>.</w:t>
      </w:r>
      <w:r w:rsidR="001B43CF" w:rsidRPr="0059161C">
        <w:rPr>
          <w:rFonts w:ascii="Arial" w:hAnsi="Arial" w:cs="Arial"/>
          <w:b/>
          <w:bCs/>
          <w:sz w:val="22"/>
          <w:szCs w:val="22"/>
        </w:rPr>
        <w:t>5</w:t>
      </w:r>
      <w:r w:rsidR="00AC3B95" w:rsidRPr="0059161C">
        <w:rPr>
          <w:rFonts w:ascii="Arial" w:hAnsi="Arial" w:cs="Arial"/>
          <w:b/>
          <w:bCs/>
          <w:sz w:val="22"/>
          <w:szCs w:val="22"/>
        </w:rPr>
        <w:t xml:space="preserve">.3 </w:t>
      </w:r>
      <w:r w:rsidR="00AC3B95" w:rsidRPr="00690CAE">
        <w:rPr>
          <w:rFonts w:ascii="Arial" w:hAnsi="Arial" w:cs="Arial"/>
          <w:b/>
          <w:bCs/>
          <w:sz w:val="22"/>
          <w:szCs w:val="22"/>
          <w:u w:val="single"/>
        </w:rPr>
        <w:t>Program Description</w:t>
      </w:r>
    </w:p>
    <w:p w14:paraId="5248CF0A" w14:textId="77777777" w:rsidR="00B00EEB" w:rsidRPr="00690CAE" w:rsidRDefault="00B00EEB">
      <w:pPr>
        <w:autoSpaceDE w:val="0"/>
        <w:autoSpaceDN w:val="0"/>
        <w:adjustRightInd w:val="0"/>
        <w:ind w:left="360"/>
        <w:rPr>
          <w:rFonts w:ascii="Arial" w:hAnsi="Arial" w:cs="Arial"/>
          <w:b/>
          <w:bCs/>
          <w:sz w:val="22"/>
          <w:szCs w:val="22"/>
          <w:u w:val="single"/>
        </w:rPr>
      </w:pPr>
    </w:p>
    <w:p w14:paraId="4E3B8EDE" w14:textId="77777777" w:rsidR="00A12C11" w:rsidRPr="00690CAE" w:rsidRDefault="00A12C11" w:rsidP="009B0A0C">
      <w:pPr>
        <w:numPr>
          <w:ilvl w:val="1"/>
          <w:numId w:val="8"/>
        </w:numPr>
        <w:tabs>
          <w:tab w:val="clear" w:pos="1440"/>
        </w:tabs>
        <w:autoSpaceDE w:val="0"/>
        <w:autoSpaceDN w:val="0"/>
        <w:adjustRightInd w:val="0"/>
        <w:ind w:left="540" w:hanging="180"/>
        <w:rPr>
          <w:rFonts w:ascii="Arial" w:hAnsi="Arial" w:cs="Arial"/>
          <w:b/>
          <w:sz w:val="22"/>
          <w:szCs w:val="22"/>
        </w:rPr>
      </w:pPr>
      <w:r w:rsidRPr="00690CAE">
        <w:rPr>
          <w:rFonts w:ascii="Arial" w:hAnsi="Arial" w:cs="Arial"/>
          <w:b/>
          <w:sz w:val="22"/>
          <w:szCs w:val="22"/>
        </w:rPr>
        <w:t>Provision of Services</w:t>
      </w:r>
      <w:r w:rsidR="009B5ED2" w:rsidRPr="00690CAE">
        <w:rPr>
          <w:rFonts w:ascii="Arial" w:hAnsi="Arial" w:cs="Arial"/>
          <w:b/>
          <w:sz w:val="22"/>
          <w:szCs w:val="22"/>
        </w:rPr>
        <w:t xml:space="preserve"> </w:t>
      </w:r>
      <w:r w:rsidR="006A5F9A" w:rsidRPr="00690CAE">
        <w:rPr>
          <w:rFonts w:ascii="Arial" w:hAnsi="Arial" w:cs="Arial"/>
          <w:b/>
          <w:sz w:val="22"/>
          <w:szCs w:val="22"/>
        </w:rPr>
        <w:t xml:space="preserve">- </w:t>
      </w:r>
      <w:r w:rsidR="002E2D04" w:rsidRPr="00690CAE">
        <w:rPr>
          <w:rFonts w:ascii="Arial" w:hAnsi="Arial" w:cs="Arial"/>
          <w:b/>
          <w:sz w:val="22"/>
          <w:szCs w:val="22"/>
        </w:rPr>
        <w:t>Four</w:t>
      </w:r>
      <w:r w:rsidR="006A5F9A" w:rsidRPr="00690CAE">
        <w:rPr>
          <w:rFonts w:ascii="Arial" w:hAnsi="Arial" w:cs="Arial"/>
          <w:b/>
          <w:sz w:val="22"/>
          <w:szCs w:val="22"/>
        </w:rPr>
        <w:t xml:space="preserve"> Page Limit</w:t>
      </w:r>
      <w:r w:rsidRPr="00690CAE">
        <w:rPr>
          <w:rFonts w:ascii="Arial" w:hAnsi="Arial" w:cs="Arial"/>
          <w:b/>
          <w:sz w:val="22"/>
          <w:szCs w:val="22"/>
        </w:rPr>
        <w:t xml:space="preserve">: </w:t>
      </w:r>
    </w:p>
    <w:p w14:paraId="5DE4CB7D" w14:textId="77777777" w:rsidR="003166B8" w:rsidRPr="00690CAE" w:rsidRDefault="003166B8">
      <w:pPr>
        <w:rPr>
          <w:rFonts w:ascii="Arial" w:hAnsi="Arial" w:cs="Arial"/>
          <w:sz w:val="22"/>
          <w:szCs w:val="22"/>
        </w:rPr>
      </w:pPr>
    </w:p>
    <w:p w14:paraId="2D5F6961" w14:textId="77777777" w:rsidR="00A12C11" w:rsidRPr="00690CAE" w:rsidRDefault="00A12C11" w:rsidP="00690CAE">
      <w:pPr>
        <w:pStyle w:val="ListParagraph"/>
        <w:numPr>
          <w:ilvl w:val="0"/>
          <w:numId w:val="60"/>
        </w:numPr>
        <w:autoSpaceDE w:val="0"/>
        <w:autoSpaceDN w:val="0"/>
        <w:adjustRightInd w:val="0"/>
        <w:rPr>
          <w:rFonts w:ascii="Arial" w:hAnsi="Arial" w:cs="Arial"/>
          <w:sz w:val="22"/>
          <w:szCs w:val="22"/>
        </w:rPr>
      </w:pPr>
      <w:r w:rsidRPr="00690CAE">
        <w:rPr>
          <w:rFonts w:ascii="Arial" w:hAnsi="Arial" w:cs="Arial"/>
          <w:sz w:val="22"/>
          <w:szCs w:val="22"/>
        </w:rPr>
        <w:t>In narrative form</w:t>
      </w:r>
      <w:r w:rsidR="00215ABB" w:rsidRPr="00690CAE">
        <w:rPr>
          <w:rFonts w:ascii="Arial" w:hAnsi="Arial" w:cs="Arial"/>
          <w:sz w:val="22"/>
          <w:szCs w:val="22"/>
        </w:rPr>
        <w:t>at</w:t>
      </w:r>
      <w:r w:rsidRPr="00690CAE">
        <w:rPr>
          <w:rFonts w:ascii="Arial" w:hAnsi="Arial" w:cs="Arial"/>
          <w:sz w:val="22"/>
          <w:szCs w:val="22"/>
        </w:rPr>
        <w:t xml:space="preserve"> explain how </w:t>
      </w:r>
      <w:r w:rsidR="0063042B" w:rsidRPr="00690CAE">
        <w:rPr>
          <w:rFonts w:ascii="Arial" w:hAnsi="Arial" w:cs="Arial"/>
          <w:sz w:val="22"/>
          <w:szCs w:val="22"/>
        </w:rPr>
        <w:t xml:space="preserve">the </w:t>
      </w:r>
      <w:r w:rsidRPr="00690CAE">
        <w:rPr>
          <w:rFonts w:ascii="Arial" w:hAnsi="Arial" w:cs="Arial"/>
          <w:sz w:val="22"/>
          <w:szCs w:val="22"/>
        </w:rPr>
        <w:t>project will address the needs as identified in the Statement of Need</w:t>
      </w:r>
      <w:r w:rsidR="002870FF" w:rsidRPr="00690CAE">
        <w:rPr>
          <w:rFonts w:ascii="Arial" w:hAnsi="Arial" w:cs="Arial"/>
          <w:sz w:val="22"/>
          <w:szCs w:val="22"/>
        </w:rPr>
        <w:t xml:space="preserve"> section</w:t>
      </w:r>
      <w:r w:rsidR="002126F0" w:rsidRPr="00690CAE">
        <w:rPr>
          <w:rFonts w:ascii="Arial" w:hAnsi="Arial" w:cs="Arial"/>
          <w:sz w:val="22"/>
          <w:szCs w:val="22"/>
        </w:rPr>
        <w:t xml:space="preserve"> (</w:t>
      </w:r>
      <w:r w:rsidR="00AA3768" w:rsidRPr="00690CAE">
        <w:rPr>
          <w:rFonts w:ascii="Arial" w:hAnsi="Arial" w:cs="Arial"/>
          <w:b/>
          <w:sz w:val="22"/>
          <w:szCs w:val="22"/>
        </w:rPr>
        <w:t>section</w:t>
      </w:r>
      <w:r w:rsidR="00AA3768" w:rsidRPr="00690CAE">
        <w:rPr>
          <w:rFonts w:ascii="Arial" w:hAnsi="Arial" w:cs="Arial"/>
          <w:sz w:val="22"/>
          <w:szCs w:val="22"/>
        </w:rPr>
        <w:t xml:space="preserve"> </w:t>
      </w:r>
      <w:r w:rsidR="002126F0" w:rsidRPr="00690CAE">
        <w:rPr>
          <w:rFonts w:ascii="Arial" w:hAnsi="Arial" w:cs="Arial"/>
          <w:b/>
          <w:sz w:val="22"/>
          <w:szCs w:val="22"/>
        </w:rPr>
        <w:t>4.5.2</w:t>
      </w:r>
      <w:r w:rsidR="002126F0" w:rsidRPr="00690CAE">
        <w:rPr>
          <w:rFonts w:ascii="Arial" w:hAnsi="Arial" w:cs="Arial"/>
          <w:sz w:val="22"/>
          <w:szCs w:val="22"/>
        </w:rPr>
        <w:t>)</w:t>
      </w:r>
      <w:r w:rsidRPr="00690CAE">
        <w:rPr>
          <w:rFonts w:ascii="Arial" w:hAnsi="Arial" w:cs="Arial"/>
          <w:sz w:val="22"/>
          <w:szCs w:val="22"/>
        </w:rPr>
        <w:t xml:space="preserve">. Applicants must identify </w:t>
      </w:r>
      <w:r w:rsidR="002870FF" w:rsidRPr="00690CAE">
        <w:rPr>
          <w:rFonts w:ascii="Arial" w:hAnsi="Arial" w:cs="Arial"/>
          <w:sz w:val="22"/>
          <w:szCs w:val="22"/>
        </w:rPr>
        <w:t xml:space="preserve">all of </w:t>
      </w:r>
      <w:r w:rsidRPr="00690CAE">
        <w:rPr>
          <w:rFonts w:ascii="Arial" w:hAnsi="Arial" w:cs="Arial"/>
          <w:sz w:val="22"/>
          <w:szCs w:val="22"/>
        </w:rPr>
        <w:t>the following information:</w:t>
      </w:r>
    </w:p>
    <w:p w14:paraId="405A8874" w14:textId="77777777" w:rsidR="00A12C11" w:rsidRPr="00690CAE" w:rsidRDefault="00A12C11" w:rsidP="00690CAE">
      <w:pPr>
        <w:autoSpaceDE w:val="0"/>
        <w:autoSpaceDN w:val="0"/>
        <w:adjustRightInd w:val="0"/>
        <w:ind w:left="1080" w:hanging="360"/>
        <w:rPr>
          <w:rFonts w:ascii="Arial" w:hAnsi="Arial" w:cs="Arial"/>
          <w:sz w:val="22"/>
          <w:szCs w:val="22"/>
        </w:rPr>
      </w:pPr>
    </w:p>
    <w:p w14:paraId="6C31984A" w14:textId="77777777" w:rsidR="00A12C11" w:rsidRPr="00690CAE" w:rsidRDefault="00B85D88" w:rsidP="00690CAE">
      <w:pPr>
        <w:pStyle w:val="CommentText"/>
        <w:numPr>
          <w:ilvl w:val="2"/>
          <w:numId w:val="61"/>
        </w:numPr>
        <w:ind w:left="1080" w:hanging="360"/>
        <w:rPr>
          <w:rFonts w:ascii="Arial" w:hAnsi="Arial" w:cs="Arial"/>
          <w:sz w:val="22"/>
          <w:szCs w:val="22"/>
        </w:rPr>
      </w:pPr>
      <w:r w:rsidRPr="00690CAE">
        <w:rPr>
          <w:rFonts w:ascii="Arial" w:hAnsi="Arial" w:cs="Arial"/>
          <w:sz w:val="22"/>
          <w:szCs w:val="22"/>
        </w:rPr>
        <w:t>A</w:t>
      </w:r>
      <w:r w:rsidR="00A12C11" w:rsidRPr="00690CAE">
        <w:rPr>
          <w:rFonts w:ascii="Arial" w:hAnsi="Arial" w:cs="Arial"/>
          <w:sz w:val="22"/>
          <w:szCs w:val="22"/>
        </w:rPr>
        <w:t xml:space="preserve">ctivities </w:t>
      </w:r>
      <w:r w:rsidRPr="00690CAE">
        <w:rPr>
          <w:rFonts w:ascii="Arial" w:hAnsi="Arial" w:cs="Arial"/>
          <w:sz w:val="22"/>
          <w:szCs w:val="22"/>
        </w:rPr>
        <w:t xml:space="preserve">to be </w:t>
      </w:r>
      <w:r w:rsidR="00A12C11" w:rsidRPr="00690CAE">
        <w:rPr>
          <w:rFonts w:ascii="Arial" w:hAnsi="Arial" w:cs="Arial"/>
          <w:sz w:val="22"/>
          <w:szCs w:val="22"/>
        </w:rPr>
        <w:t>conducted as a result of this funding</w:t>
      </w:r>
      <w:r w:rsidRPr="00690CAE">
        <w:rPr>
          <w:rFonts w:ascii="Arial" w:hAnsi="Arial" w:cs="Arial"/>
          <w:sz w:val="22"/>
          <w:szCs w:val="22"/>
        </w:rPr>
        <w:t xml:space="preserve"> </w:t>
      </w:r>
      <w:r w:rsidR="00A12C11" w:rsidRPr="00690CAE">
        <w:rPr>
          <w:rFonts w:ascii="Arial" w:hAnsi="Arial" w:cs="Arial"/>
          <w:sz w:val="22"/>
          <w:szCs w:val="22"/>
        </w:rPr>
        <w:t>includ</w:t>
      </w:r>
      <w:r w:rsidR="002126F0" w:rsidRPr="00690CAE">
        <w:rPr>
          <w:rFonts w:ascii="Arial" w:hAnsi="Arial" w:cs="Arial"/>
          <w:sz w:val="22"/>
          <w:szCs w:val="22"/>
        </w:rPr>
        <w:t>ing</w:t>
      </w:r>
      <w:r w:rsidR="00A12C11" w:rsidRPr="00690CAE">
        <w:rPr>
          <w:rFonts w:ascii="Arial" w:hAnsi="Arial" w:cs="Arial"/>
          <w:sz w:val="22"/>
          <w:szCs w:val="22"/>
        </w:rPr>
        <w:t xml:space="preserve"> the timeframe</w:t>
      </w:r>
      <w:r w:rsidRPr="00690CAE">
        <w:rPr>
          <w:rFonts w:ascii="Arial" w:hAnsi="Arial" w:cs="Arial"/>
          <w:sz w:val="22"/>
          <w:szCs w:val="22"/>
        </w:rPr>
        <w:t>s</w:t>
      </w:r>
      <w:r w:rsidR="00A12C11" w:rsidRPr="00690CAE">
        <w:rPr>
          <w:rFonts w:ascii="Arial" w:hAnsi="Arial" w:cs="Arial"/>
          <w:sz w:val="22"/>
          <w:szCs w:val="22"/>
        </w:rPr>
        <w:t xml:space="preserve"> for implementation.</w:t>
      </w:r>
      <w:r w:rsidRPr="00690CAE">
        <w:rPr>
          <w:rFonts w:ascii="Arial" w:hAnsi="Arial" w:cs="Arial"/>
          <w:sz w:val="22"/>
          <w:szCs w:val="22"/>
        </w:rPr>
        <w:t xml:space="preserve"> Describe all strategies to be used for </w:t>
      </w:r>
      <w:r w:rsidR="00A61FDC" w:rsidRPr="00690CAE">
        <w:rPr>
          <w:rFonts w:ascii="Arial" w:hAnsi="Arial" w:cs="Arial"/>
          <w:sz w:val="22"/>
          <w:szCs w:val="22"/>
        </w:rPr>
        <w:t xml:space="preserve">policy initiatives, </w:t>
      </w:r>
      <w:r w:rsidR="00215ABB" w:rsidRPr="00690CAE">
        <w:rPr>
          <w:rFonts w:ascii="Arial" w:hAnsi="Arial" w:cs="Arial"/>
          <w:sz w:val="22"/>
          <w:szCs w:val="22"/>
        </w:rPr>
        <w:t xml:space="preserve">prevention, intervention, </w:t>
      </w:r>
      <w:r w:rsidRPr="00690CAE">
        <w:rPr>
          <w:rFonts w:ascii="Arial" w:hAnsi="Arial" w:cs="Arial"/>
          <w:sz w:val="22"/>
          <w:szCs w:val="22"/>
        </w:rPr>
        <w:t>education</w:t>
      </w:r>
      <w:r w:rsidR="00215ABB" w:rsidRPr="00690CAE">
        <w:rPr>
          <w:rFonts w:ascii="Arial" w:hAnsi="Arial" w:cs="Arial"/>
          <w:sz w:val="22"/>
          <w:szCs w:val="22"/>
        </w:rPr>
        <w:t xml:space="preserve"> and</w:t>
      </w:r>
      <w:r w:rsidRPr="00690CAE">
        <w:rPr>
          <w:rFonts w:ascii="Arial" w:hAnsi="Arial" w:cs="Arial"/>
          <w:sz w:val="22"/>
          <w:szCs w:val="22"/>
        </w:rPr>
        <w:t xml:space="preserve"> outreach.</w:t>
      </w:r>
    </w:p>
    <w:p w14:paraId="45AC3A08" w14:textId="77777777" w:rsidR="00A12C11" w:rsidRPr="00690CAE" w:rsidRDefault="00A12C11" w:rsidP="00690CAE">
      <w:pPr>
        <w:pStyle w:val="CommentText"/>
        <w:ind w:left="1080" w:hanging="360"/>
        <w:rPr>
          <w:rFonts w:ascii="Arial" w:hAnsi="Arial" w:cs="Arial"/>
          <w:sz w:val="22"/>
          <w:szCs w:val="22"/>
        </w:rPr>
      </w:pPr>
    </w:p>
    <w:p w14:paraId="7B3B1527" w14:textId="77777777" w:rsidR="00A12C11" w:rsidRPr="00690CAE" w:rsidRDefault="002D6A94" w:rsidP="00690CAE">
      <w:pPr>
        <w:pStyle w:val="CommentText"/>
        <w:numPr>
          <w:ilvl w:val="2"/>
          <w:numId w:val="61"/>
        </w:numPr>
        <w:ind w:left="1080" w:hanging="360"/>
        <w:rPr>
          <w:rFonts w:ascii="Arial" w:hAnsi="Arial" w:cs="Arial"/>
          <w:sz w:val="22"/>
          <w:szCs w:val="22"/>
        </w:rPr>
      </w:pPr>
      <w:r w:rsidRPr="00690CAE">
        <w:rPr>
          <w:rFonts w:ascii="Arial" w:hAnsi="Arial" w:cs="Arial"/>
          <w:sz w:val="22"/>
          <w:szCs w:val="22"/>
        </w:rPr>
        <w:lastRenderedPageBreak/>
        <w:t xml:space="preserve">An explanation of </w:t>
      </w:r>
      <w:r w:rsidR="00A12C11" w:rsidRPr="00690CAE">
        <w:rPr>
          <w:rFonts w:ascii="Arial" w:hAnsi="Arial" w:cs="Arial"/>
          <w:sz w:val="22"/>
          <w:szCs w:val="22"/>
        </w:rPr>
        <w:t>how activities will be implemented</w:t>
      </w:r>
      <w:r w:rsidR="00215ABB" w:rsidRPr="00690CAE">
        <w:rPr>
          <w:rFonts w:ascii="Arial" w:hAnsi="Arial" w:cs="Arial"/>
          <w:sz w:val="22"/>
          <w:szCs w:val="22"/>
        </w:rPr>
        <w:t xml:space="preserve"> </w:t>
      </w:r>
      <w:r w:rsidR="00A12C11" w:rsidRPr="00690CAE">
        <w:rPr>
          <w:rFonts w:ascii="Arial" w:hAnsi="Arial" w:cs="Arial"/>
          <w:sz w:val="22"/>
          <w:szCs w:val="22"/>
        </w:rPr>
        <w:t>and to whom</w:t>
      </w:r>
      <w:r w:rsidR="00215ABB" w:rsidRPr="00690CAE">
        <w:rPr>
          <w:rFonts w:ascii="Arial" w:hAnsi="Arial" w:cs="Arial"/>
          <w:sz w:val="22"/>
          <w:szCs w:val="22"/>
        </w:rPr>
        <w:t xml:space="preserve">.  </w:t>
      </w:r>
      <w:r w:rsidR="002D464E" w:rsidRPr="00690CAE">
        <w:rPr>
          <w:rFonts w:ascii="Arial" w:hAnsi="Arial" w:cs="Arial"/>
          <w:sz w:val="22"/>
          <w:szCs w:val="22"/>
        </w:rPr>
        <w:t>I</w:t>
      </w:r>
      <w:r w:rsidR="00A12C11" w:rsidRPr="00690CAE">
        <w:rPr>
          <w:rFonts w:ascii="Arial" w:hAnsi="Arial" w:cs="Arial"/>
          <w:sz w:val="22"/>
          <w:szCs w:val="22"/>
        </w:rPr>
        <w:t xml:space="preserve">nclude the intended </w:t>
      </w:r>
      <w:r w:rsidR="002F52C8" w:rsidRPr="00690CAE">
        <w:rPr>
          <w:rFonts w:ascii="Arial" w:hAnsi="Arial" w:cs="Arial"/>
          <w:sz w:val="22"/>
          <w:szCs w:val="22"/>
        </w:rPr>
        <w:t>focal population</w:t>
      </w:r>
      <w:r w:rsidR="00A12C11" w:rsidRPr="00690CAE">
        <w:rPr>
          <w:rFonts w:ascii="Arial" w:hAnsi="Arial" w:cs="Arial"/>
          <w:sz w:val="22"/>
          <w:szCs w:val="22"/>
        </w:rPr>
        <w:t xml:space="preserve">, the </w:t>
      </w:r>
      <w:r w:rsidR="002870FF" w:rsidRPr="00690CAE">
        <w:rPr>
          <w:rFonts w:ascii="Arial" w:hAnsi="Arial" w:cs="Arial"/>
          <w:sz w:val="22"/>
          <w:szCs w:val="22"/>
        </w:rPr>
        <w:t xml:space="preserve">total number of unduplicated </w:t>
      </w:r>
      <w:r w:rsidR="00A12C11" w:rsidRPr="00690CAE">
        <w:rPr>
          <w:rFonts w:ascii="Arial" w:hAnsi="Arial" w:cs="Arial"/>
          <w:sz w:val="22"/>
          <w:szCs w:val="22"/>
        </w:rPr>
        <w:t xml:space="preserve">individuals </w:t>
      </w:r>
      <w:r w:rsidR="00215ABB" w:rsidRPr="00690CAE">
        <w:rPr>
          <w:rFonts w:ascii="Arial" w:hAnsi="Arial" w:cs="Arial"/>
          <w:sz w:val="22"/>
          <w:szCs w:val="22"/>
        </w:rPr>
        <w:t>that will benefit from each activity</w:t>
      </w:r>
      <w:r w:rsidR="00A12C11" w:rsidRPr="00690CAE">
        <w:rPr>
          <w:rFonts w:ascii="Arial" w:hAnsi="Arial" w:cs="Arial"/>
          <w:sz w:val="22"/>
          <w:szCs w:val="22"/>
        </w:rPr>
        <w:t>, the area/s</w:t>
      </w:r>
      <w:r w:rsidR="00B316F6" w:rsidRPr="00690CAE">
        <w:rPr>
          <w:rFonts w:ascii="Arial" w:hAnsi="Arial" w:cs="Arial"/>
          <w:sz w:val="22"/>
          <w:szCs w:val="22"/>
        </w:rPr>
        <w:t xml:space="preserve"> served</w:t>
      </w:r>
      <w:r w:rsidR="00A12C11" w:rsidRPr="00690CAE">
        <w:rPr>
          <w:rFonts w:ascii="Arial" w:hAnsi="Arial" w:cs="Arial"/>
          <w:sz w:val="22"/>
          <w:szCs w:val="22"/>
        </w:rPr>
        <w:t xml:space="preserve"> and/or locations</w:t>
      </w:r>
      <w:r w:rsidR="00027B11" w:rsidRPr="00690CAE">
        <w:rPr>
          <w:rFonts w:ascii="Arial" w:hAnsi="Arial" w:cs="Arial"/>
          <w:sz w:val="22"/>
          <w:szCs w:val="22"/>
        </w:rPr>
        <w:t xml:space="preserve"> and </w:t>
      </w:r>
      <w:r w:rsidR="00A12C11" w:rsidRPr="00690CAE">
        <w:rPr>
          <w:rFonts w:ascii="Arial" w:hAnsi="Arial" w:cs="Arial"/>
          <w:sz w:val="22"/>
          <w:szCs w:val="22"/>
        </w:rPr>
        <w:t xml:space="preserve">settings in which </w:t>
      </w:r>
      <w:r w:rsidR="00B316F6" w:rsidRPr="00690CAE">
        <w:rPr>
          <w:rFonts w:ascii="Arial" w:hAnsi="Arial" w:cs="Arial"/>
          <w:sz w:val="22"/>
          <w:szCs w:val="22"/>
        </w:rPr>
        <w:t xml:space="preserve">activities will commence.  Be as specific as possible including </w:t>
      </w:r>
      <w:r w:rsidR="00A12C11" w:rsidRPr="00690CAE">
        <w:rPr>
          <w:rFonts w:ascii="Arial" w:hAnsi="Arial" w:cs="Arial"/>
          <w:sz w:val="22"/>
          <w:szCs w:val="22"/>
        </w:rPr>
        <w:t xml:space="preserve">descriptions, such as number and length of classes (e.g., ongoing or repeated, number of hours and sessions offered, </w:t>
      </w:r>
      <w:r w:rsidR="00B316F6" w:rsidRPr="00690CAE">
        <w:rPr>
          <w:rFonts w:ascii="Arial" w:hAnsi="Arial" w:cs="Arial"/>
          <w:sz w:val="22"/>
          <w:szCs w:val="22"/>
        </w:rPr>
        <w:t xml:space="preserve">number in each session or activity </w:t>
      </w:r>
      <w:r w:rsidR="00A12C11" w:rsidRPr="00690CAE">
        <w:rPr>
          <w:rFonts w:ascii="Arial" w:hAnsi="Arial" w:cs="Arial"/>
          <w:sz w:val="22"/>
          <w:szCs w:val="22"/>
        </w:rPr>
        <w:t>etc.).</w:t>
      </w:r>
    </w:p>
    <w:p w14:paraId="24A7679D" w14:textId="77777777" w:rsidR="00233FDF" w:rsidRPr="00690CAE" w:rsidRDefault="00233FDF" w:rsidP="00690CAE">
      <w:pPr>
        <w:ind w:left="1080" w:hanging="360"/>
        <w:rPr>
          <w:rFonts w:ascii="Arial" w:hAnsi="Arial" w:cs="Arial"/>
          <w:sz w:val="22"/>
          <w:szCs w:val="22"/>
        </w:rPr>
      </w:pPr>
    </w:p>
    <w:p w14:paraId="453EC1FC" w14:textId="77777777" w:rsidR="00233FDF" w:rsidRPr="00690CAE" w:rsidRDefault="00233FDF" w:rsidP="00690CAE">
      <w:pPr>
        <w:pStyle w:val="CommentText"/>
        <w:numPr>
          <w:ilvl w:val="2"/>
          <w:numId w:val="61"/>
        </w:numPr>
        <w:ind w:left="1080" w:hanging="360"/>
        <w:rPr>
          <w:rFonts w:ascii="Arial" w:hAnsi="Arial" w:cs="Arial"/>
          <w:sz w:val="22"/>
          <w:szCs w:val="22"/>
        </w:rPr>
      </w:pPr>
      <w:r w:rsidRPr="00690CAE">
        <w:rPr>
          <w:rFonts w:ascii="Arial" w:hAnsi="Arial" w:cs="Arial"/>
          <w:sz w:val="22"/>
          <w:szCs w:val="22"/>
        </w:rPr>
        <w:t xml:space="preserve">Strategies to address potential barriers to the </w:t>
      </w:r>
      <w:r w:rsidR="00B316F6" w:rsidRPr="00690CAE">
        <w:rPr>
          <w:rFonts w:ascii="Arial" w:hAnsi="Arial" w:cs="Arial"/>
          <w:sz w:val="22"/>
          <w:szCs w:val="22"/>
        </w:rPr>
        <w:t xml:space="preserve">provision of the </w:t>
      </w:r>
      <w:r w:rsidRPr="00690CAE">
        <w:rPr>
          <w:rFonts w:ascii="Arial" w:hAnsi="Arial" w:cs="Arial"/>
          <w:sz w:val="22"/>
          <w:szCs w:val="22"/>
        </w:rPr>
        <w:t>activities proposed.</w:t>
      </w:r>
    </w:p>
    <w:p w14:paraId="13A4B31F" w14:textId="77777777" w:rsidR="00B85D88" w:rsidRPr="00690CAE" w:rsidRDefault="00B85D88" w:rsidP="00690CAE">
      <w:pPr>
        <w:ind w:left="1080" w:hanging="360"/>
        <w:rPr>
          <w:rFonts w:ascii="Arial" w:hAnsi="Arial" w:cs="Arial"/>
          <w:sz w:val="22"/>
          <w:szCs w:val="22"/>
        </w:rPr>
      </w:pPr>
    </w:p>
    <w:p w14:paraId="3078662F" w14:textId="77777777" w:rsidR="00B85D88" w:rsidRPr="00690CAE" w:rsidRDefault="00B85D88" w:rsidP="00690CAE">
      <w:pPr>
        <w:pStyle w:val="CommentText"/>
        <w:numPr>
          <w:ilvl w:val="2"/>
          <w:numId w:val="61"/>
        </w:numPr>
        <w:ind w:left="1080" w:hanging="360"/>
        <w:rPr>
          <w:rFonts w:ascii="Arial" w:hAnsi="Arial" w:cs="Arial"/>
          <w:sz w:val="22"/>
          <w:szCs w:val="22"/>
        </w:rPr>
      </w:pPr>
      <w:r w:rsidRPr="00690CAE">
        <w:rPr>
          <w:rFonts w:ascii="Arial" w:hAnsi="Arial" w:cs="Arial"/>
          <w:sz w:val="22"/>
          <w:szCs w:val="22"/>
        </w:rPr>
        <w:t>A description of plans to collaborate with organizations and health care systems to conduct outreach</w:t>
      </w:r>
      <w:r w:rsidR="00233FDF" w:rsidRPr="00690CAE">
        <w:rPr>
          <w:rFonts w:ascii="Arial" w:hAnsi="Arial" w:cs="Arial"/>
          <w:sz w:val="22"/>
          <w:szCs w:val="22"/>
        </w:rPr>
        <w:t xml:space="preserve">, </w:t>
      </w:r>
      <w:r w:rsidRPr="00690CAE">
        <w:rPr>
          <w:rFonts w:ascii="Arial" w:hAnsi="Arial" w:cs="Arial"/>
          <w:sz w:val="22"/>
          <w:szCs w:val="22"/>
        </w:rPr>
        <w:t>recruit</w:t>
      </w:r>
      <w:r w:rsidR="00233FDF" w:rsidRPr="00690CAE">
        <w:rPr>
          <w:rFonts w:ascii="Arial" w:hAnsi="Arial" w:cs="Arial"/>
          <w:sz w:val="22"/>
          <w:szCs w:val="22"/>
        </w:rPr>
        <w:t xml:space="preserve"> for program </w:t>
      </w:r>
      <w:r w:rsidRPr="00690CAE">
        <w:rPr>
          <w:rFonts w:ascii="Arial" w:hAnsi="Arial" w:cs="Arial"/>
          <w:sz w:val="22"/>
          <w:szCs w:val="22"/>
        </w:rPr>
        <w:t>activities</w:t>
      </w:r>
      <w:r w:rsidR="00233FDF" w:rsidRPr="00690CAE">
        <w:rPr>
          <w:rFonts w:ascii="Arial" w:hAnsi="Arial" w:cs="Arial"/>
          <w:sz w:val="22"/>
          <w:szCs w:val="22"/>
        </w:rPr>
        <w:t xml:space="preserve"> and referral for follow-up</w:t>
      </w:r>
      <w:r w:rsidR="00B316F6" w:rsidRPr="00690CAE">
        <w:rPr>
          <w:rFonts w:ascii="Arial" w:hAnsi="Arial" w:cs="Arial"/>
          <w:sz w:val="22"/>
          <w:szCs w:val="22"/>
        </w:rPr>
        <w:t xml:space="preserve"> ser</w:t>
      </w:r>
      <w:r w:rsidR="00233FDF" w:rsidRPr="00690CAE">
        <w:rPr>
          <w:rFonts w:ascii="Arial" w:hAnsi="Arial" w:cs="Arial"/>
          <w:sz w:val="22"/>
          <w:szCs w:val="22"/>
        </w:rPr>
        <w:t>vices.</w:t>
      </w:r>
    </w:p>
    <w:p w14:paraId="15F4DC36" w14:textId="77777777" w:rsidR="00A12C11" w:rsidRPr="00690CAE" w:rsidRDefault="00A12C11" w:rsidP="00690CAE">
      <w:pPr>
        <w:pStyle w:val="CommentText"/>
        <w:ind w:left="1080" w:hanging="360"/>
        <w:rPr>
          <w:rFonts w:ascii="Arial" w:hAnsi="Arial" w:cs="Arial"/>
          <w:sz w:val="22"/>
          <w:szCs w:val="22"/>
        </w:rPr>
      </w:pPr>
    </w:p>
    <w:p w14:paraId="6DB0D3DD" w14:textId="77777777" w:rsidR="00AC3B95" w:rsidRPr="00690CAE" w:rsidRDefault="00AC3B95" w:rsidP="00690CAE">
      <w:pPr>
        <w:numPr>
          <w:ilvl w:val="2"/>
          <w:numId w:val="61"/>
        </w:numPr>
        <w:autoSpaceDE w:val="0"/>
        <w:autoSpaceDN w:val="0"/>
        <w:adjustRightInd w:val="0"/>
        <w:ind w:left="1080" w:hanging="360"/>
        <w:rPr>
          <w:rFonts w:ascii="Arial" w:hAnsi="Arial" w:cs="Arial"/>
          <w:sz w:val="22"/>
          <w:szCs w:val="22"/>
        </w:rPr>
      </w:pPr>
      <w:r w:rsidRPr="00690CAE">
        <w:rPr>
          <w:rFonts w:ascii="Arial" w:hAnsi="Arial" w:cs="Arial"/>
          <w:sz w:val="22"/>
          <w:szCs w:val="22"/>
        </w:rPr>
        <w:t>List</w:t>
      </w:r>
      <w:r w:rsidR="00B316F6" w:rsidRPr="00690CAE">
        <w:rPr>
          <w:rFonts w:ascii="Arial" w:hAnsi="Arial" w:cs="Arial"/>
          <w:sz w:val="22"/>
          <w:szCs w:val="22"/>
        </w:rPr>
        <w:t>s of</w:t>
      </w:r>
      <w:r w:rsidRPr="00690CAE">
        <w:rPr>
          <w:rFonts w:ascii="Arial" w:hAnsi="Arial" w:cs="Arial"/>
          <w:sz w:val="22"/>
          <w:szCs w:val="22"/>
        </w:rPr>
        <w:t xml:space="preserve"> intended outcomes or specific changes expected </w:t>
      </w:r>
      <w:r w:rsidR="00B316F6" w:rsidRPr="00690CAE">
        <w:rPr>
          <w:rFonts w:ascii="Arial" w:hAnsi="Arial" w:cs="Arial"/>
          <w:sz w:val="22"/>
          <w:szCs w:val="22"/>
        </w:rPr>
        <w:t xml:space="preserve">as a result of </w:t>
      </w:r>
      <w:r w:rsidRPr="00690CAE">
        <w:rPr>
          <w:rFonts w:ascii="Arial" w:hAnsi="Arial" w:cs="Arial"/>
          <w:sz w:val="22"/>
          <w:szCs w:val="22"/>
        </w:rPr>
        <w:t>program activities.</w:t>
      </w:r>
      <w:r w:rsidR="002870FF" w:rsidRPr="00690CAE">
        <w:rPr>
          <w:rFonts w:ascii="Arial" w:hAnsi="Arial" w:cs="Arial"/>
          <w:sz w:val="22"/>
          <w:szCs w:val="22"/>
        </w:rPr>
        <w:t xml:space="preserve"> </w:t>
      </w:r>
    </w:p>
    <w:p w14:paraId="33BCB3BB" w14:textId="77777777" w:rsidR="00AC3B95" w:rsidRPr="00690CAE" w:rsidRDefault="00AC3B95" w:rsidP="00690CAE">
      <w:pPr>
        <w:autoSpaceDE w:val="0"/>
        <w:autoSpaceDN w:val="0"/>
        <w:adjustRightInd w:val="0"/>
        <w:ind w:left="1080" w:hanging="360"/>
        <w:rPr>
          <w:rFonts w:ascii="Arial" w:hAnsi="Arial" w:cs="Arial"/>
          <w:sz w:val="22"/>
          <w:szCs w:val="22"/>
        </w:rPr>
      </w:pPr>
    </w:p>
    <w:p w14:paraId="6947DCE1" w14:textId="77777777" w:rsidR="000E2E85" w:rsidRPr="00690CAE" w:rsidRDefault="002D464E" w:rsidP="00690CAE">
      <w:pPr>
        <w:numPr>
          <w:ilvl w:val="2"/>
          <w:numId w:val="61"/>
        </w:numPr>
        <w:autoSpaceDE w:val="0"/>
        <w:autoSpaceDN w:val="0"/>
        <w:adjustRightInd w:val="0"/>
        <w:ind w:left="1080" w:hanging="360"/>
        <w:rPr>
          <w:rFonts w:ascii="Arial" w:hAnsi="Arial" w:cs="Arial"/>
          <w:sz w:val="22"/>
          <w:szCs w:val="22"/>
        </w:rPr>
      </w:pPr>
      <w:r w:rsidRPr="00690CAE">
        <w:rPr>
          <w:rFonts w:ascii="Arial" w:hAnsi="Arial" w:cs="Arial"/>
          <w:sz w:val="22"/>
          <w:szCs w:val="22"/>
        </w:rPr>
        <w:t>A d</w:t>
      </w:r>
      <w:r w:rsidR="000E2E85" w:rsidRPr="00690CAE">
        <w:rPr>
          <w:rFonts w:ascii="Arial" w:hAnsi="Arial" w:cs="Arial"/>
          <w:sz w:val="22"/>
          <w:szCs w:val="22"/>
        </w:rPr>
        <w:t>escri</w:t>
      </w:r>
      <w:r w:rsidRPr="00690CAE">
        <w:rPr>
          <w:rFonts w:ascii="Arial" w:hAnsi="Arial" w:cs="Arial"/>
          <w:sz w:val="22"/>
          <w:szCs w:val="22"/>
        </w:rPr>
        <w:t xml:space="preserve">ption of </w:t>
      </w:r>
      <w:r w:rsidR="00AC3B95" w:rsidRPr="00690CAE">
        <w:rPr>
          <w:rFonts w:ascii="Arial" w:hAnsi="Arial" w:cs="Arial"/>
          <w:sz w:val="22"/>
          <w:szCs w:val="22"/>
        </w:rPr>
        <w:t>activities</w:t>
      </w:r>
      <w:r w:rsidR="000E2E85" w:rsidRPr="00690CAE">
        <w:rPr>
          <w:rFonts w:ascii="Arial" w:hAnsi="Arial" w:cs="Arial"/>
          <w:sz w:val="22"/>
          <w:szCs w:val="22"/>
        </w:rPr>
        <w:t xml:space="preserve">, </w:t>
      </w:r>
      <w:r w:rsidR="00AC3B95" w:rsidRPr="00690CAE">
        <w:rPr>
          <w:rFonts w:ascii="Arial" w:hAnsi="Arial" w:cs="Arial"/>
          <w:sz w:val="22"/>
          <w:szCs w:val="22"/>
        </w:rPr>
        <w:t>actions</w:t>
      </w:r>
      <w:r w:rsidR="000E2E85" w:rsidRPr="00690CAE">
        <w:rPr>
          <w:rFonts w:ascii="Arial" w:hAnsi="Arial" w:cs="Arial"/>
          <w:sz w:val="22"/>
          <w:szCs w:val="22"/>
        </w:rPr>
        <w:t xml:space="preserve"> and strategies </w:t>
      </w:r>
      <w:r w:rsidR="00AC3B95" w:rsidRPr="00690CAE">
        <w:rPr>
          <w:rFonts w:ascii="Arial" w:hAnsi="Arial" w:cs="Arial"/>
          <w:sz w:val="22"/>
          <w:szCs w:val="22"/>
        </w:rPr>
        <w:t xml:space="preserve">that will be undertaken to achieve </w:t>
      </w:r>
      <w:r w:rsidR="00EC49C4" w:rsidRPr="00690CAE">
        <w:rPr>
          <w:rFonts w:ascii="Arial" w:hAnsi="Arial" w:cs="Arial"/>
          <w:sz w:val="22"/>
          <w:szCs w:val="22"/>
        </w:rPr>
        <w:t>Specific, Measurable, Achievable, Realistic, Time</w:t>
      </w:r>
      <w:r w:rsidR="00EB4B1D" w:rsidRPr="00690CAE">
        <w:rPr>
          <w:rFonts w:ascii="Arial" w:hAnsi="Arial" w:cs="Arial"/>
          <w:sz w:val="22"/>
          <w:szCs w:val="22"/>
        </w:rPr>
        <w:t>ly</w:t>
      </w:r>
      <w:r w:rsidR="00EC49C4" w:rsidRPr="00690CAE">
        <w:rPr>
          <w:rFonts w:ascii="Arial" w:hAnsi="Arial" w:cs="Arial"/>
          <w:sz w:val="22"/>
          <w:szCs w:val="22"/>
        </w:rPr>
        <w:t xml:space="preserve"> </w:t>
      </w:r>
      <w:r w:rsidR="00EC49C4" w:rsidRPr="00690CAE">
        <w:rPr>
          <w:rFonts w:ascii="Arial" w:hAnsi="Arial" w:cs="Arial"/>
          <w:b/>
          <w:sz w:val="22"/>
          <w:szCs w:val="22"/>
        </w:rPr>
        <w:t>(</w:t>
      </w:r>
      <w:r w:rsidR="002870FF" w:rsidRPr="00690CAE">
        <w:rPr>
          <w:rFonts w:ascii="Arial" w:hAnsi="Arial" w:cs="Arial"/>
          <w:b/>
          <w:sz w:val="22"/>
          <w:szCs w:val="22"/>
        </w:rPr>
        <w:t>SMART</w:t>
      </w:r>
      <w:r w:rsidR="00EC49C4" w:rsidRPr="00690CAE">
        <w:rPr>
          <w:rFonts w:ascii="Arial" w:hAnsi="Arial" w:cs="Arial"/>
          <w:b/>
          <w:sz w:val="22"/>
          <w:szCs w:val="22"/>
        </w:rPr>
        <w:t>)</w:t>
      </w:r>
      <w:r w:rsidR="002870FF" w:rsidRPr="00690CAE">
        <w:rPr>
          <w:rFonts w:ascii="Arial" w:hAnsi="Arial" w:cs="Arial"/>
          <w:sz w:val="22"/>
          <w:szCs w:val="22"/>
        </w:rPr>
        <w:t xml:space="preserve"> </w:t>
      </w:r>
      <w:r w:rsidR="00AC3B95" w:rsidRPr="00690CAE">
        <w:rPr>
          <w:rFonts w:ascii="Arial" w:hAnsi="Arial" w:cs="Arial"/>
          <w:sz w:val="22"/>
          <w:szCs w:val="22"/>
        </w:rPr>
        <w:t>objectives</w:t>
      </w:r>
      <w:r w:rsidR="00EC49C4" w:rsidRPr="00690CAE">
        <w:rPr>
          <w:rFonts w:ascii="Arial" w:hAnsi="Arial" w:cs="Arial"/>
          <w:sz w:val="22"/>
          <w:szCs w:val="22"/>
        </w:rPr>
        <w:t xml:space="preserve"> i</w:t>
      </w:r>
      <w:r w:rsidR="00AC3B95" w:rsidRPr="00690CAE">
        <w:rPr>
          <w:rFonts w:ascii="Arial" w:hAnsi="Arial" w:cs="Arial"/>
          <w:sz w:val="22"/>
          <w:szCs w:val="22"/>
        </w:rPr>
        <w:t>ncluding timelines with beginning and ending dates, and the persons responsible for each activity</w:t>
      </w:r>
      <w:r w:rsidR="00EC49C4" w:rsidRPr="00690CAE">
        <w:rPr>
          <w:rFonts w:ascii="Arial" w:hAnsi="Arial" w:cs="Arial"/>
          <w:sz w:val="22"/>
          <w:szCs w:val="22"/>
        </w:rPr>
        <w:t>.</w:t>
      </w:r>
    </w:p>
    <w:p w14:paraId="04F19CAD" w14:textId="77777777" w:rsidR="000E2E85" w:rsidRPr="00690CAE" w:rsidRDefault="000E2E85" w:rsidP="00690CAE">
      <w:pPr>
        <w:autoSpaceDE w:val="0"/>
        <w:autoSpaceDN w:val="0"/>
        <w:adjustRightInd w:val="0"/>
        <w:ind w:left="1080" w:hanging="360"/>
        <w:rPr>
          <w:rFonts w:ascii="Arial" w:hAnsi="Arial" w:cs="Arial"/>
          <w:sz w:val="22"/>
          <w:szCs w:val="22"/>
        </w:rPr>
      </w:pPr>
    </w:p>
    <w:p w14:paraId="441452C4" w14:textId="77777777" w:rsidR="00AC3B95" w:rsidRPr="00690CAE" w:rsidRDefault="00AC3B95" w:rsidP="00690CAE">
      <w:pPr>
        <w:numPr>
          <w:ilvl w:val="2"/>
          <w:numId w:val="61"/>
        </w:numPr>
        <w:autoSpaceDE w:val="0"/>
        <w:autoSpaceDN w:val="0"/>
        <w:adjustRightInd w:val="0"/>
        <w:ind w:left="1080" w:hanging="360"/>
        <w:rPr>
          <w:rFonts w:ascii="Arial" w:hAnsi="Arial" w:cs="Arial"/>
          <w:sz w:val="22"/>
          <w:szCs w:val="22"/>
        </w:rPr>
      </w:pPr>
      <w:r w:rsidRPr="00690CAE">
        <w:rPr>
          <w:rFonts w:ascii="Arial" w:hAnsi="Arial" w:cs="Arial"/>
          <w:sz w:val="22"/>
          <w:szCs w:val="22"/>
        </w:rPr>
        <w:t>The mechanism that will be used by the program to document and measure its progress toward meeting programmatic objectives</w:t>
      </w:r>
      <w:r w:rsidR="001A1061" w:rsidRPr="00690CAE">
        <w:rPr>
          <w:rFonts w:ascii="Arial" w:hAnsi="Arial" w:cs="Arial"/>
          <w:sz w:val="22"/>
          <w:szCs w:val="22"/>
        </w:rPr>
        <w:t xml:space="preserve"> and program effectiveness. Specific indicators and measures </w:t>
      </w:r>
      <w:r w:rsidR="00A67BDA" w:rsidRPr="00690CAE">
        <w:rPr>
          <w:rFonts w:ascii="Arial" w:hAnsi="Arial" w:cs="Arial"/>
          <w:sz w:val="22"/>
          <w:szCs w:val="22"/>
        </w:rPr>
        <w:t>must</w:t>
      </w:r>
      <w:r w:rsidR="001A1061" w:rsidRPr="00690CAE">
        <w:rPr>
          <w:rFonts w:ascii="Arial" w:hAnsi="Arial" w:cs="Arial"/>
          <w:sz w:val="22"/>
          <w:szCs w:val="22"/>
        </w:rPr>
        <w:t xml:space="preserve"> be provided.</w:t>
      </w:r>
    </w:p>
    <w:p w14:paraId="5AB812B3" w14:textId="77777777" w:rsidR="00AC3B95" w:rsidRPr="00690CAE" w:rsidRDefault="00AC3B95" w:rsidP="00690CAE">
      <w:pPr>
        <w:autoSpaceDE w:val="0"/>
        <w:autoSpaceDN w:val="0"/>
        <w:adjustRightInd w:val="0"/>
        <w:ind w:left="1080" w:hanging="360"/>
        <w:rPr>
          <w:rFonts w:ascii="Arial" w:hAnsi="Arial" w:cs="Arial"/>
          <w:sz w:val="22"/>
          <w:szCs w:val="22"/>
        </w:rPr>
      </w:pPr>
    </w:p>
    <w:p w14:paraId="62B253A3" w14:textId="77777777" w:rsidR="00AC3B95" w:rsidRPr="00690CAE" w:rsidRDefault="00AC3B95" w:rsidP="00690CAE">
      <w:pPr>
        <w:numPr>
          <w:ilvl w:val="2"/>
          <w:numId w:val="61"/>
        </w:numPr>
        <w:autoSpaceDE w:val="0"/>
        <w:autoSpaceDN w:val="0"/>
        <w:adjustRightInd w:val="0"/>
        <w:ind w:left="1080" w:hanging="360"/>
        <w:rPr>
          <w:rFonts w:ascii="Arial" w:hAnsi="Arial" w:cs="Arial"/>
          <w:sz w:val="22"/>
          <w:szCs w:val="22"/>
        </w:rPr>
      </w:pPr>
      <w:r w:rsidRPr="00690CAE">
        <w:rPr>
          <w:rFonts w:ascii="Arial" w:hAnsi="Arial" w:cs="Arial"/>
          <w:sz w:val="22"/>
          <w:szCs w:val="22"/>
        </w:rPr>
        <w:t xml:space="preserve">The roles and responsibilities of other organizations involved </w:t>
      </w:r>
      <w:r w:rsidR="009C1365" w:rsidRPr="00690CAE">
        <w:rPr>
          <w:rFonts w:ascii="Arial" w:hAnsi="Arial" w:cs="Arial"/>
          <w:sz w:val="22"/>
          <w:szCs w:val="22"/>
        </w:rPr>
        <w:t>with</w:t>
      </w:r>
      <w:r w:rsidRPr="00690CAE">
        <w:rPr>
          <w:rFonts w:ascii="Arial" w:hAnsi="Arial" w:cs="Arial"/>
          <w:sz w:val="22"/>
          <w:szCs w:val="22"/>
        </w:rPr>
        <w:t xml:space="preserve"> implementing the project</w:t>
      </w:r>
      <w:r w:rsidR="00EC49C4" w:rsidRPr="00690CAE">
        <w:rPr>
          <w:rFonts w:ascii="Arial" w:hAnsi="Arial" w:cs="Arial"/>
          <w:sz w:val="22"/>
          <w:szCs w:val="22"/>
        </w:rPr>
        <w:t>.</w:t>
      </w:r>
    </w:p>
    <w:p w14:paraId="6E3F82A8" w14:textId="77777777" w:rsidR="002D464E" w:rsidRPr="00690CAE" w:rsidRDefault="002D464E" w:rsidP="00690CAE">
      <w:pPr>
        <w:ind w:left="1080" w:hanging="360"/>
        <w:rPr>
          <w:rFonts w:ascii="Arial" w:hAnsi="Arial" w:cs="Arial"/>
          <w:sz w:val="22"/>
          <w:szCs w:val="22"/>
        </w:rPr>
      </w:pPr>
    </w:p>
    <w:p w14:paraId="15845D32" w14:textId="77777777" w:rsidR="00A12C11" w:rsidRPr="00690CAE" w:rsidRDefault="009C1365" w:rsidP="00690CAE">
      <w:pPr>
        <w:numPr>
          <w:ilvl w:val="2"/>
          <w:numId w:val="61"/>
        </w:numPr>
        <w:autoSpaceDE w:val="0"/>
        <w:autoSpaceDN w:val="0"/>
        <w:adjustRightInd w:val="0"/>
        <w:ind w:left="1080" w:hanging="360"/>
        <w:rPr>
          <w:rFonts w:ascii="Arial" w:hAnsi="Arial" w:cs="Arial"/>
          <w:sz w:val="22"/>
          <w:szCs w:val="22"/>
        </w:rPr>
      </w:pPr>
      <w:r w:rsidRPr="00690CAE">
        <w:rPr>
          <w:rFonts w:ascii="Arial" w:hAnsi="Arial" w:cs="Arial"/>
          <w:sz w:val="22"/>
          <w:szCs w:val="22"/>
        </w:rPr>
        <w:t>A d</w:t>
      </w:r>
      <w:r w:rsidR="002D464E" w:rsidRPr="00690CAE">
        <w:rPr>
          <w:rFonts w:ascii="Arial" w:hAnsi="Arial" w:cs="Arial"/>
          <w:sz w:val="22"/>
          <w:szCs w:val="22"/>
        </w:rPr>
        <w:t xml:space="preserve">escription of how the program will be staffed, </w:t>
      </w:r>
      <w:r w:rsidR="00A67BDA" w:rsidRPr="00690CAE">
        <w:rPr>
          <w:rFonts w:ascii="Arial" w:hAnsi="Arial" w:cs="Arial"/>
          <w:sz w:val="22"/>
          <w:szCs w:val="22"/>
        </w:rPr>
        <w:t>(</w:t>
      </w:r>
      <w:r w:rsidR="002D464E" w:rsidRPr="00690CAE">
        <w:rPr>
          <w:rFonts w:ascii="Arial" w:hAnsi="Arial" w:cs="Arial"/>
          <w:sz w:val="22"/>
          <w:szCs w:val="22"/>
        </w:rPr>
        <w:t>e.g., paid staff and/or volunteers, consultants and subcontracts</w:t>
      </w:r>
      <w:r w:rsidR="00A67BDA" w:rsidRPr="00690CAE">
        <w:rPr>
          <w:rFonts w:ascii="Arial" w:hAnsi="Arial" w:cs="Arial"/>
          <w:sz w:val="22"/>
          <w:szCs w:val="22"/>
        </w:rPr>
        <w:t>)</w:t>
      </w:r>
      <w:r w:rsidR="002D464E" w:rsidRPr="00690CAE">
        <w:rPr>
          <w:rFonts w:ascii="Arial" w:hAnsi="Arial" w:cs="Arial"/>
          <w:sz w:val="22"/>
          <w:szCs w:val="22"/>
        </w:rPr>
        <w:t xml:space="preserve">.  Identify the number and type of positions needed, which </w:t>
      </w:r>
      <w:r w:rsidRPr="00690CAE">
        <w:rPr>
          <w:rFonts w:ascii="Arial" w:hAnsi="Arial" w:cs="Arial"/>
          <w:sz w:val="22"/>
          <w:szCs w:val="22"/>
        </w:rPr>
        <w:t xml:space="preserve">positions </w:t>
      </w:r>
      <w:r w:rsidR="002D464E" w:rsidRPr="00690CAE">
        <w:rPr>
          <w:rFonts w:ascii="Arial" w:hAnsi="Arial" w:cs="Arial"/>
          <w:sz w:val="22"/>
          <w:szCs w:val="22"/>
        </w:rPr>
        <w:t xml:space="preserve">will be full-time and which will be part-time, and qualifications proposed for each position, including type of experience and training required.  Applicant </w:t>
      </w:r>
      <w:r w:rsidR="00B85D88" w:rsidRPr="00690CAE">
        <w:rPr>
          <w:rFonts w:ascii="Arial" w:hAnsi="Arial" w:cs="Arial"/>
          <w:sz w:val="22"/>
          <w:szCs w:val="22"/>
        </w:rPr>
        <w:t>must explain how staff and volunteers are recruited as well as how consultants and subcontractors are procured.</w:t>
      </w:r>
    </w:p>
    <w:p w14:paraId="11F80BE0" w14:textId="77777777" w:rsidR="00536742" w:rsidRPr="00690CAE" w:rsidRDefault="00536742" w:rsidP="00690CAE">
      <w:pPr>
        <w:autoSpaceDE w:val="0"/>
        <w:autoSpaceDN w:val="0"/>
        <w:adjustRightInd w:val="0"/>
        <w:rPr>
          <w:rFonts w:ascii="Arial" w:hAnsi="Arial" w:cs="Arial"/>
          <w:sz w:val="22"/>
          <w:szCs w:val="22"/>
        </w:rPr>
      </w:pPr>
    </w:p>
    <w:p w14:paraId="73EC5981" w14:textId="77777777" w:rsidR="00B00EEB" w:rsidRPr="00690CAE" w:rsidRDefault="00A12C11" w:rsidP="00690CAE">
      <w:pPr>
        <w:numPr>
          <w:ilvl w:val="1"/>
          <w:numId w:val="8"/>
        </w:numPr>
        <w:tabs>
          <w:tab w:val="clear" w:pos="1440"/>
        </w:tabs>
        <w:autoSpaceDE w:val="0"/>
        <w:autoSpaceDN w:val="0"/>
        <w:adjustRightInd w:val="0"/>
        <w:ind w:left="720"/>
        <w:rPr>
          <w:rFonts w:ascii="Arial" w:hAnsi="Arial" w:cs="Arial"/>
          <w:b/>
          <w:sz w:val="22"/>
          <w:szCs w:val="22"/>
        </w:rPr>
      </w:pPr>
      <w:r w:rsidRPr="00690CAE">
        <w:rPr>
          <w:rFonts w:ascii="Arial" w:hAnsi="Arial" w:cs="Arial"/>
          <w:b/>
          <w:bCs/>
          <w:sz w:val="22"/>
          <w:szCs w:val="22"/>
        </w:rPr>
        <w:t>Evaluation</w:t>
      </w:r>
      <w:r w:rsidR="003E07FC" w:rsidRPr="00690CAE">
        <w:rPr>
          <w:rFonts w:ascii="Arial" w:hAnsi="Arial" w:cs="Arial"/>
          <w:b/>
          <w:bCs/>
          <w:sz w:val="22"/>
          <w:szCs w:val="22"/>
        </w:rPr>
        <w:t xml:space="preserve"> Plan</w:t>
      </w:r>
      <w:r w:rsidR="002F52C8" w:rsidRPr="00690CAE">
        <w:rPr>
          <w:rFonts w:ascii="Arial" w:hAnsi="Arial" w:cs="Arial"/>
          <w:b/>
          <w:bCs/>
          <w:sz w:val="22"/>
          <w:szCs w:val="22"/>
        </w:rPr>
        <w:t xml:space="preserve"> </w:t>
      </w:r>
      <w:r w:rsidR="006A5F9A" w:rsidRPr="00690CAE">
        <w:rPr>
          <w:rFonts w:ascii="Arial" w:hAnsi="Arial" w:cs="Arial"/>
          <w:b/>
          <w:bCs/>
          <w:sz w:val="22"/>
          <w:szCs w:val="22"/>
        </w:rPr>
        <w:t>- Two Page Limit</w:t>
      </w:r>
    </w:p>
    <w:p w14:paraId="4D328E7E" w14:textId="77777777" w:rsidR="00B00EEB" w:rsidRPr="00690CAE" w:rsidRDefault="00B00EEB" w:rsidP="00690CAE">
      <w:pPr>
        <w:autoSpaceDE w:val="0"/>
        <w:autoSpaceDN w:val="0"/>
        <w:adjustRightInd w:val="0"/>
        <w:ind w:left="360"/>
        <w:rPr>
          <w:rFonts w:ascii="Arial" w:hAnsi="Arial" w:cs="Arial"/>
          <w:b/>
          <w:sz w:val="22"/>
          <w:szCs w:val="22"/>
        </w:rPr>
      </w:pPr>
    </w:p>
    <w:p w14:paraId="27914F84" w14:textId="77777777" w:rsidR="00000B90" w:rsidRPr="00690CAE" w:rsidRDefault="00163FF4" w:rsidP="00690CAE">
      <w:pPr>
        <w:pStyle w:val="ListParagraph"/>
        <w:numPr>
          <w:ilvl w:val="0"/>
          <w:numId w:val="62"/>
        </w:numPr>
        <w:ind w:left="1080"/>
        <w:rPr>
          <w:rFonts w:ascii="Arial" w:hAnsi="Arial" w:cs="Arial"/>
          <w:sz w:val="22"/>
          <w:szCs w:val="22"/>
        </w:rPr>
      </w:pPr>
      <w:r w:rsidRPr="00690CAE">
        <w:rPr>
          <w:rFonts w:ascii="Arial" w:hAnsi="Arial" w:cs="Arial"/>
          <w:sz w:val="22"/>
          <w:szCs w:val="22"/>
        </w:rPr>
        <w:t>Awardees</w:t>
      </w:r>
      <w:r w:rsidR="00000B90" w:rsidRPr="00690CAE">
        <w:rPr>
          <w:rFonts w:ascii="Arial" w:hAnsi="Arial" w:cs="Arial"/>
          <w:sz w:val="22"/>
          <w:szCs w:val="22"/>
        </w:rPr>
        <w:t xml:space="preserve"> will evaluate the implementation</w:t>
      </w:r>
      <w:r w:rsidR="006F5509" w:rsidRPr="00690CAE">
        <w:rPr>
          <w:rFonts w:ascii="Arial" w:hAnsi="Arial" w:cs="Arial"/>
          <w:sz w:val="22"/>
          <w:szCs w:val="22"/>
        </w:rPr>
        <w:t xml:space="preserve"> </w:t>
      </w:r>
      <w:r w:rsidR="00000B90" w:rsidRPr="00690CAE">
        <w:rPr>
          <w:rFonts w:ascii="Arial" w:hAnsi="Arial" w:cs="Arial"/>
          <w:sz w:val="22"/>
          <w:szCs w:val="22"/>
        </w:rPr>
        <w:t xml:space="preserve">and measure </w:t>
      </w:r>
      <w:r w:rsidR="00B12835" w:rsidRPr="00690CAE">
        <w:rPr>
          <w:rFonts w:ascii="Arial" w:hAnsi="Arial" w:cs="Arial"/>
          <w:sz w:val="22"/>
          <w:szCs w:val="22"/>
        </w:rPr>
        <w:t>the</w:t>
      </w:r>
      <w:r w:rsidR="00000B90" w:rsidRPr="00690CAE">
        <w:rPr>
          <w:rFonts w:ascii="Arial" w:hAnsi="Arial" w:cs="Arial"/>
          <w:sz w:val="22"/>
          <w:szCs w:val="22"/>
        </w:rPr>
        <w:t xml:space="preserve"> outcomes of proposed activities. This will include </w:t>
      </w:r>
      <w:r w:rsidR="004C2F96" w:rsidRPr="00690CAE">
        <w:rPr>
          <w:rFonts w:ascii="Arial" w:hAnsi="Arial" w:cs="Arial"/>
          <w:sz w:val="22"/>
          <w:szCs w:val="22"/>
        </w:rPr>
        <w:t xml:space="preserve">monthly </w:t>
      </w:r>
      <w:r w:rsidR="00000B90" w:rsidRPr="00690CAE">
        <w:rPr>
          <w:rFonts w:ascii="Arial" w:hAnsi="Arial" w:cs="Arial"/>
          <w:sz w:val="22"/>
          <w:szCs w:val="22"/>
        </w:rPr>
        <w:t>reporting on the strategies identified in proposed work plans. Evaluation activities may also include quantitative and qualitative assessments of service participation</w:t>
      </w:r>
      <w:r w:rsidR="00BA225B" w:rsidRPr="00690CAE">
        <w:rPr>
          <w:rFonts w:ascii="Arial" w:hAnsi="Arial" w:cs="Arial"/>
          <w:sz w:val="22"/>
          <w:szCs w:val="22"/>
        </w:rPr>
        <w:t>;</w:t>
      </w:r>
      <w:r w:rsidR="00000B90" w:rsidRPr="00690CAE">
        <w:rPr>
          <w:rFonts w:ascii="Arial" w:hAnsi="Arial" w:cs="Arial"/>
          <w:sz w:val="22"/>
          <w:szCs w:val="22"/>
        </w:rPr>
        <w:t xml:space="preserve"> yield from promotional, outreach, and recruitment efforts</w:t>
      </w:r>
      <w:r w:rsidR="00BA225B" w:rsidRPr="00690CAE">
        <w:rPr>
          <w:rFonts w:ascii="Arial" w:hAnsi="Arial" w:cs="Arial"/>
          <w:sz w:val="22"/>
          <w:szCs w:val="22"/>
        </w:rPr>
        <w:t>;</w:t>
      </w:r>
      <w:r w:rsidR="00000B90" w:rsidRPr="00690CAE">
        <w:rPr>
          <w:rFonts w:ascii="Arial" w:hAnsi="Arial" w:cs="Arial"/>
          <w:sz w:val="22"/>
          <w:szCs w:val="22"/>
        </w:rPr>
        <w:t xml:space="preserve"> and, where possible, increases in knowledge</w:t>
      </w:r>
      <w:r w:rsidR="00BA225B" w:rsidRPr="00690CAE">
        <w:rPr>
          <w:rFonts w:ascii="Arial" w:hAnsi="Arial" w:cs="Arial"/>
          <w:sz w:val="22"/>
          <w:szCs w:val="22"/>
        </w:rPr>
        <w:t>,</w:t>
      </w:r>
      <w:r w:rsidR="00000B90" w:rsidRPr="00690CAE">
        <w:rPr>
          <w:rFonts w:ascii="Arial" w:hAnsi="Arial" w:cs="Arial"/>
          <w:sz w:val="22"/>
          <w:szCs w:val="22"/>
        </w:rPr>
        <w:t xml:space="preserve"> intended behavior modification</w:t>
      </w:r>
      <w:r w:rsidR="00BA225B" w:rsidRPr="00690CAE">
        <w:rPr>
          <w:rFonts w:ascii="Arial" w:hAnsi="Arial" w:cs="Arial"/>
          <w:sz w:val="22"/>
          <w:szCs w:val="22"/>
        </w:rPr>
        <w:t>,</w:t>
      </w:r>
      <w:r w:rsidR="00000B90" w:rsidRPr="00690CAE">
        <w:rPr>
          <w:rFonts w:ascii="Arial" w:hAnsi="Arial" w:cs="Arial"/>
          <w:sz w:val="22"/>
          <w:szCs w:val="22"/>
        </w:rPr>
        <w:t xml:space="preserve"> or noted improvements in quality of life measures as a result of participation in the </w:t>
      </w:r>
      <w:r w:rsidR="009C1365" w:rsidRPr="00690CAE">
        <w:rPr>
          <w:rFonts w:ascii="Arial" w:hAnsi="Arial" w:cs="Arial"/>
          <w:sz w:val="22"/>
          <w:szCs w:val="22"/>
        </w:rPr>
        <w:t xml:space="preserve">activities </w:t>
      </w:r>
      <w:r w:rsidR="00000B90" w:rsidRPr="00690CAE">
        <w:rPr>
          <w:rFonts w:ascii="Arial" w:hAnsi="Arial" w:cs="Arial"/>
          <w:sz w:val="22"/>
          <w:szCs w:val="22"/>
        </w:rPr>
        <w:t>provided</w:t>
      </w:r>
      <w:r w:rsidR="004C2F96" w:rsidRPr="00690CAE">
        <w:rPr>
          <w:rFonts w:ascii="Arial" w:hAnsi="Arial" w:cs="Arial"/>
          <w:sz w:val="22"/>
          <w:szCs w:val="22"/>
        </w:rPr>
        <w:t>.</w:t>
      </w:r>
    </w:p>
    <w:p w14:paraId="0CA44955" w14:textId="77777777" w:rsidR="00DC4BDE" w:rsidRPr="00690CAE" w:rsidRDefault="00DC4BDE" w:rsidP="00690CAE">
      <w:pPr>
        <w:autoSpaceDE w:val="0"/>
        <w:autoSpaceDN w:val="0"/>
        <w:adjustRightInd w:val="0"/>
        <w:ind w:left="1080" w:hanging="360"/>
        <w:rPr>
          <w:rFonts w:ascii="Arial" w:hAnsi="Arial" w:cs="Arial"/>
          <w:sz w:val="22"/>
          <w:szCs w:val="22"/>
        </w:rPr>
      </w:pPr>
    </w:p>
    <w:p w14:paraId="159DF535" w14:textId="77777777" w:rsidR="00000B90" w:rsidRPr="00690CAE" w:rsidRDefault="00000B90" w:rsidP="00690CAE">
      <w:pPr>
        <w:pStyle w:val="ListParagraph"/>
        <w:numPr>
          <w:ilvl w:val="0"/>
          <w:numId w:val="62"/>
        </w:numPr>
        <w:ind w:left="1080"/>
        <w:rPr>
          <w:rFonts w:ascii="Arial" w:hAnsi="Arial" w:cs="Arial"/>
          <w:sz w:val="22"/>
          <w:szCs w:val="22"/>
        </w:rPr>
      </w:pPr>
      <w:r w:rsidRPr="00690CAE">
        <w:rPr>
          <w:rFonts w:ascii="Arial" w:hAnsi="Arial" w:cs="Arial"/>
          <w:sz w:val="22"/>
          <w:szCs w:val="22"/>
        </w:rPr>
        <w:t xml:space="preserve">The </w:t>
      </w:r>
      <w:r w:rsidR="001737B4" w:rsidRPr="00690CAE">
        <w:rPr>
          <w:rFonts w:ascii="Arial" w:hAnsi="Arial" w:cs="Arial"/>
          <w:sz w:val="22"/>
          <w:szCs w:val="22"/>
        </w:rPr>
        <w:t>e</w:t>
      </w:r>
      <w:r w:rsidRPr="00690CAE">
        <w:rPr>
          <w:rFonts w:ascii="Arial" w:hAnsi="Arial" w:cs="Arial"/>
          <w:sz w:val="22"/>
          <w:szCs w:val="22"/>
        </w:rPr>
        <w:t xml:space="preserve">valuation </w:t>
      </w:r>
      <w:r w:rsidR="00257B23" w:rsidRPr="00690CAE">
        <w:rPr>
          <w:rFonts w:ascii="Arial" w:hAnsi="Arial" w:cs="Arial"/>
          <w:sz w:val="22"/>
          <w:szCs w:val="22"/>
        </w:rPr>
        <w:t xml:space="preserve">plan </w:t>
      </w:r>
      <w:r w:rsidRPr="00690CAE">
        <w:rPr>
          <w:rFonts w:ascii="Arial" w:hAnsi="Arial" w:cs="Arial"/>
          <w:sz w:val="22"/>
          <w:szCs w:val="22"/>
        </w:rPr>
        <w:t xml:space="preserve">must clearly articulate how the applicant will </w:t>
      </w:r>
      <w:r w:rsidR="00163FF4" w:rsidRPr="00690CAE">
        <w:rPr>
          <w:rFonts w:ascii="Arial" w:hAnsi="Arial" w:cs="Arial"/>
          <w:sz w:val="22"/>
          <w:szCs w:val="22"/>
        </w:rPr>
        <w:t>assess</w:t>
      </w:r>
      <w:r w:rsidRPr="00690CAE">
        <w:rPr>
          <w:rFonts w:ascii="Arial" w:hAnsi="Arial" w:cs="Arial"/>
          <w:sz w:val="22"/>
          <w:szCs w:val="22"/>
        </w:rPr>
        <w:t xml:space="preserve"> program activities.  It is expected that evaluation activities will be </w:t>
      </w:r>
      <w:r w:rsidR="00257B23" w:rsidRPr="00690CAE">
        <w:rPr>
          <w:rFonts w:ascii="Arial" w:hAnsi="Arial" w:cs="Arial"/>
          <w:sz w:val="22"/>
          <w:szCs w:val="22"/>
        </w:rPr>
        <w:t xml:space="preserve">initiated </w:t>
      </w:r>
      <w:r w:rsidRPr="00690CAE">
        <w:rPr>
          <w:rFonts w:ascii="Arial" w:hAnsi="Arial" w:cs="Arial"/>
          <w:sz w:val="22"/>
          <w:szCs w:val="22"/>
        </w:rPr>
        <w:t>at the beginning of the program</w:t>
      </w:r>
      <w:r w:rsidR="00257B23" w:rsidRPr="00690CAE">
        <w:rPr>
          <w:rFonts w:ascii="Arial" w:hAnsi="Arial" w:cs="Arial"/>
          <w:sz w:val="22"/>
          <w:szCs w:val="22"/>
        </w:rPr>
        <w:t xml:space="preserve"> and conducted </w:t>
      </w:r>
      <w:r w:rsidR="00976227" w:rsidRPr="00690CAE">
        <w:rPr>
          <w:rFonts w:ascii="Arial" w:hAnsi="Arial" w:cs="Arial"/>
          <w:sz w:val="22"/>
          <w:szCs w:val="22"/>
        </w:rPr>
        <w:t>throughout</w:t>
      </w:r>
      <w:r w:rsidR="00257B23" w:rsidRPr="00690CAE">
        <w:rPr>
          <w:rFonts w:ascii="Arial" w:hAnsi="Arial" w:cs="Arial"/>
          <w:sz w:val="22"/>
          <w:szCs w:val="22"/>
        </w:rPr>
        <w:t xml:space="preserve"> the project period</w:t>
      </w:r>
      <w:r w:rsidRPr="00690CAE">
        <w:rPr>
          <w:rFonts w:ascii="Arial" w:hAnsi="Arial" w:cs="Arial"/>
          <w:sz w:val="22"/>
          <w:szCs w:val="22"/>
        </w:rPr>
        <w:t xml:space="preserve"> in order to capture and document actions </w:t>
      </w:r>
      <w:r w:rsidR="00976227" w:rsidRPr="00690CAE">
        <w:rPr>
          <w:rFonts w:ascii="Arial" w:hAnsi="Arial" w:cs="Arial"/>
          <w:sz w:val="22"/>
          <w:szCs w:val="22"/>
        </w:rPr>
        <w:t xml:space="preserve">and assess </w:t>
      </w:r>
      <w:r w:rsidRPr="00690CAE">
        <w:rPr>
          <w:rFonts w:ascii="Arial" w:hAnsi="Arial" w:cs="Arial"/>
          <w:sz w:val="22"/>
          <w:szCs w:val="22"/>
        </w:rPr>
        <w:t xml:space="preserve">to program outcomes.  The evaluation must be able to produce documented results that demonstrate whether and how the strategies and activities funded under the program made a difference in the improvement of minority health and the elimination of health disparities.  The </w:t>
      </w:r>
      <w:r w:rsidR="001737B4" w:rsidRPr="00690CAE">
        <w:rPr>
          <w:rFonts w:ascii="Arial" w:hAnsi="Arial" w:cs="Arial"/>
          <w:sz w:val="22"/>
          <w:szCs w:val="22"/>
        </w:rPr>
        <w:t xml:space="preserve">evaluation </w:t>
      </w:r>
      <w:r w:rsidRPr="00690CAE">
        <w:rPr>
          <w:rFonts w:ascii="Arial" w:hAnsi="Arial" w:cs="Arial"/>
          <w:sz w:val="22"/>
          <w:szCs w:val="22"/>
        </w:rPr>
        <w:t xml:space="preserve">should identify the expected result (i.e., a particular impact or outcome) for each major objective and activity and discuss the potential for replication.  </w:t>
      </w:r>
      <w:r w:rsidR="00BA225B" w:rsidRPr="00690CAE">
        <w:rPr>
          <w:rFonts w:ascii="Arial" w:hAnsi="Arial" w:cs="Arial"/>
          <w:sz w:val="22"/>
          <w:szCs w:val="22"/>
        </w:rPr>
        <w:t xml:space="preserve">The evaluation </w:t>
      </w:r>
      <w:r w:rsidRPr="00690CAE">
        <w:rPr>
          <w:rFonts w:ascii="Arial" w:hAnsi="Arial" w:cs="Arial"/>
          <w:sz w:val="22"/>
          <w:szCs w:val="22"/>
        </w:rPr>
        <w:t xml:space="preserve">is an internal process and funds </w:t>
      </w:r>
      <w:r w:rsidR="004C2F96" w:rsidRPr="00690CAE">
        <w:rPr>
          <w:rFonts w:ascii="Arial" w:hAnsi="Arial" w:cs="Arial"/>
          <w:b/>
          <w:sz w:val="22"/>
          <w:szCs w:val="22"/>
        </w:rPr>
        <w:t xml:space="preserve">may </w:t>
      </w:r>
      <w:r w:rsidRPr="00690CAE">
        <w:rPr>
          <w:rFonts w:ascii="Arial" w:hAnsi="Arial" w:cs="Arial"/>
          <w:b/>
          <w:sz w:val="22"/>
          <w:szCs w:val="22"/>
        </w:rPr>
        <w:t>not</w:t>
      </w:r>
      <w:r w:rsidRPr="00690CAE">
        <w:rPr>
          <w:rFonts w:ascii="Arial" w:hAnsi="Arial" w:cs="Arial"/>
          <w:sz w:val="22"/>
          <w:szCs w:val="22"/>
        </w:rPr>
        <w:t xml:space="preserve"> be authorized to secure an outside evaluator.</w:t>
      </w:r>
    </w:p>
    <w:p w14:paraId="67D4B5FD" w14:textId="77777777" w:rsidR="007778DC" w:rsidRPr="00690CAE" w:rsidRDefault="007778DC" w:rsidP="00690CAE">
      <w:pPr>
        <w:ind w:left="1080" w:hanging="360"/>
        <w:rPr>
          <w:rFonts w:ascii="Arial" w:hAnsi="Arial" w:cs="Arial"/>
          <w:sz w:val="22"/>
          <w:szCs w:val="22"/>
        </w:rPr>
      </w:pPr>
    </w:p>
    <w:p w14:paraId="66568C8A" w14:textId="77777777" w:rsidR="007778DC" w:rsidRPr="00690CAE" w:rsidRDefault="00BA225B" w:rsidP="00690CAE">
      <w:pPr>
        <w:pStyle w:val="ListParagraph"/>
        <w:numPr>
          <w:ilvl w:val="0"/>
          <w:numId w:val="62"/>
        </w:numPr>
        <w:ind w:left="1080"/>
        <w:rPr>
          <w:rFonts w:ascii="Arial" w:hAnsi="Arial" w:cs="Arial"/>
          <w:sz w:val="22"/>
          <w:szCs w:val="22"/>
        </w:rPr>
      </w:pPr>
      <w:r w:rsidRPr="00690CAE">
        <w:rPr>
          <w:rFonts w:ascii="Arial" w:hAnsi="Arial" w:cs="Arial"/>
          <w:sz w:val="22"/>
          <w:szCs w:val="22"/>
        </w:rPr>
        <w:lastRenderedPageBreak/>
        <w:t>The</w:t>
      </w:r>
      <w:r w:rsidR="007778DC" w:rsidRPr="00690CAE">
        <w:rPr>
          <w:rFonts w:ascii="Arial" w:hAnsi="Arial" w:cs="Arial"/>
          <w:sz w:val="22"/>
          <w:szCs w:val="22"/>
        </w:rPr>
        <w:t xml:space="preserve"> Evaluation Plan will be evaluated against the following criteria:</w:t>
      </w:r>
    </w:p>
    <w:p w14:paraId="215A7DF9" w14:textId="77777777" w:rsidR="007778DC" w:rsidRPr="00690CAE" w:rsidRDefault="007778DC" w:rsidP="00690CAE">
      <w:pPr>
        <w:ind w:left="1080" w:hanging="360"/>
        <w:rPr>
          <w:rFonts w:ascii="Arial" w:hAnsi="Arial" w:cs="Arial"/>
          <w:sz w:val="22"/>
          <w:szCs w:val="22"/>
        </w:rPr>
      </w:pPr>
    </w:p>
    <w:p w14:paraId="279F8C41" w14:textId="77777777" w:rsidR="007778DC" w:rsidRPr="00690CAE" w:rsidRDefault="007778DC" w:rsidP="00690CAE">
      <w:pPr>
        <w:numPr>
          <w:ilvl w:val="0"/>
          <w:numId w:val="63"/>
        </w:numPr>
        <w:ind w:left="1440"/>
        <w:rPr>
          <w:rFonts w:ascii="Arial" w:hAnsi="Arial" w:cs="Arial"/>
          <w:sz w:val="22"/>
          <w:szCs w:val="22"/>
        </w:rPr>
      </w:pPr>
      <w:r w:rsidRPr="00690CAE">
        <w:rPr>
          <w:rFonts w:ascii="Arial" w:hAnsi="Arial" w:cs="Arial"/>
          <w:sz w:val="22"/>
          <w:szCs w:val="22"/>
        </w:rPr>
        <w:t>Does the program evaluation plan include core evaluation questions both process and outcome specific, time-phased, measurable objectives</w:t>
      </w:r>
      <w:r w:rsidR="00BA225B" w:rsidRPr="00690CAE">
        <w:rPr>
          <w:rFonts w:ascii="Arial" w:hAnsi="Arial" w:cs="Arial"/>
          <w:sz w:val="22"/>
          <w:szCs w:val="22"/>
        </w:rPr>
        <w:t>,</w:t>
      </w:r>
      <w:r w:rsidRPr="00690CAE">
        <w:rPr>
          <w:rFonts w:ascii="Arial" w:hAnsi="Arial" w:cs="Arial"/>
          <w:sz w:val="22"/>
          <w:szCs w:val="22"/>
        </w:rPr>
        <w:t xml:space="preserve"> and indicators of progress? </w:t>
      </w:r>
    </w:p>
    <w:p w14:paraId="2ED46870" w14:textId="77777777" w:rsidR="007778DC" w:rsidRPr="00690CAE" w:rsidRDefault="007778DC" w:rsidP="00690CAE">
      <w:pPr>
        <w:numPr>
          <w:ilvl w:val="0"/>
          <w:numId w:val="63"/>
        </w:numPr>
        <w:ind w:left="1440"/>
        <w:rPr>
          <w:rFonts w:ascii="Arial" w:hAnsi="Arial" w:cs="Arial"/>
          <w:sz w:val="22"/>
          <w:szCs w:val="22"/>
        </w:rPr>
      </w:pPr>
      <w:r w:rsidRPr="00690CAE">
        <w:rPr>
          <w:rFonts w:ascii="Arial" w:hAnsi="Arial" w:cs="Arial"/>
          <w:sz w:val="22"/>
          <w:szCs w:val="22"/>
        </w:rPr>
        <w:t xml:space="preserve">Does the program evaluation plan include detailed information about data collection, analysis, and reporting? </w:t>
      </w:r>
    </w:p>
    <w:p w14:paraId="25B76DD3" w14:textId="16A58D56" w:rsidR="007778DC" w:rsidRPr="00690CAE" w:rsidRDefault="007778DC" w:rsidP="00690CAE">
      <w:pPr>
        <w:numPr>
          <w:ilvl w:val="0"/>
          <w:numId w:val="63"/>
        </w:numPr>
        <w:ind w:left="1440"/>
        <w:rPr>
          <w:rFonts w:ascii="Arial" w:hAnsi="Arial" w:cs="Arial"/>
          <w:sz w:val="22"/>
          <w:szCs w:val="22"/>
        </w:rPr>
      </w:pPr>
      <w:r w:rsidRPr="00690CAE">
        <w:rPr>
          <w:rFonts w:ascii="Arial" w:hAnsi="Arial" w:cs="Arial"/>
          <w:sz w:val="22"/>
          <w:szCs w:val="22"/>
        </w:rPr>
        <w:t xml:space="preserve">Does the evaluation plan adequately speak to relevant standards for program evaluation planning, implementation, and the use of findings for program accountability and improvement? </w:t>
      </w:r>
    </w:p>
    <w:p w14:paraId="682BCBD2" w14:textId="09174BB9" w:rsidR="009843D3" w:rsidRPr="00690CAE" w:rsidRDefault="009843D3" w:rsidP="00690CAE">
      <w:pPr>
        <w:rPr>
          <w:rFonts w:ascii="Arial" w:hAnsi="Arial" w:cs="Arial"/>
          <w:sz w:val="22"/>
          <w:szCs w:val="22"/>
        </w:rPr>
      </w:pPr>
    </w:p>
    <w:p w14:paraId="6E500F0E" w14:textId="77777777" w:rsidR="00AC3B95" w:rsidRPr="00690CAE" w:rsidRDefault="002344E3">
      <w:pPr>
        <w:autoSpaceDE w:val="0"/>
        <w:autoSpaceDN w:val="0"/>
        <w:adjustRightInd w:val="0"/>
        <w:ind w:firstLine="360"/>
        <w:rPr>
          <w:rFonts w:ascii="Arial" w:hAnsi="Arial" w:cs="Arial"/>
          <w:b/>
          <w:sz w:val="22"/>
          <w:szCs w:val="22"/>
          <w:u w:val="single"/>
        </w:rPr>
      </w:pPr>
      <w:r w:rsidRPr="0059161C">
        <w:rPr>
          <w:rFonts w:ascii="Arial" w:hAnsi="Arial" w:cs="Arial"/>
          <w:b/>
          <w:sz w:val="22"/>
          <w:szCs w:val="22"/>
        </w:rPr>
        <w:t>4</w:t>
      </w:r>
      <w:r w:rsidR="00AC3B95" w:rsidRPr="0059161C">
        <w:rPr>
          <w:rFonts w:ascii="Arial" w:hAnsi="Arial" w:cs="Arial"/>
          <w:b/>
          <w:sz w:val="22"/>
          <w:szCs w:val="22"/>
        </w:rPr>
        <w:t>.</w:t>
      </w:r>
      <w:r w:rsidR="001B43CF" w:rsidRPr="0059161C">
        <w:rPr>
          <w:rFonts w:ascii="Arial" w:hAnsi="Arial" w:cs="Arial"/>
          <w:b/>
          <w:sz w:val="22"/>
          <w:szCs w:val="22"/>
        </w:rPr>
        <w:t>5</w:t>
      </w:r>
      <w:r w:rsidR="00AC3B95" w:rsidRPr="0059161C">
        <w:rPr>
          <w:rFonts w:ascii="Arial" w:hAnsi="Arial" w:cs="Arial"/>
          <w:b/>
          <w:sz w:val="22"/>
          <w:szCs w:val="22"/>
        </w:rPr>
        <w:t>.</w:t>
      </w:r>
      <w:r w:rsidR="006A5F9A" w:rsidRPr="0059161C">
        <w:rPr>
          <w:rFonts w:ascii="Arial" w:hAnsi="Arial" w:cs="Arial"/>
          <w:b/>
          <w:sz w:val="22"/>
          <w:szCs w:val="22"/>
        </w:rPr>
        <w:t>4</w:t>
      </w:r>
      <w:r w:rsidR="00000B90" w:rsidRPr="0059161C">
        <w:rPr>
          <w:rFonts w:ascii="Arial" w:hAnsi="Arial" w:cs="Arial"/>
          <w:b/>
          <w:sz w:val="22"/>
          <w:szCs w:val="22"/>
        </w:rPr>
        <w:t xml:space="preserve"> </w:t>
      </w:r>
      <w:r w:rsidR="0020088E" w:rsidRPr="00690CAE">
        <w:rPr>
          <w:rFonts w:ascii="Arial" w:hAnsi="Arial" w:cs="Arial"/>
          <w:b/>
          <w:sz w:val="22"/>
          <w:szCs w:val="22"/>
          <w:u w:val="single"/>
        </w:rPr>
        <w:t xml:space="preserve">Project Management </w:t>
      </w:r>
      <w:r w:rsidR="00AC3B95" w:rsidRPr="00690CAE">
        <w:rPr>
          <w:rFonts w:ascii="Arial" w:hAnsi="Arial" w:cs="Arial"/>
          <w:b/>
          <w:sz w:val="22"/>
          <w:szCs w:val="22"/>
          <w:u w:val="single"/>
        </w:rPr>
        <w:t xml:space="preserve">Plan </w:t>
      </w:r>
      <w:r w:rsidR="006A5F9A" w:rsidRPr="00690CAE">
        <w:rPr>
          <w:rFonts w:ascii="Arial" w:hAnsi="Arial" w:cs="Arial"/>
          <w:b/>
          <w:sz w:val="22"/>
          <w:szCs w:val="22"/>
          <w:u w:val="single"/>
        </w:rPr>
        <w:t>–</w:t>
      </w:r>
      <w:r w:rsidR="00E22776" w:rsidRPr="00690CAE">
        <w:rPr>
          <w:rFonts w:ascii="Arial" w:hAnsi="Arial" w:cs="Arial"/>
          <w:b/>
          <w:sz w:val="22"/>
          <w:szCs w:val="22"/>
          <w:u w:val="single"/>
        </w:rPr>
        <w:t xml:space="preserve"> </w:t>
      </w:r>
      <w:r w:rsidR="00663FEF" w:rsidRPr="00690CAE">
        <w:rPr>
          <w:rFonts w:ascii="Arial" w:hAnsi="Arial" w:cs="Arial"/>
          <w:b/>
          <w:sz w:val="22"/>
          <w:szCs w:val="22"/>
          <w:u w:val="single"/>
        </w:rPr>
        <w:t>One</w:t>
      </w:r>
      <w:r w:rsidR="00AC3B95" w:rsidRPr="00690CAE">
        <w:rPr>
          <w:rFonts w:ascii="Arial" w:hAnsi="Arial" w:cs="Arial"/>
          <w:b/>
          <w:sz w:val="22"/>
          <w:szCs w:val="22"/>
          <w:u w:val="single"/>
        </w:rPr>
        <w:t xml:space="preserve"> Page Limit</w:t>
      </w:r>
    </w:p>
    <w:p w14:paraId="105E9129" w14:textId="77777777" w:rsidR="006F01EE" w:rsidRPr="00690CAE" w:rsidRDefault="006F01EE">
      <w:pPr>
        <w:autoSpaceDE w:val="0"/>
        <w:autoSpaceDN w:val="0"/>
        <w:adjustRightInd w:val="0"/>
        <w:ind w:firstLine="360"/>
        <w:rPr>
          <w:rFonts w:ascii="Arial" w:hAnsi="Arial" w:cs="Arial"/>
          <w:b/>
          <w:sz w:val="22"/>
          <w:szCs w:val="22"/>
          <w:u w:val="single"/>
        </w:rPr>
      </w:pPr>
    </w:p>
    <w:p w14:paraId="16F39C27" w14:textId="77777777" w:rsidR="00000B90" w:rsidRPr="00690CAE" w:rsidRDefault="00BA225B" w:rsidP="00690CAE">
      <w:pPr>
        <w:pStyle w:val="ListParagraph"/>
        <w:numPr>
          <w:ilvl w:val="0"/>
          <w:numId w:val="64"/>
        </w:numPr>
        <w:autoSpaceDE w:val="0"/>
        <w:autoSpaceDN w:val="0"/>
        <w:adjustRightInd w:val="0"/>
        <w:rPr>
          <w:rFonts w:ascii="Arial" w:hAnsi="Arial" w:cs="Arial"/>
          <w:sz w:val="22"/>
          <w:szCs w:val="22"/>
          <w:lang w:val="en"/>
        </w:rPr>
      </w:pPr>
      <w:r w:rsidRPr="00690CAE">
        <w:rPr>
          <w:rFonts w:ascii="Arial" w:hAnsi="Arial" w:cs="Arial"/>
          <w:sz w:val="22"/>
          <w:szCs w:val="22"/>
          <w:lang w:val="en"/>
        </w:rPr>
        <w:t>Outline, i</w:t>
      </w:r>
      <w:r w:rsidR="00563610" w:rsidRPr="00690CAE">
        <w:rPr>
          <w:rFonts w:ascii="Arial" w:hAnsi="Arial" w:cs="Arial"/>
          <w:sz w:val="22"/>
          <w:szCs w:val="22"/>
          <w:lang w:val="en"/>
        </w:rPr>
        <w:t>n narrative form</w:t>
      </w:r>
      <w:r w:rsidR="00E22776" w:rsidRPr="00690CAE">
        <w:rPr>
          <w:rFonts w:ascii="Arial" w:hAnsi="Arial" w:cs="Arial"/>
          <w:sz w:val="22"/>
          <w:szCs w:val="22"/>
          <w:lang w:val="en"/>
        </w:rPr>
        <w:t>,</w:t>
      </w:r>
      <w:r w:rsidR="00563610" w:rsidRPr="00690CAE">
        <w:rPr>
          <w:rFonts w:ascii="Arial" w:hAnsi="Arial" w:cs="Arial"/>
          <w:sz w:val="22"/>
          <w:szCs w:val="22"/>
          <w:lang w:val="en"/>
        </w:rPr>
        <w:t xml:space="preserve"> a detailed project ma</w:t>
      </w:r>
      <w:r w:rsidR="00AC3B95" w:rsidRPr="00690CAE">
        <w:rPr>
          <w:rFonts w:ascii="Arial" w:hAnsi="Arial" w:cs="Arial"/>
          <w:sz w:val="22"/>
          <w:szCs w:val="22"/>
          <w:lang w:val="en"/>
        </w:rPr>
        <w:t xml:space="preserve">nagement plan </w:t>
      </w:r>
      <w:r w:rsidR="00563610" w:rsidRPr="00690CAE">
        <w:rPr>
          <w:rFonts w:ascii="Arial" w:hAnsi="Arial" w:cs="Arial"/>
          <w:sz w:val="22"/>
          <w:szCs w:val="22"/>
          <w:lang w:val="en"/>
        </w:rPr>
        <w:t xml:space="preserve">that </w:t>
      </w:r>
      <w:r w:rsidR="00AC3B95" w:rsidRPr="00690CAE">
        <w:rPr>
          <w:rFonts w:ascii="Arial" w:hAnsi="Arial" w:cs="Arial"/>
          <w:sz w:val="22"/>
          <w:szCs w:val="22"/>
          <w:lang w:val="en"/>
        </w:rPr>
        <w:t>defines how the project is executed, monitored</w:t>
      </w:r>
      <w:r w:rsidR="00BD1A3E" w:rsidRPr="00690CAE">
        <w:rPr>
          <w:rFonts w:ascii="Arial" w:hAnsi="Arial" w:cs="Arial"/>
          <w:sz w:val="22"/>
          <w:szCs w:val="22"/>
          <w:lang w:val="en"/>
        </w:rPr>
        <w:t>,</w:t>
      </w:r>
      <w:r w:rsidR="00AC3B95" w:rsidRPr="00690CAE">
        <w:rPr>
          <w:rFonts w:ascii="Arial" w:hAnsi="Arial" w:cs="Arial"/>
          <w:sz w:val="22"/>
          <w:szCs w:val="22"/>
          <w:lang w:val="en"/>
        </w:rPr>
        <w:t xml:space="preserve"> and controlled</w:t>
      </w:r>
      <w:r w:rsidR="0020088E" w:rsidRPr="00690CAE">
        <w:rPr>
          <w:rFonts w:ascii="Arial" w:hAnsi="Arial" w:cs="Arial"/>
          <w:sz w:val="22"/>
          <w:szCs w:val="22"/>
          <w:lang w:val="en"/>
        </w:rPr>
        <w:t xml:space="preserve"> by the </w:t>
      </w:r>
      <w:r w:rsidR="002F60D1" w:rsidRPr="00690CAE">
        <w:rPr>
          <w:rFonts w:ascii="Arial" w:hAnsi="Arial" w:cs="Arial"/>
          <w:sz w:val="22"/>
          <w:szCs w:val="22"/>
          <w:lang w:val="en"/>
        </w:rPr>
        <w:t>applicant</w:t>
      </w:r>
      <w:r w:rsidR="00AC3B95" w:rsidRPr="00690CAE">
        <w:rPr>
          <w:rFonts w:ascii="Arial" w:hAnsi="Arial" w:cs="Arial"/>
          <w:sz w:val="22"/>
          <w:szCs w:val="22"/>
          <w:lang w:val="en"/>
        </w:rPr>
        <w:t xml:space="preserve">. The objective of the </w:t>
      </w:r>
      <w:r w:rsidR="00563610" w:rsidRPr="00690CAE">
        <w:rPr>
          <w:rFonts w:ascii="Arial" w:hAnsi="Arial" w:cs="Arial"/>
          <w:sz w:val="22"/>
          <w:szCs w:val="22"/>
          <w:lang w:val="en"/>
        </w:rPr>
        <w:t xml:space="preserve">project </w:t>
      </w:r>
      <w:r w:rsidR="00AC3B95" w:rsidRPr="00690CAE">
        <w:rPr>
          <w:rFonts w:ascii="Arial" w:hAnsi="Arial" w:cs="Arial"/>
          <w:bCs/>
          <w:sz w:val="22"/>
          <w:szCs w:val="22"/>
          <w:lang w:val="en"/>
        </w:rPr>
        <w:t>management plan</w:t>
      </w:r>
      <w:r w:rsidR="00AC3B95" w:rsidRPr="00690CAE">
        <w:rPr>
          <w:rFonts w:ascii="Arial" w:hAnsi="Arial" w:cs="Arial"/>
          <w:sz w:val="22"/>
          <w:szCs w:val="22"/>
          <w:lang w:val="en"/>
        </w:rPr>
        <w:t xml:space="preserve"> is to define the approach to be used by the</w:t>
      </w:r>
      <w:r w:rsidR="006F5509" w:rsidRPr="00690CAE">
        <w:rPr>
          <w:rFonts w:ascii="Arial" w:hAnsi="Arial" w:cs="Arial"/>
          <w:sz w:val="22"/>
          <w:szCs w:val="22"/>
          <w:lang w:val="en"/>
        </w:rPr>
        <w:t xml:space="preserve"> </w:t>
      </w:r>
      <w:r w:rsidR="002F60D1" w:rsidRPr="00690CAE">
        <w:rPr>
          <w:rFonts w:ascii="Arial" w:hAnsi="Arial" w:cs="Arial"/>
          <w:sz w:val="22"/>
          <w:szCs w:val="22"/>
          <w:lang w:val="en"/>
        </w:rPr>
        <w:t xml:space="preserve">applicant </w:t>
      </w:r>
      <w:r w:rsidR="00AC3B95" w:rsidRPr="00690CAE">
        <w:rPr>
          <w:rFonts w:ascii="Arial" w:hAnsi="Arial" w:cs="Arial"/>
          <w:sz w:val="22"/>
          <w:szCs w:val="22"/>
          <w:lang w:val="en"/>
        </w:rPr>
        <w:t xml:space="preserve">to deliver the intended </w:t>
      </w:r>
      <w:r w:rsidR="00563610" w:rsidRPr="00690CAE">
        <w:rPr>
          <w:rFonts w:ascii="Arial" w:hAnsi="Arial" w:cs="Arial"/>
          <w:sz w:val="22"/>
          <w:szCs w:val="22"/>
          <w:lang w:val="en"/>
        </w:rPr>
        <w:t>activities</w:t>
      </w:r>
      <w:r w:rsidR="009613C1" w:rsidRPr="00690CAE">
        <w:rPr>
          <w:rFonts w:ascii="Arial" w:hAnsi="Arial" w:cs="Arial"/>
          <w:sz w:val="22"/>
          <w:szCs w:val="22"/>
          <w:lang w:val="en"/>
        </w:rPr>
        <w:t xml:space="preserve"> o</w:t>
      </w:r>
      <w:r w:rsidR="00AC3B95" w:rsidRPr="00690CAE">
        <w:rPr>
          <w:rFonts w:ascii="Arial" w:hAnsi="Arial" w:cs="Arial"/>
          <w:sz w:val="22"/>
          <w:szCs w:val="22"/>
          <w:lang w:val="en"/>
        </w:rPr>
        <w:t xml:space="preserve">f the project. </w:t>
      </w:r>
      <w:r w:rsidR="001E2BB1" w:rsidRPr="00690CAE">
        <w:rPr>
          <w:rFonts w:ascii="Arial" w:hAnsi="Arial" w:cs="Arial"/>
          <w:sz w:val="22"/>
          <w:szCs w:val="22"/>
          <w:lang w:val="en"/>
        </w:rPr>
        <w:t xml:space="preserve"> </w:t>
      </w:r>
      <w:r w:rsidR="001E2BB1" w:rsidRPr="00690CAE">
        <w:rPr>
          <w:rFonts w:ascii="Arial" w:hAnsi="Arial" w:cs="Arial"/>
          <w:b/>
          <w:sz w:val="22"/>
          <w:szCs w:val="22"/>
          <w:lang w:val="en"/>
        </w:rPr>
        <w:t xml:space="preserve">See Attachment </w:t>
      </w:r>
      <w:r w:rsidR="007775A4" w:rsidRPr="00690CAE">
        <w:rPr>
          <w:rFonts w:ascii="Arial" w:hAnsi="Arial" w:cs="Arial"/>
          <w:b/>
          <w:sz w:val="22"/>
          <w:szCs w:val="22"/>
          <w:lang w:val="en"/>
        </w:rPr>
        <w:t>8</w:t>
      </w:r>
      <w:r w:rsidR="001E2BB1" w:rsidRPr="00690CAE">
        <w:rPr>
          <w:rFonts w:ascii="Arial" w:hAnsi="Arial" w:cs="Arial"/>
          <w:b/>
          <w:sz w:val="22"/>
          <w:szCs w:val="22"/>
          <w:lang w:val="en"/>
        </w:rPr>
        <w:t>.</w:t>
      </w:r>
    </w:p>
    <w:p w14:paraId="1ABA37DF" w14:textId="77777777" w:rsidR="00000B90" w:rsidRPr="00690CAE" w:rsidRDefault="00000B90" w:rsidP="00690CAE">
      <w:pPr>
        <w:autoSpaceDE w:val="0"/>
        <w:autoSpaceDN w:val="0"/>
        <w:adjustRightInd w:val="0"/>
        <w:rPr>
          <w:rFonts w:ascii="Arial" w:hAnsi="Arial" w:cs="Arial"/>
          <w:sz w:val="22"/>
          <w:szCs w:val="22"/>
          <w:lang w:val="en"/>
        </w:rPr>
      </w:pPr>
    </w:p>
    <w:p w14:paraId="74FE2639" w14:textId="77777777" w:rsidR="00563610" w:rsidRPr="00690CAE" w:rsidRDefault="00BD1A3E" w:rsidP="00690CAE">
      <w:pPr>
        <w:pStyle w:val="ListParagraph"/>
        <w:numPr>
          <w:ilvl w:val="0"/>
          <w:numId w:val="64"/>
        </w:numPr>
        <w:autoSpaceDE w:val="0"/>
        <w:autoSpaceDN w:val="0"/>
        <w:adjustRightInd w:val="0"/>
        <w:rPr>
          <w:rFonts w:ascii="Arial" w:hAnsi="Arial" w:cs="Arial"/>
          <w:b/>
          <w:sz w:val="22"/>
          <w:szCs w:val="22"/>
        </w:rPr>
      </w:pPr>
      <w:r w:rsidRPr="00690CAE">
        <w:rPr>
          <w:rFonts w:ascii="Arial" w:hAnsi="Arial" w:cs="Arial"/>
          <w:b/>
          <w:sz w:val="22"/>
          <w:szCs w:val="22"/>
        </w:rPr>
        <w:t>The Project Management Plan</w:t>
      </w:r>
      <w:r w:rsidR="00563610" w:rsidRPr="00690CAE">
        <w:rPr>
          <w:rFonts w:ascii="Arial" w:hAnsi="Arial" w:cs="Arial"/>
          <w:b/>
          <w:sz w:val="22"/>
          <w:szCs w:val="22"/>
        </w:rPr>
        <w:t xml:space="preserve"> must outline how the </w:t>
      </w:r>
      <w:r w:rsidR="002F60D1" w:rsidRPr="00690CAE">
        <w:rPr>
          <w:rFonts w:ascii="Arial" w:hAnsi="Arial" w:cs="Arial"/>
          <w:b/>
          <w:sz w:val="22"/>
          <w:szCs w:val="22"/>
        </w:rPr>
        <w:t xml:space="preserve">applicant </w:t>
      </w:r>
      <w:r w:rsidR="00563610" w:rsidRPr="00690CAE">
        <w:rPr>
          <w:rFonts w:ascii="Arial" w:hAnsi="Arial" w:cs="Arial"/>
          <w:b/>
          <w:sz w:val="22"/>
          <w:szCs w:val="22"/>
        </w:rPr>
        <w:t>will handle any issues</w:t>
      </w:r>
      <w:r w:rsidR="002F60D1" w:rsidRPr="00690CAE">
        <w:rPr>
          <w:rFonts w:ascii="Arial" w:hAnsi="Arial" w:cs="Arial"/>
          <w:b/>
          <w:sz w:val="22"/>
          <w:szCs w:val="22"/>
        </w:rPr>
        <w:t>,</w:t>
      </w:r>
      <w:r w:rsidR="00563610" w:rsidRPr="00690CAE">
        <w:rPr>
          <w:rFonts w:ascii="Arial" w:hAnsi="Arial" w:cs="Arial"/>
          <w:b/>
          <w:sz w:val="22"/>
          <w:szCs w:val="22"/>
        </w:rPr>
        <w:t xml:space="preserve"> including remedies</w:t>
      </w:r>
      <w:r w:rsidR="002F60D1" w:rsidRPr="00690CAE">
        <w:rPr>
          <w:rFonts w:ascii="Arial" w:hAnsi="Arial" w:cs="Arial"/>
          <w:b/>
          <w:sz w:val="22"/>
          <w:szCs w:val="22"/>
        </w:rPr>
        <w:t>,</w:t>
      </w:r>
      <w:r w:rsidR="00563610" w:rsidRPr="00690CAE">
        <w:rPr>
          <w:rFonts w:ascii="Arial" w:hAnsi="Arial" w:cs="Arial"/>
          <w:b/>
          <w:sz w:val="22"/>
          <w:szCs w:val="22"/>
        </w:rPr>
        <w:t xml:space="preserve"> </w:t>
      </w:r>
      <w:r w:rsidR="00E22776" w:rsidRPr="00690CAE">
        <w:rPr>
          <w:rFonts w:ascii="Arial" w:hAnsi="Arial" w:cs="Arial"/>
          <w:b/>
          <w:sz w:val="22"/>
          <w:szCs w:val="22"/>
        </w:rPr>
        <w:t>to</w:t>
      </w:r>
      <w:r w:rsidR="00563610" w:rsidRPr="00690CAE">
        <w:rPr>
          <w:rFonts w:ascii="Arial" w:hAnsi="Arial" w:cs="Arial"/>
          <w:b/>
          <w:sz w:val="22"/>
          <w:szCs w:val="22"/>
        </w:rPr>
        <w:t xml:space="preserve"> be taken if project timeline changes occur.</w:t>
      </w:r>
      <w:r w:rsidR="00563610" w:rsidRPr="00690CAE">
        <w:rPr>
          <w:rFonts w:ascii="Arial" w:hAnsi="Arial" w:cs="Arial"/>
          <w:sz w:val="22"/>
          <w:szCs w:val="22"/>
        </w:rPr>
        <w:t xml:space="preserve"> </w:t>
      </w:r>
      <w:r w:rsidRPr="00690CAE">
        <w:rPr>
          <w:rFonts w:ascii="Arial" w:hAnsi="Arial" w:cs="Arial"/>
          <w:sz w:val="22"/>
          <w:szCs w:val="22"/>
        </w:rPr>
        <w:t>D</w:t>
      </w:r>
      <w:r w:rsidR="00AC3B95" w:rsidRPr="00690CAE">
        <w:rPr>
          <w:rFonts w:ascii="Arial" w:hAnsi="Arial" w:cs="Arial"/>
          <w:sz w:val="22"/>
          <w:szCs w:val="22"/>
        </w:rPr>
        <w:t xml:space="preserve">escribe </w:t>
      </w:r>
      <w:r w:rsidR="00406C26" w:rsidRPr="00690CAE">
        <w:rPr>
          <w:rFonts w:ascii="Arial" w:hAnsi="Arial" w:cs="Arial"/>
          <w:sz w:val="22"/>
          <w:szCs w:val="22"/>
        </w:rPr>
        <w:t>the</w:t>
      </w:r>
      <w:r w:rsidR="00D85D7D" w:rsidRPr="00690CAE">
        <w:rPr>
          <w:rFonts w:ascii="Arial" w:hAnsi="Arial" w:cs="Arial"/>
          <w:sz w:val="22"/>
          <w:szCs w:val="22"/>
        </w:rPr>
        <w:t xml:space="preserve"> </w:t>
      </w:r>
      <w:r w:rsidR="00563610" w:rsidRPr="00690CAE">
        <w:rPr>
          <w:rFonts w:ascii="Arial" w:hAnsi="Arial" w:cs="Arial"/>
          <w:sz w:val="22"/>
          <w:szCs w:val="22"/>
        </w:rPr>
        <w:t xml:space="preserve">contingency plan if </w:t>
      </w:r>
      <w:r w:rsidR="00D85D7D" w:rsidRPr="00690CAE">
        <w:rPr>
          <w:rFonts w:ascii="Arial" w:hAnsi="Arial" w:cs="Arial"/>
          <w:sz w:val="22"/>
          <w:szCs w:val="22"/>
        </w:rPr>
        <w:t xml:space="preserve">the </w:t>
      </w:r>
      <w:r w:rsidR="00563610" w:rsidRPr="00690CAE">
        <w:rPr>
          <w:rFonts w:ascii="Arial" w:hAnsi="Arial" w:cs="Arial"/>
          <w:sz w:val="22"/>
          <w:szCs w:val="22"/>
        </w:rPr>
        <w:t>t</w:t>
      </w:r>
      <w:r w:rsidR="006F5509" w:rsidRPr="00690CAE">
        <w:rPr>
          <w:rFonts w:ascii="Arial" w:hAnsi="Arial" w:cs="Arial"/>
          <w:sz w:val="22"/>
          <w:szCs w:val="22"/>
        </w:rPr>
        <w:t>argeted</w:t>
      </w:r>
      <w:r w:rsidR="00563610" w:rsidRPr="00690CAE">
        <w:rPr>
          <w:rFonts w:ascii="Arial" w:hAnsi="Arial" w:cs="Arial"/>
          <w:sz w:val="22"/>
          <w:szCs w:val="22"/>
        </w:rPr>
        <w:t xml:space="preserve"> monthly totals will not be reached</w:t>
      </w:r>
      <w:r w:rsidR="00D85D7D" w:rsidRPr="00690CAE">
        <w:rPr>
          <w:rFonts w:ascii="Arial" w:hAnsi="Arial" w:cs="Arial"/>
          <w:sz w:val="22"/>
          <w:szCs w:val="22"/>
        </w:rPr>
        <w:t>;</w:t>
      </w:r>
      <w:r w:rsidR="00563610" w:rsidRPr="00690CAE">
        <w:rPr>
          <w:rFonts w:ascii="Arial" w:hAnsi="Arial" w:cs="Arial"/>
          <w:sz w:val="22"/>
          <w:szCs w:val="22"/>
        </w:rPr>
        <w:t xml:space="preserve"> how </w:t>
      </w:r>
      <w:r w:rsidRPr="00690CAE">
        <w:rPr>
          <w:rFonts w:ascii="Arial" w:hAnsi="Arial" w:cs="Arial"/>
          <w:sz w:val="22"/>
          <w:szCs w:val="22"/>
        </w:rPr>
        <w:t xml:space="preserve">resources will be </w:t>
      </w:r>
      <w:r w:rsidR="00563610" w:rsidRPr="00690CAE">
        <w:rPr>
          <w:rFonts w:ascii="Arial" w:hAnsi="Arial" w:cs="Arial"/>
          <w:sz w:val="22"/>
          <w:szCs w:val="22"/>
        </w:rPr>
        <w:t>redirect</w:t>
      </w:r>
      <w:r w:rsidRPr="00690CAE">
        <w:rPr>
          <w:rFonts w:ascii="Arial" w:hAnsi="Arial" w:cs="Arial"/>
          <w:sz w:val="22"/>
          <w:szCs w:val="22"/>
        </w:rPr>
        <w:t>ed</w:t>
      </w:r>
      <w:r w:rsidR="00563610" w:rsidRPr="00690CAE">
        <w:rPr>
          <w:rFonts w:ascii="Arial" w:hAnsi="Arial" w:cs="Arial"/>
          <w:sz w:val="22"/>
          <w:szCs w:val="22"/>
        </w:rPr>
        <w:t xml:space="preserve"> </w:t>
      </w:r>
      <w:r w:rsidR="00AC3B95" w:rsidRPr="00690CAE">
        <w:rPr>
          <w:rFonts w:ascii="Arial" w:hAnsi="Arial" w:cs="Arial"/>
          <w:sz w:val="22"/>
          <w:szCs w:val="22"/>
        </w:rPr>
        <w:t>to successfully carry-out the proposed project</w:t>
      </w:r>
      <w:r w:rsidR="00D85D7D" w:rsidRPr="00690CAE">
        <w:rPr>
          <w:rFonts w:ascii="Arial" w:hAnsi="Arial" w:cs="Arial"/>
          <w:sz w:val="22"/>
          <w:szCs w:val="22"/>
        </w:rPr>
        <w:t>;</w:t>
      </w:r>
      <w:r w:rsidR="00563610" w:rsidRPr="00690CAE">
        <w:rPr>
          <w:rFonts w:ascii="Arial" w:hAnsi="Arial" w:cs="Arial"/>
          <w:sz w:val="22"/>
          <w:szCs w:val="22"/>
        </w:rPr>
        <w:t xml:space="preserve"> </w:t>
      </w:r>
      <w:r w:rsidR="00AC3B95" w:rsidRPr="00690CAE">
        <w:rPr>
          <w:rFonts w:ascii="Arial" w:hAnsi="Arial" w:cs="Arial"/>
          <w:sz w:val="22"/>
          <w:szCs w:val="22"/>
        </w:rPr>
        <w:t xml:space="preserve">and </w:t>
      </w:r>
      <w:r w:rsidR="00563610" w:rsidRPr="00690CAE">
        <w:rPr>
          <w:rFonts w:ascii="Arial" w:hAnsi="Arial" w:cs="Arial"/>
          <w:sz w:val="22"/>
          <w:szCs w:val="22"/>
        </w:rPr>
        <w:t xml:space="preserve">how </w:t>
      </w:r>
      <w:r w:rsidR="00F50DED" w:rsidRPr="00690CAE">
        <w:rPr>
          <w:rFonts w:ascii="Arial" w:hAnsi="Arial" w:cs="Arial"/>
          <w:sz w:val="22"/>
          <w:szCs w:val="22"/>
        </w:rPr>
        <w:t>the a</w:t>
      </w:r>
      <w:r w:rsidR="002F52C8" w:rsidRPr="00690CAE">
        <w:rPr>
          <w:rFonts w:ascii="Arial" w:hAnsi="Arial" w:cs="Arial"/>
          <w:sz w:val="22"/>
          <w:szCs w:val="22"/>
        </w:rPr>
        <w:t>pplicant</w:t>
      </w:r>
      <w:r w:rsidR="00563610" w:rsidRPr="00690CAE">
        <w:rPr>
          <w:rFonts w:ascii="Arial" w:hAnsi="Arial" w:cs="Arial"/>
          <w:sz w:val="22"/>
          <w:szCs w:val="22"/>
        </w:rPr>
        <w:t xml:space="preserve"> plans </w:t>
      </w:r>
      <w:r w:rsidR="00AC3B95" w:rsidRPr="00690CAE">
        <w:rPr>
          <w:rFonts w:ascii="Arial" w:hAnsi="Arial" w:cs="Arial"/>
          <w:sz w:val="22"/>
          <w:szCs w:val="22"/>
        </w:rPr>
        <w:t>to sustain the program once grant funding ends</w:t>
      </w:r>
      <w:r w:rsidR="00563610" w:rsidRPr="00690CAE">
        <w:rPr>
          <w:rFonts w:ascii="Arial" w:hAnsi="Arial" w:cs="Arial"/>
          <w:b/>
          <w:sz w:val="22"/>
          <w:szCs w:val="22"/>
        </w:rPr>
        <w:t xml:space="preserve">. </w:t>
      </w:r>
    </w:p>
    <w:p w14:paraId="550D4C18" w14:textId="77777777" w:rsidR="00922C86" w:rsidRPr="00690CAE" w:rsidRDefault="00922C86" w:rsidP="00690CAE">
      <w:pPr>
        <w:autoSpaceDE w:val="0"/>
        <w:autoSpaceDN w:val="0"/>
        <w:adjustRightInd w:val="0"/>
        <w:rPr>
          <w:rFonts w:ascii="Arial" w:hAnsi="Arial" w:cs="Arial"/>
          <w:bCs/>
          <w:sz w:val="22"/>
          <w:szCs w:val="22"/>
          <w:u w:val="single"/>
        </w:rPr>
      </w:pPr>
    </w:p>
    <w:p w14:paraId="7A2D2A6E" w14:textId="77777777" w:rsidR="00AC3B95" w:rsidRPr="00690CAE" w:rsidRDefault="002344E3" w:rsidP="00690CAE">
      <w:pPr>
        <w:autoSpaceDE w:val="0"/>
        <w:autoSpaceDN w:val="0"/>
        <w:adjustRightInd w:val="0"/>
        <w:ind w:firstLine="360"/>
        <w:rPr>
          <w:rFonts w:ascii="Arial" w:hAnsi="Arial" w:cs="Arial"/>
          <w:b/>
          <w:sz w:val="22"/>
          <w:szCs w:val="22"/>
          <w:u w:val="single"/>
        </w:rPr>
      </w:pPr>
      <w:r w:rsidRPr="0059161C">
        <w:rPr>
          <w:rFonts w:ascii="Arial" w:hAnsi="Arial" w:cs="Arial"/>
          <w:b/>
          <w:sz w:val="22"/>
          <w:szCs w:val="22"/>
        </w:rPr>
        <w:t>4</w:t>
      </w:r>
      <w:r w:rsidR="00AC3B95" w:rsidRPr="0059161C">
        <w:rPr>
          <w:rFonts w:ascii="Arial" w:hAnsi="Arial" w:cs="Arial"/>
          <w:b/>
          <w:sz w:val="22"/>
          <w:szCs w:val="22"/>
        </w:rPr>
        <w:t>.</w:t>
      </w:r>
      <w:r w:rsidR="001B43CF" w:rsidRPr="0059161C">
        <w:rPr>
          <w:rFonts w:ascii="Arial" w:hAnsi="Arial" w:cs="Arial"/>
          <w:b/>
          <w:sz w:val="22"/>
          <w:szCs w:val="22"/>
        </w:rPr>
        <w:t>5</w:t>
      </w:r>
      <w:r w:rsidR="00AC3B95" w:rsidRPr="0059161C">
        <w:rPr>
          <w:rFonts w:ascii="Arial" w:hAnsi="Arial" w:cs="Arial"/>
          <w:b/>
          <w:sz w:val="22"/>
          <w:szCs w:val="22"/>
        </w:rPr>
        <w:t>.</w:t>
      </w:r>
      <w:r w:rsidR="006A5F9A" w:rsidRPr="0059161C">
        <w:rPr>
          <w:rFonts w:ascii="Arial" w:hAnsi="Arial" w:cs="Arial"/>
          <w:b/>
          <w:sz w:val="22"/>
          <w:szCs w:val="22"/>
        </w:rPr>
        <w:t>5</w:t>
      </w:r>
      <w:r w:rsidR="00AC3B95" w:rsidRPr="0059161C">
        <w:rPr>
          <w:rFonts w:ascii="Arial" w:hAnsi="Arial" w:cs="Arial"/>
          <w:b/>
          <w:sz w:val="22"/>
          <w:szCs w:val="22"/>
        </w:rPr>
        <w:t xml:space="preserve"> </w:t>
      </w:r>
      <w:r w:rsidR="00AC3B95" w:rsidRPr="00690CAE">
        <w:rPr>
          <w:rFonts w:ascii="Arial" w:hAnsi="Arial" w:cs="Arial"/>
          <w:b/>
          <w:sz w:val="22"/>
          <w:szCs w:val="22"/>
          <w:u w:val="single"/>
        </w:rPr>
        <w:t>Collaboration-</w:t>
      </w:r>
      <w:r w:rsidR="0009650D" w:rsidRPr="00690CAE">
        <w:rPr>
          <w:rFonts w:ascii="Arial" w:hAnsi="Arial" w:cs="Arial"/>
          <w:b/>
          <w:sz w:val="22"/>
          <w:szCs w:val="22"/>
          <w:u w:val="single"/>
        </w:rPr>
        <w:t xml:space="preserve"> </w:t>
      </w:r>
      <w:r w:rsidR="003A7404" w:rsidRPr="00690CAE">
        <w:rPr>
          <w:rFonts w:ascii="Arial" w:hAnsi="Arial" w:cs="Arial"/>
          <w:b/>
          <w:sz w:val="22"/>
          <w:szCs w:val="22"/>
          <w:u w:val="single"/>
        </w:rPr>
        <w:t>Three</w:t>
      </w:r>
      <w:r w:rsidR="00AC3B95" w:rsidRPr="00690CAE">
        <w:rPr>
          <w:rFonts w:ascii="Arial" w:hAnsi="Arial" w:cs="Arial"/>
          <w:b/>
          <w:sz w:val="22"/>
          <w:szCs w:val="22"/>
          <w:u w:val="single"/>
        </w:rPr>
        <w:t xml:space="preserve"> Page Limit</w:t>
      </w:r>
    </w:p>
    <w:p w14:paraId="31C1A583" w14:textId="77777777" w:rsidR="006F01EE" w:rsidRPr="00690CAE" w:rsidRDefault="006F01EE" w:rsidP="00690CAE">
      <w:pPr>
        <w:autoSpaceDE w:val="0"/>
        <w:autoSpaceDN w:val="0"/>
        <w:adjustRightInd w:val="0"/>
        <w:ind w:firstLine="360"/>
        <w:rPr>
          <w:rFonts w:ascii="Arial" w:hAnsi="Arial" w:cs="Arial"/>
          <w:b/>
          <w:sz w:val="22"/>
          <w:szCs w:val="22"/>
          <w:u w:val="single"/>
        </w:rPr>
      </w:pPr>
    </w:p>
    <w:p w14:paraId="6CF76DA0" w14:textId="77777777" w:rsidR="00AC3B95" w:rsidRPr="00690CAE" w:rsidRDefault="00AC3B95" w:rsidP="00690CAE">
      <w:pPr>
        <w:pStyle w:val="ListParagraph"/>
        <w:numPr>
          <w:ilvl w:val="1"/>
          <w:numId w:val="60"/>
        </w:numPr>
        <w:tabs>
          <w:tab w:val="clear" w:pos="1440"/>
          <w:tab w:val="num" w:pos="360"/>
        </w:tabs>
        <w:autoSpaceDE w:val="0"/>
        <w:autoSpaceDN w:val="0"/>
        <w:adjustRightInd w:val="0"/>
        <w:ind w:left="720"/>
        <w:rPr>
          <w:rFonts w:ascii="Arial" w:hAnsi="Arial" w:cs="Arial"/>
          <w:sz w:val="22"/>
          <w:szCs w:val="22"/>
        </w:rPr>
      </w:pPr>
      <w:r w:rsidRPr="00690CAE">
        <w:rPr>
          <w:rFonts w:ascii="Arial" w:hAnsi="Arial" w:cs="Arial"/>
          <w:sz w:val="22"/>
          <w:szCs w:val="22"/>
        </w:rPr>
        <w:t xml:space="preserve">The Collaboration section </w:t>
      </w:r>
      <w:r w:rsidR="00B91CBF" w:rsidRPr="00690CAE">
        <w:rPr>
          <w:rFonts w:ascii="Arial" w:hAnsi="Arial" w:cs="Arial"/>
          <w:sz w:val="22"/>
          <w:szCs w:val="22"/>
        </w:rPr>
        <w:t>must</w:t>
      </w:r>
      <w:r w:rsidRPr="00690CAE">
        <w:rPr>
          <w:rFonts w:ascii="Arial" w:hAnsi="Arial" w:cs="Arial"/>
          <w:sz w:val="22"/>
          <w:szCs w:val="22"/>
        </w:rPr>
        <w:t xml:space="preserve"> describe </w:t>
      </w:r>
      <w:r w:rsidR="00B91CBF" w:rsidRPr="00690CAE">
        <w:rPr>
          <w:rFonts w:ascii="Arial" w:hAnsi="Arial" w:cs="Arial"/>
          <w:sz w:val="22"/>
          <w:szCs w:val="22"/>
        </w:rPr>
        <w:t xml:space="preserve">the </w:t>
      </w:r>
      <w:r w:rsidRPr="00690CAE">
        <w:rPr>
          <w:rFonts w:ascii="Arial" w:hAnsi="Arial" w:cs="Arial"/>
          <w:sz w:val="22"/>
          <w:szCs w:val="22"/>
        </w:rPr>
        <w:t>efforts to partner with other organizations within the local community to deliver the proposed project as described in the Program Description</w:t>
      </w:r>
      <w:r w:rsidR="00AA3768" w:rsidRPr="00690CAE">
        <w:rPr>
          <w:rFonts w:ascii="Arial" w:hAnsi="Arial" w:cs="Arial"/>
          <w:sz w:val="22"/>
          <w:szCs w:val="22"/>
        </w:rPr>
        <w:t xml:space="preserve"> (</w:t>
      </w:r>
      <w:r w:rsidR="00AA3768" w:rsidRPr="00690CAE">
        <w:rPr>
          <w:rFonts w:ascii="Arial" w:hAnsi="Arial" w:cs="Arial"/>
          <w:b/>
          <w:sz w:val="22"/>
          <w:szCs w:val="22"/>
        </w:rPr>
        <w:t>section 4.5.3</w:t>
      </w:r>
      <w:r w:rsidR="00AA3768" w:rsidRPr="00690CAE">
        <w:rPr>
          <w:rFonts w:ascii="Arial" w:hAnsi="Arial" w:cs="Arial"/>
          <w:sz w:val="22"/>
          <w:szCs w:val="22"/>
        </w:rPr>
        <w:t>)</w:t>
      </w:r>
      <w:r w:rsidRPr="00690CAE">
        <w:rPr>
          <w:rFonts w:ascii="Arial" w:hAnsi="Arial" w:cs="Arial"/>
          <w:sz w:val="22"/>
          <w:szCs w:val="22"/>
        </w:rPr>
        <w:t xml:space="preserve"> for the benefit of the identified focal population. Collaboration may also be considered as a means of ensuring program sustainability once grant funding ends. Applicants </w:t>
      </w:r>
      <w:r w:rsidR="00C05C52" w:rsidRPr="00690CAE">
        <w:rPr>
          <w:rFonts w:ascii="Arial" w:hAnsi="Arial" w:cs="Arial"/>
          <w:sz w:val="22"/>
          <w:szCs w:val="22"/>
        </w:rPr>
        <w:t>must</w:t>
      </w:r>
      <w:r w:rsidRPr="00690CAE">
        <w:rPr>
          <w:rFonts w:ascii="Arial" w:hAnsi="Arial" w:cs="Arial"/>
          <w:sz w:val="22"/>
          <w:szCs w:val="22"/>
        </w:rPr>
        <w:t xml:space="preserve"> identify the following information</w:t>
      </w:r>
      <w:r w:rsidR="00C05C52" w:rsidRPr="00690CAE">
        <w:rPr>
          <w:rFonts w:ascii="Arial" w:hAnsi="Arial" w:cs="Arial"/>
          <w:sz w:val="22"/>
          <w:szCs w:val="22"/>
        </w:rPr>
        <w:t xml:space="preserve"> in narrative form</w:t>
      </w:r>
      <w:r w:rsidRPr="00690CAE">
        <w:rPr>
          <w:rFonts w:ascii="Arial" w:hAnsi="Arial" w:cs="Arial"/>
          <w:sz w:val="22"/>
          <w:szCs w:val="22"/>
        </w:rPr>
        <w:t>:</w:t>
      </w:r>
    </w:p>
    <w:p w14:paraId="6B358790" w14:textId="77777777" w:rsidR="00AC3B95" w:rsidRPr="00690CAE" w:rsidRDefault="00AC3B95" w:rsidP="00690CAE">
      <w:pPr>
        <w:autoSpaceDE w:val="0"/>
        <w:autoSpaceDN w:val="0"/>
        <w:adjustRightInd w:val="0"/>
        <w:rPr>
          <w:rFonts w:ascii="Arial" w:hAnsi="Arial" w:cs="Arial"/>
          <w:sz w:val="22"/>
          <w:szCs w:val="22"/>
        </w:rPr>
      </w:pPr>
    </w:p>
    <w:p w14:paraId="7F9E83A3" w14:textId="77777777" w:rsidR="00AC3B95" w:rsidRPr="00690CAE" w:rsidRDefault="00AC3B95" w:rsidP="00690CAE">
      <w:pPr>
        <w:numPr>
          <w:ilvl w:val="0"/>
          <w:numId w:val="26"/>
        </w:numPr>
        <w:ind w:left="1080"/>
        <w:rPr>
          <w:rFonts w:ascii="Arial" w:hAnsi="Arial" w:cs="Arial"/>
          <w:sz w:val="22"/>
          <w:szCs w:val="22"/>
        </w:rPr>
      </w:pPr>
      <w:r w:rsidRPr="00690CAE">
        <w:rPr>
          <w:rFonts w:ascii="Arial" w:hAnsi="Arial" w:cs="Arial"/>
          <w:sz w:val="22"/>
          <w:szCs w:val="22"/>
        </w:rPr>
        <w:t xml:space="preserve">The collaborative process used to plan and implement the proposed project. </w:t>
      </w:r>
      <w:r w:rsidR="00C05C52" w:rsidRPr="00690CAE">
        <w:rPr>
          <w:rFonts w:ascii="Arial" w:hAnsi="Arial" w:cs="Arial"/>
          <w:sz w:val="22"/>
          <w:szCs w:val="22"/>
        </w:rPr>
        <w:t xml:space="preserve">Describe </w:t>
      </w:r>
      <w:r w:rsidRPr="00690CAE">
        <w:rPr>
          <w:rFonts w:ascii="Arial" w:hAnsi="Arial" w:cs="Arial"/>
          <w:sz w:val="22"/>
          <w:szCs w:val="22"/>
        </w:rPr>
        <w:t xml:space="preserve">who </w:t>
      </w:r>
      <w:r w:rsidR="00AA3768" w:rsidRPr="00690CAE">
        <w:rPr>
          <w:rFonts w:ascii="Arial" w:hAnsi="Arial" w:cs="Arial"/>
          <w:sz w:val="22"/>
          <w:szCs w:val="22"/>
        </w:rPr>
        <w:t xml:space="preserve">will be </w:t>
      </w:r>
      <w:r w:rsidRPr="00690CAE">
        <w:rPr>
          <w:rFonts w:ascii="Arial" w:hAnsi="Arial" w:cs="Arial"/>
          <w:sz w:val="22"/>
          <w:szCs w:val="22"/>
        </w:rPr>
        <w:t>involved, how these relationships will be maintained, the expected roles and responsibilities</w:t>
      </w:r>
      <w:r w:rsidR="00C05C52" w:rsidRPr="00690CAE">
        <w:rPr>
          <w:rFonts w:ascii="Arial" w:hAnsi="Arial" w:cs="Arial"/>
          <w:sz w:val="22"/>
          <w:szCs w:val="22"/>
        </w:rPr>
        <w:t xml:space="preserve"> of each organization</w:t>
      </w:r>
      <w:r w:rsidRPr="00690CAE">
        <w:rPr>
          <w:rFonts w:ascii="Arial" w:hAnsi="Arial" w:cs="Arial"/>
          <w:sz w:val="22"/>
          <w:szCs w:val="22"/>
        </w:rPr>
        <w:t>, and assurance</w:t>
      </w:r>
      <w:r w:rsidR="00C05C52" w:rsidRPr="00690CAE">
        <w:rPr>
          <w:rFonts w:ascii="Arial" w:hAnsi="Arial" w:cs="Arial"/>
          <w:sz w:val="22"/>
          <w:szCs w:val="22"/>
        </w:rPr>
        <w:t>s</w:t>
      </w:r>
      <w:r w:rsidRPr="00690CAE">
        <w:rPr>
          <w:rFonts w:ascii="Arial" w:hAnsi="Arial" w:cs="Arial"/>
          <w:sz w:val="22"/>
          <w:szCs w:val="22"/>
        </w:rPr>
        <w:t xml:space="preserve"> that there is no duplication or overlap of services.</w:t>
      </w:r>
    </w:p>
    <w:p w14:paraId="7F2D0CCE" w14:textId="77777777" w:rsidR="00AC3B95" w:rsidRPr="00690CAE" w:rsidRDefault="00AC3B95" w:rsidP="00690CAE">
      <w:pPr>
        <w:ind w:left="1080" w:hanging="360"/>
        <w:rPr>
          <w:rFonts w:ascii="Arial" w:hAnsi="Arial" w:cs="Arial"/>
          <w:sz w:val="22"/>
          <w:szCs w:val="22"/>
        </w:rPr>
      </w:pPr>
    </w:p>
    <w:p w14:paraId="7E514021" w14:textId="77777777" w:rsidR="00AC3B95" w:rsidRPr="00690CAE" w:rsidRDefault="003571ED" w:rsidP="00690CAE">
      <w:pPr>
        <w:numPr>
          <w:ilvl w:val="0"/>
          <w:numId w:val="26"/>
        </w:numPr>
        <w:ind w:left="1080"/>
        <w:rPr>
          <w:rFonts w:ascii="Arial" w:hAnsi="Arial" w:cs="Arial"/>
          <w:sz w:val="22"/>
          <w:szCs w:val="22"/>
        </w:rPr>
      </w:pPr>
      <w:r w:rsidRPr="00690CAE">
        <w:rPr>
          <w:rFonts w:ascii="Arial" w:hAnsi="Arial" w:cs="Arial"/>
          <w:sz w:val="22"/>
          <w:szCs w:val="22"/>
        </w:rPr>
        <w:t>For e</w:t>
      </w:r>
      <w:r w:rsidR="00AC3B95" w:rsidRPr="00690CAE">
        <w:rPr>
          <w:rFonts w:ascii="Arial" w:hAnsi="Arial" w:cs="Arial"/>
          <w:sz w:val="22"/>
          <w:szCs w:val="22"/>
        </w:rPr>
        <w:t>ach collaborative partner</w:t>
      </w:r>
      <w:r w:rsidRPr="00690CAE">
        <w:rPr>
          <w:rFonts w:ascii="Arial" w:hAnsi="Arial" w:cs="Arial"/>
          <w:sz w:val="22"/>
          <w:szCs w:val="22"/>
        </w:rPr>
        <w:t>, d</w:t>
      </w:r>
      <w:r w:rsidR="00AC3B95" w:rsidRPr="00690CAE">
        <w:rPr>
          <w:rFonts w:ascii="Arial" w:hAnsi="Arial" w:cs="Arial"/>
          <w:sz w:val="22"/>
          <w:szCs w:val="22"/>
        </w:rPr>
        <w:t>escribe their role, activities, and expected outcomes as a result of their input.</w:t>
      </w:r>
    </w:p>
    <w:p w14:paraId="0E163797" w14:textId="77777777" w:rsidR="003571ED" w:rsidRPr="00690CAE" w:rsidRDefault="003571ED" w:rsidP="00690CAE">
      <w:pPr>
        <w:ind w:left="1080" w:hanging="360"/>
        <w:rPr>
          <w:rFonts w:ascii="Arial" w:hAnsi="Arial" w:cs="Arial"/>
          <w:sz w:val="22"/>
          <w:szCs w:val="22"/>
        </w:rPr>
      </w:pPr>
    </w:p>
    <w:p w14:paraId="055F4A3D" w14:textId="77777777" w:rsidR="003571ED" w:rsidRPr="00690CAE" w:rsidRDefault="003571ED" w:rsidP="00690CAE">
      <w:pPr>
        <w:numPr>
          <w:ilvl w:val="0"/>
          <w:numId w:val="26"/>
        </w:numPr>
        <w:ind w:left="1080"/>
        <w:rPr>
          <w:rFonts w:ascii="Arial" w:hAnsi="Arial" w:cs="Arial"/>
          <w:sz w:val="22"/>
          <w:szCs w:val="22"/>
        </w:rPr>
      </w:pPr>
      <w:r w:rsidRPr="00690CAE">
        <w:rPr>
          <w:rFonts w:ascii="Arial" w:hAnsi="Arial" w:cs="Arial"/>
          <w:sz w:val="22"/>
          <w:szCs w:val="22"/>
        </w:rPr>
        <w:t>Evidence of collaborative partnerships.  Documentation</w:t>
      </w:r>
      <w:r w:rsidR="00AA3768" w:rsidRPr="00690CAE">
        <w:rPr>
          <w:rFonts w:ascii="Arial" w:hAnsi="Arial" w:cs="Arial"/>
          <w:sz w:val="22"/>
          <w:szCs w:val="22"/>
        </w:rPr>
        <w:t xml:space="preserve"> may</w:t>
      </w:r>
      <w:r w:rsidRPr="00690CAE">
        <w:rPr>
          <w:rFonts w:ascii="Arial" w:hAnsi="Arial" w:cs="Arial"/>
          <w:sz w:val="22"/>
          <w:szCs w:val="22"/>
        </w:rPr>
        <w:t xml:space="preserve"> be provided in </w:t>
      </w:r>
      <w:r w:rsidR="00E0631B" w:rsidRPr="00690CAE">
        <w:rPr>
          <w:rFonts w:ascii="Arial" w:hAnsi="Arial" w:cs="Arial"/>
          <w:sz w:val="22"/>
          <w:szCs w:val="22"/>
        </w:rPr>
        <w:t>the</w:t>
      </w:r>
      <w:r w:rsidRPr="00690CAE">
        <w:rPr>
          <w:rFonts w:ascii="Arial" w:hAnsi="Arial" w:cs="Arial"/>
          <w:sz w:val="22"/>
          <w:szCs w:val="22"/>
        </w:rPr>
        <w:t xml:space="preserve"> </w:t>
      </w:r>
      <w:r w:rsidR="00EC36D8" w:rsidRPr="00690CAE">
        <w:rPr>
          <w:rFonts w:ascii="Arial" w:hAnsi="Arial" w:cs="Arial"/>
          <w:sz w:val="22"/>
          <w:szCs w:val="22"/>
        </w:rPr>
        <w:t xml:space="preserve">Appendix </w:t>
      </w:r>
      <w:r w:rsidRPr="00690CAE">
        <w:rPr>
          <w:rFonts w:ascii="Arial" w:hAnsi="Arial" w:cs="Arial"/>
          <w:sz w:val="22"/>
          <w:szCs w:val="22"/>
        </w:rPr>
        <w:t>section of application</w:t>
      </w:r>
      <w:r w:rsidR="00C05C52" w:rsidRPr="00690CAE">
        <w:rPr>
          <w:rFonts w:ascii="Arial" w:hAnsi="Arial" w:cs="Arial"/>
          <w:sz w:val="22"/>
          <w:szCs w:val="22"/>
        </w:rPr>
        <w:t>.</w:t>
      </w:r>
    </w:p>
    <w:p w14:paraId="33AFCA59" w14:textId="77777777" w:rsidR="00AC3B95" w:rsidRPr="00690CAE" w:rsidRDefault="00AC3B95" w:rsidP="00690CAE">
      <w:pPr>
        <w:autoSpaceDE w:val="0"/>
        <w:autoSpaceDN w:val="0"/>
        <w:adjustRightInd w:val="0"/>
        <w:rPr>
          <w:rFonts w:ascii="Arial" w:hAnsi="Arial" w:cs="Arial"/>
          <w:sz w:val="22"/>
          <w:szCs w:val="22"/>
        </w:rPr>
      </w:pPr>
    </w:p>
    <w:p w14:paraId="79F2770B" w14:textId="77777777" w:rsidR="00915063" w:rsidRPr="00690CAE" w:rsidRDefault="00915063" w:rsidP="00690CAE">
      <w:pPr>
        <w:ind w:left="360"/>
        <w:rPr>
          <w:rFonts w:ascii="Arial" w:hAnsi="Arial" w:cs="Arial"/>
          <w:b/>
          <w:sz w:val="22"/>
          <w:szCs w:val="22"/>
          <w:u w:val="single"/>
        </w:rPr>
      </w:pPr>
      <w:r w:rsidRPr="0059161C">
        <w:rPr>
          <w:rFonts w:ascii="Arial" w:hAnsi="Arial" w:cs="Arial"/>
          <w:b/>
          <w:sz w:val="22"/>
          <w:szCs w:val="22"/>
        </w:rPr>
        <w:t xml:space="preserve">4.5.6 </w:t>
      </w:r>
      <w:r w:rsidRPr="00690CAE">
        <w:rPr>
          <w:rFonts w:ascii="Arial" w:hAnsi="Arial" w:cs="Arial"/>
          <w:b/>
          <w:sz w:val="22"/>
          <w:szCs w:val="22"/>
          <w:u w:val="single"/>
        </w:rPr>
        <w:t xml:space="preserve">Workplan – </w:t>
      </w:r>
      <w:r w:rsidR="00AA3768" w:rsidRPr="00690CAE">
        <w:rPr>
          <w:rFonts w:ascii="Arial" w:hAnsi="Arial" w:cs="Arial"/>
          <w:b/>
          <w:sz w:val="22"/>
          <w:szCs w:val="22"/>
          <w:u w:val="single"/>
        </w:rPr>
        <w:t>Three Page Limit</w:t>
      </w:r>
    </w:p>
    <w:p w14:paraId="65CDE278" w14:textId="77777777" w:rsidR="006F01EE" w:rsidRPr="00690CAE" w:rsidRDefault="006F01EE" w:rsidP="00690CAE">
      <w:pPr>
        <w:ind w:left="360"/>
        <w:rPr>
          <w:rFonts w:ascii="Arial" w:hAnsi="Arial" w:cs="Arial"/>
          <w:b/>
          <w:sz w:val="22"/>
          <w:szCs w:val="22"/>
          <w:u w:val="single"/>
        </w:rPr>
      </w:pPr>
    </w:p>
    <w:p w14:paraId="26761101" w14:textId="77777777" w:rsidR="00915063" w:rsidRPr="00690CAE" w:rsidRDefault="00915063" w:rsidP="00690CAE">
      <w:pPr>
        <w:pStyle w:val="ListParagraph"/>
        <w:numPr>
          <w:ilvl w:val="0"/>
          <w:numId w:val="65"/>
        </w:numPr>
        <w:rPr>
          <w:rFonts w:ascii="Arial" w:hAnsi="Arial" w:cs="Arial"/>
          <w:sz w:val="22"/>
          <w:szCs w:val="22"/>
        </w:rPr>
      </w:pPr>
      <w:r w:rsidRPr="00690CAE">
        <w:rPr>
          <w:rFonts w:ascii="Arial" w:hAnsi="Arial" w:cs="Arial"/>
          <w:sz w:val="22"/>
          <w:szCs w:val="22"/>
        </w:rPr>
        <w:t xml:space="preserve">Applicants </w:t>
      </w:r>
      <w:r w:rsidR="00F27FE9" w:rsidRPr="00690CAE">
        <w:rPr>
          <w:rFonts w:ascii="Arial" w:hAnsi="Arial" w:cs="Arial"/>
          <w:b/>
          <w:sz w:val="22"/>
          <w:szCs w:val="22"/>
        </w:rPr>
        <w:t>must</w:t>
      </w:r>
      <w:r w:rsidRPr="00690CAE">
        <w:rPr>
          <w:rFonts w:ascii="Arial" w:hAnsi="Arial" w:cs="Arial"/>
          <w:sz w:val="22"/>
          <w:szCs w:val="22"/>
        </w:rPr>
        <w:t xml:space="preserve"> submit a work plan listing the objectives for implementation of proposed activities, includ</w:t>
      </w:r>
      <w:r w:rsidR="00AA3768" w:rsidRPr="00690CAE">
        <w:rPr>
          <w:rFonts w:ascii="Arial" w:hAnsi="Arial" w:cs="Arial"/>
          <w:sz w:val="22"/>
          <w:szCs w:val="22"/>
        </w:rPr>
        <w:t>ing</w:t>
      </w:r>
      <w:r w:rsidRPr="00690CAE">
        <w:rPr>
          <w:rFonts w:ascii="Arial" w:hAnsi="Arial" w:cs="Arial"/>
          <w:sz w:val="22"/>
          <w:szCs w:val="22"/>
        </w:rPr>
        <w:t xml:space="preserve"> activities which will be conducted to meet each objective </w:t>
      </w:r>
      <w:r w:rsidR="00C05C52" w:rsidRPr="00690CAE">
        <w:rPr>
          <w:rFonts w:ascii="Arial" w:hAnsi="Arial" w:cs="Arial"/>
          <w:sz w:val="22"/>
          <w:szCs w:val="22"/>
        </w:rPr>
        <w:t xml:space="preserve">each </w:t>
      </w:r>
      <w:r w:rsidRPr="00690CAE">
        <w:rPr>
          <w:rFonts w:ascii="Arial" w:hAnsi="Arial" w:cs="Arial"/>
          <w:sz w:val="22"/>
          <w:szCs w:val="22"/>
        </w:rPr>
        <w:t>month, methods used to assess whether or not objectives are met, timeframe</w:t>
      </w:r>
      <w:r w:rsidR="00C05C52" w:rsidRPr="00690CAE">
        <w:rPr>
          <w:rFonts w:ascii="Arial" w:hAnsi="Arial" w:cs="Arial"/>
          <w:sz w:val="22"/>
          <w:szCs w:val="22"/>
        </w:rPr>
        <w:t>,</w:t>
      </w:r>
      <w:r w:rsidRPr="00690CAE">
        <w:rPr>
          <w:rFonts w:ascii="Arial" w:hAnsi="Arial" w:cs="Arial"/>
          <w:sz w:val="22"/>
          <w:szCs w:val="22"/>
        </w:rPr>
        <w:t xml:space="preserve"> and </w:t>
      </w:r>
      <w:r w:rsidR="00C05C52" w:rsidRPr="00690CAE">
        <w:rPr>
          <w:rFonts w:ascii="Arial" w:hAnsi="Arial" w:cs="Arial"/>
          <w:sz w:val="22"/>
          <w:szCs w:val="22"/>
        </w:rPr>
        <w:t xml:space="preserve">the individual </w:t>
      </w:r>
      <w:r w:rsidRPr="00690CAE">
        <w:rPr>
          <w:rFonts w:ascii="Arial" w:hAnsi="Arial" w:cs="Arial"/>
          <w:sz w:val="22"/>
          <w:szCs w:val="22"/>
        </w:rPr>
        <w:t xml:space="preserve">responsible for carrying out each activity.  All awardees will be expected to submit an updated work plan in the frequency specified in the </w:t>
      </w:r>
      <w:r w:rsidR="00C05C52" w:rsidRPr="00690CAE">
        <w:rPr>
          <w:rFonts w:ascii="Arial" w:hAnsi="Arial" w:cs="Arial"/>
          <w:sz w:val="22"/>
          <w:szCs w:val="22"/>
        </w:rPr>
        <w:t xml:space="preserve">resulting </w:t>
      </w:r>
      <w:r w:rsidRPr="00690CAE">
        <w:rPr>
          <w:rFonts w:ascii="Arial" w:hAnsi="Arial" w:cs="Arial"/>
          <w:sz w:val="22"/>
          <w:szCs w:val="22"/>
        </w:rPr>
        <w:t xml:space="preserve">contract.  A sample work plan template is provided </w:t>
      </w:r>
      <w:r w:rsidR="00C05C52" w:rsidRPr="00690CAE">
        <w:rPr>
          <w:rFonts w:ascii="Arial" w:hAnsi="Arial" w:cs="Arial"/>
          <w:sz w:val="22"/>
          <w:szCs w:val="22"/>
        </w:rPr>
        <w:t xml:space="preserve">below </w:t>
      </w:r>
      <w:r w:rsidRPr="00690CAE">
        <w:rPr>
          <w:rFonts w:ascii="Arial" w:hAnsi="Arial" w:cs="Arial"/>
          <w:b/>
          <w:sz w:val="22"/>
          <w:szCs w:val="22"/>
        </w:rPr>
        <w:t>(</w:t>
      </w:r>
      <w:r w:rsidR="00C05C52" w:rsidRPr="00690CAE">
        <w:rPr>
          <w:rFonts w:ascii="Arial" w:hAnsi="Arial" w:cs="Arial"/>
          <w:b/>
          <w:sz w:val="22"/>
          <w:szCs w:val="22"/>
        </w:rPr>
        <w:t>see</w:t>
      </w:r>
      <w:r w:rsidR="00C05C52" w:rsidRPr="00690CAE">
        <w:rPr>
          <w:rFonts w:ascii="Arial" w:hAnsi="Arial" w:cs="Arial"/>
          <w:sz w:val="22"/>
          <w:szCs w:val="22"/>
        </w:rPr>
        <w:t xml:space="preserve"> </w:t>
      </w:r>
      <w:r w:rsidRPr="00690CAE">
        <w:rPr>
          <w:rFonts w:ascii="Arial" w:hAnsi="Arial" w:cs="Arial"/>
          <w:b/>
          <w:sz w:val="22"/>
          <w:szCs w:val="22"/>
        </w:rPr>
        <w:t xml:space="preserve">Attachment </w:t>
      </w:r>
      <w:r w:rsidR="007775A4" w:rsidRPr="00690CAE">
        <w:rPr>
          <w:rFonts w:ascii="Arial" w:hAnsi="Arial" w:cs="Arial"/>
          <w:b/>
          <w:sz w:val="22"/>
          <w:szCs w:val="22"/>
        </w:rPr>
        <w:t>7</w:t>
      </w:r>
      <w:r w:rsidRPr="00690CAE">
        <w:rPr>
          <w:rFonts w:ascii="Arial" w:hAnsi="Arial" w:cs="Arial"/>
          <w:b/>
          <w:sz w:val="22"/>
          <w:szCs w:val="22"/>
        </w:rPr>
        <w:t>).</w:t>
      </w:r>
    </w:p>
    <w:p w14:paraId="1A770D10" w14:textId="77777777" w:rsidR="00915063" w:rsidRPr="00690CAE" w:rsidRDefault="00915063" w:rsidP="00690CAE">
      <w:pPr>
        <w:autoSpaceDE w:val="0"/>
        <w:autoSpaceDN w:val="0"/>
        <w:adjustRightInd w:val="0"/>
        <w:rPr>
          <w:rFonts w:ascii="Arial" w:hAnsi="Arial" w:cs="Arial"/>
          <w:sz w:val="22"/>
          <w:szCs w:val="22"/>
        </w:rPr>
      </w:pPr>
    </w:p>
    <w:p w14:paraId="643CCD0B" w14:textId="77777777" w:rsidR="00AC3B95" w:rsidRPr="00690CAE" w:rsidRDefault="002344E3" w:rsidP="00690CAE">
      <w:pPr>
        <w:autoSpaceDE w:val="0"/>
        <w:autoSpaceDN w:val="0"/>
        <w:adjustRightInd w:val="0"/>
        <w:ind w:left="360"/>
        <w:rPr>
          <w:rFonts w:ascii="Arial" w:hAnsi="Arial" w:cs="Arial"/>
          <w:b/>
          <w:sz w:val="22"/>
          <w:szCs w:val="22"/>
          <w:u w:val="single"/>
        </w:rPr>
      </w:pPr>
      <w:r w:rsidRPr="0059161C">
        <w:rPr>
          <w:rFonts w:ascii="Arial" w:hAnsi="Arial" w:cs="Arial"/>
          <w:b/>
          <w:sz w:val="22"/>
          <w:szCs w:val="22"/>
        </w:rPr>
        <w:lastRenderedPageBreak/>
        <w:t>4</w:t>
      </w:r>
      <w:r w:rsidR="00AC3B95" w:rsidRPr="0059161C">
        <w:rPr>
          <w:rFonts w:ascii="Arial" w:hAnsi="Arial" w:cs="Arial"/>
          <w:b/>
          <w:sz w:val="22"/>
          <w:szCs w:val="22"/>
        </w:rPr>
        <w:t>.</w:t>
      </w:r>
      <w:r w:rsidR="001B43CF" w:rsidRPr="0059161C">
        <w:rPr>
          <w:rFonts w:ascii="Arial" w:hAnsi="Arial" w:cs="Arial"/>
          <w:b/>
          <w:sz w:val="22"/>
          <w:szCs w:val="22"/>
        </w:rPr>
        <w:t>5</w:t>
      </w:r>
      <w:r w:rsidR="00AC3B95" w:rsidRPr="0059161C">
        <w:rPr>
          <w:rFonts w:ascii="Arial" w:hAnsi="Arial" w:cs="Arial"/>
          <w:b/>
          <w:sz w:val="22"/>
          <w:szCs w:val="22"/>
        </w:rPr>
        <w:t>.</w:t>
      </w:r>
      <w:r w:rsidR="00915063" w:rsidRPr="0059161C">
        <w:rPr>
          <w:rFonts w:ascii="Arial" w:hAnsi="Arial" w:cs="Arial"/>
          <w:b/>
          <w:sz w:val="22"/>
          <w:szCs w:val="22"/>
        </w:rPr>
        <w:t>7</w:t>
      </w:r>
      <w:r w:rsidR="00AC3B95" w:rsidRPr="0059161C">
        <w:rPr>
          <w:rFonts w:ascii="Arial" w:hAnsi="Arial" w:cs="Arial"/>
          <w:b/>
          <w:sz w:val="22"/>
          <w:szCs w:val="22"/>
        </w:rPr>
        <w:t xml:space="preserve"> </w:t>
      </w:r>
      <w:r w:rsidR="00AC3B95" w:rsidRPr="00690CAE">
        <w:rPr>
          <w:rFonts w:ascii="Arial" w:hAnsi="Arial" w:cs="Arial"/>
          <w:b/>
          <w:sz w:val="22"/>
          <w:szCs w:val="22"/>
          <w:u w:val="single"/>
        </w:rPr>
        <w:t>Proposed Budget Summary and Budget Narrative</w:t>
      </w:r>
    </w:p>
    <w:p w14:paraId="0B92FB9C" w14:textId="77777777" w:rsidR="006F01EE" w:rsidRPr="00690CAE" w:rsidRDefault="006F01EE" w:rsidP="00690CAE">
      <w:pPr>
        <w:autoSpaceDE w:val="0"/>
        <w:autoSpaceDN w:val="0"/>
        <w:adjustRightInd w:val="0"/>
        <w:ind w:left="360"/>
        <w:rPr>
          <w:rFonts w:ascii="Arial" w:hAnsi="Arial" w:cs="Arial"/>
          <w:b/>
          <w:sz w:val="22"/>
          <w:szCs w:val="22"/>
          <w:u w:val="single"/>
        </w:rPr>
      </w:pPr>
    </w:p>
    <w:p w14:paraId="20CB56A2" w14:textId="77777777" w:rsidR="0009650D" w:rsidRPr="00690CAE" w:rsidRDefault="00AC3B95" w:rsidP="00690CAE">
      <w:pPr>
        <w:pStyle w:val="ListParagraph"/>
        <w:numPr>
          <w:ilvl w:val="0"/>
          <w:numId w:val="27"/>
        </w:numPr>
        <w:ind w:left="720" w:hanging="360"/>
        <w:rPr>
          <w:rFonts w:ascii="Arial" w:hAnsi="Arial" w:cs="Arial"/>
          <w:sz w:val="22"/>
          <w:szCs w:val="22"/>
        </w:rPr>
      </w:pPr>
      <w:r w:rsidRPr="00690CAE">
        <w:rPr>
          <w:rFonts w:ascii="Arial" w:hAnsi="Arial" w:cs="Arial"/>
          <w:sz w:val="22"/>
          <w:szCs w:val="22"/>
        </w:rPr>
        <w:t xml:space="preserve">The Proposed Budget Summary and Budget Narrative </w:t>
      </w:r>
      <w:r w:rsidR="00B3136D" w:rsidRPr="00690CAE">
        <w:rPr>
          <w:rFonts w:ascii="Arial" w:hAnsi="Arial" w:cs="Arial"/>
          <w:sz w:val="22"/>
          <w:szCs w:val="22"/>
        </w:rPr>
        <w:t>must</w:t>
      </w:r>
      <w:r w:rsidR="00407E10" w:rsidRPr="00690CAE">
        <w:rPr>
          <w:rFonts w:ascii="Arial" w:hAnsi="Arial" w:cs="Arial"/>
          <w:sz w:val="22"/>
          <w:szCs w:val="22"/>
        </w:rPr>
        <w:t xml:space="preserve"> </w:t>
      </w:r>
      <w:r w:rsidRPr="00690CAE">
        <w:rPr>
          <w:rFonts w:ascii="Arial" w:hAnsi="Arial" w:cs="Arial"/>
          <w:sz w:val="22"/>
          <w:szCs w:val="22"/>
        </w:rPr>
        <w:t>provide a breakdown and explanation of all requested cost items that will be incurred by the proposed project as they relate to the Program Description.</w:t>
      </w:r>
      <w:r w:rsidR="0009650D" w:rsidRPr="00690CAE">
        <w:rPr>
          <w:rFonts w:ascii="Arial" w:hAnsi="Arial" w:cs="Arial"/>
          <w:sz w:val="22"/>
          <w:szCs w:val="22"/>
        </w:rPr>
        <w:t xml:space="preserve"> </w:t>
      </w:r>
      <w:r w:rsidRPr="00690CAE">
        <w:rPr>
          <w:rFonts w:ascii="Arial" w:hAnsi="Arial" w:cs="Arial"/>
          <w:sz w:val="22"/>
          <w:szCs w:val="22"/>
        </w:rPr>
        <w:t>All proposed costs for the project activities described in this RFA are required to be presented in a line</w:t>
      </w:r>
      <w:r w:rsidR="00F056D9" w:rsidRPr="00690CAE">
        <w:rPr>
          <w:rFonts w:ascii="Arial" w:hAnsi="Arial" w:cs="Arial"/>
          <w:sz w:val="22"/>
          <w:szCs w:val="22"/>
        </w:rPr>
        <w:t xml:space="preserve"> </w:t>
      </w:r>
      <w:r w:rsidRPr="00690CAE">
        <w:rPr>
          <w:rFonts w:ascii="Arial" w:hAnsi="Arial" w:cs="Arial"/>
          <w:sz w:val="22"/>
          <w:szCs w:val="22"/>
        </w:rPr>
        <w:t>item budget format that is accompanied by a budget narrative that supports, justifies</w:t>
      </w:r>
      <w:r w:rsidR="006F77ED" w:rsidRPr="00690CAE">
        <w:rPr>
          <w:rFonts w:ascii="Arial" w:hAnsi="Arial" w:cs="Arial"/>
          <w:sz w:val="22"/>
          <w:szCs w:val="22"/>
        </w:rPr>
        <w:t>,</w:t>
      </w:r>
      <w:r w:rsidRPr="00690CAE">
        <w:rPr>
          <w:rFonts w:ascii="Arial" w:hAnsi="Arial" w:cs="Arial"/>
          <w:sz w:val="22"/>
          <w:szCs w:val="22"/>
        </w:rPr>
        <w:t xml:space="preserve"> and clarifies the various line items. Justification for all cost items, including cash match, contained in the Proposed Budget Summary must be described in a separate Budget Narrative, the format for which is contained in </w:t>
      </w:r>
      <w:r w:rsidRPr="00690CAE">
        <w:rPr>
          <w:rFonts w:ascii="Arial" w:hAnsi="Arial" w:cs="Arial"/>
          <w:b/>
          <w:sz w:val="22"/>
          <w:szCs w:val="22"/>
        </w:rPr>
        <w:t>Attachment</w:t>
      </w:r>
      <w:r w:rsidR="00F056D9" w:rsidRPr="00690CAE">
        <w:rPr>
          <w:rFonts w:ascii="Arial" w:hAnsi="Arial" w:cs="Arial"/>
          <w:b/>
          <w:sz w:val="22"/>
          <w:szCs w:val="22"/>
        </w:rPr>
        <w:t>s</w:t>
      </w:r>
      <w:r w:rsidRPr="00690CAE">
        <w:rPr>
          <w:rFonts w:ascii="Arial" w:hAnsi="Arial" w:cs="Arial"/>
          <w:b/>
          <w:sz w:val="22"/>
          <w:szCs w:val="22"/>
        </w:rPr>
        <w:t xml:space="preserve"> </w:t>
      </w:r>
      <w:r w:rsidR="007775A4" w:rsidRPr="00690CAE">
        <w:rPr>
          <w:rFonts w:ascii="Arial" w:hAnsi="Arial" w:cs="Arial"/>
          <w:b/>
          <w:sz w:val="22"/>
          <w:szCs w:val="22"/>
        </w:rPr>
        <w:t>5</w:t>
      </w:r>
      <w:r w:rsidR="00427F65" w:rsidRPr="00690CAE">
        <w:rPr>
          <w:rFonts w:ascii="Arial" w:hAnsi="Arial" w:cs="Arial"/>
          <w:b/>
          <w:sz w:val="22"/>
          <w:szCs w:val="22"/>
        </w:rPr>
        <w:t xml:space="preserve"> &amp; </w:t>
      </w:r>
      <w:r w:rsidR="007775A4" w:rsidRPr="00690CAE">
        <w:rPr>
          <w:rFonts w:ascii="Arial" w:hAnsi="Arial" w:cs="Arial"/>
          <w:b/>
          <w:sz w:val="22"/>
          <w:szCs w:val="22"/>
        </w:rPr>
        <w:t>6</w:t>
      </w:r>
      <w:r w:rsidRPr="00690CAE">
        <w:rPr>
          <w:rFonts w:ascii="Arial" w:hAnsi="Arial" w:cs="Arial"/>
          <w:sz w:val="22"/>
          <w:szCs w:val="22"/>
        </w:rPr>
        <w:t xml:space="preserve">. Only cost allocations under the terms of the RFA and applicable federal and state cost principles may be included in the line item budget. All requested costs </w:t>
      </w:r>
      <w:r w:rsidR="006F77ED" w:rsidRPr="00690CAE">
        <w:rPr>
          <w:rFonts w:ascii="Arial" w:hAnsi="Arial" w:cs="Arial"/>
          <w:sz w:val="22"/>
          <w:szCs w:val="22"/>
        </w:rPr>
        <w:t>must</w:t>
      </w:r>
      <w:r w:rsidRPr="00690CAE">
        <w:rPr>
          <w:rFonts w:ascii="Arial" w:hAnsi="Arial" w:cs="Arial"/>
          <w:sz w:val="22"/>
          <w:szCs w:val="22"/>
        </w:rPr>
        <w:t xml:space="preserve"> be reasonable and necessary. Note: Points will be deducted for not using the budget form and lack of detailed narrative.</w:t>
      </w:r>
      <w:r w:rsidR="006F5509" w:rsidRPr="00690CAE">
        <w:rPr>
          <w:rFonts w:ascii="Arial" w:hAnsi="Arial" w:cs="Arial"/>
          <w:sz w:val="22"/>
          <w:szCs w:val="22"/>
        </w:rPr>
        <w:t xml:space="preserve"> </w:t>
      </w:r>
      <w:r w:rsidR="00EC3532" w:rsidRPr="00690CAE">
        <w:rPr>
          <w:rFonts w:ascii="Arial" w:hAnsi="Arial" w:cs="Arial"/>
          <w:b/>
          <w:sz w:val="22"/>
          <w:szCs w:val="22"/>
        </w:rPr>
        <w:t xml:space="preserve">Administrative </w:t>
      </w:r>
      <w:r w:rsidR="006F77ED" w:rsidRPr="00690CAE">
        <w:rPr>
          <w:rFonts w:ascii="Arial" w:hAnsi="Arial" w:cs="Arial"/>
          <w:b/>
          <w:sz w:val="22"/>
          <w:szCs w:val="22"/>
        </w:rPr>
        <w:t>or</w:t>
      </w:r>
      <w:r w:rsidR="00EC3532" w:rsidRPr="00690CAE">
        <w:rPr>
          <w:rFonts w:ascii="Arial" w:hAnsi="Arial" w:cs="Arial"/>
          <w:b/>
          <w:sz w:val="22"/>
          <w:szCs w:val="22"/>
        </w:rPr>
        <w:t xml:space="preserve"> Indirect costs</w:t>
      </w:r>
      <w:r w:rsidR="00EC3532" w:rsidRPr="00690CAE">
        <w:rPr>
          <w:rFonts w:ascii="Arial" w:hAnsi="Arial" w:cs="Arial"/>
          <w:sz w:val="22"/>
          <w:szCs w:val="22"/>
        </w:rPr>
        <w:t xml:space="preserve"> should be directly related to project activities and may not exceed 10% of the </w:t>
      </w:r>
      <w:r w:rsidR="00CC5F36" w:rsidRPr="00690CAE">
        <w:rPr>
          <w:rFonts w:ascii="Arial" w:hAnsi="Arial" w:cs="Arial"/>
          <w:sz w:val="22"/>
          <w:szCs w:val="22"/>
        </w:rPr>
        <w:t>salary and fringe</w:t>
      </w:r>
      <w:r w:rsidR="006F77ED" w:rsidRPr="00690CAE">
        <w:rPr>
          <w:rFonts w:ascii="Arial" w:hAnsi="Arial" w:cs="Arial"/>
          <w:sz w:val="22"/>
          <w:szCs w:val="22"/>
        </w:rPr>
        <w:t xml:space="preserve"> benefits</w:t>
      </w:r>
      <w:r w:rsidR="00CC5F36" w:rsidRPr="00690CAE">
        <w:rPr>
          <w:rFonts w:ascii="Arial" w:hAnsi="Arial" w:cs="Arial"/>
          <w:sz w:val="22"/>
          <w:szCs w:val="22"/>
        </w:rPr>
        <w:t>.</w:t>
      </w:r>
    </w:p>
    <w:p w14:paraId="33C738DA" w14:textId="77777777" w:rsidR="00854C84" w:rsidRPr="00690CAE" w:rsidRDefault="00854C84" w:rsidP="00690CAE">
      <w:pPr>
        <w:pStyle w:val="CommentText"/>
        <w:rPr>
          <w:rFonts w:ascii="Arial" w:hAnsi="Arial" w:cs="Arial"/>
          <w:sz w:val="22"/>
          <w:szCs w:val="22"/>
        </w:rPr>
      </w:pPr>
    </w:p>
    <w:p w14:paraId="7CDCDF47" w14:textId="77777777" w:rsidR="00AC3B95" w:rsidRPr="00690CAE" w:rsidRDefault="00AC3B95" w:rsidP="00690CAE">
      <w:pPr>
        <w:numPr>
          <w:ilvl w:val="0"/>
          <w:numId w:val="27"/>
        </w:numPr>
        <w:autoSpaceDE w:val="0"/>
        <w:autoSpaceDN w:val="0"/>
        <w:adjustRightInd w:val="0"/>
        <w:rPr>
          <w:rFonts w:ascii="Arial" w:hAnsi="Arial" w:cs="Arial"/>
          <w:b/>
          <w:sz w:val="22"/>
          <w:szCs w:val="22"/>
        </w:rPr>
      </w:pPr>
      <w:r w:rsidRPr="00690CAE">
        <w:rPr>
          <w:rFonts w:ascii="Arial" w:hAnsi="Arial" w:cs="Arial"/>
          <w:b/>
          <w:sz w:val="22"/>
          <w:szCs w:val="22"/>
        </w:rPr>
        <w:t xml:space="preserve">Budget </w:t>
      </w:r>
      <w:r w:rsidR="00DC4BDE" w:rsidRPr="00690CAE">
        <w:rPr>
          <w:rFonts w:ascii="Arial" w:hAnsi="Arial" w:cs="Arial"/>
          <w:b/>
          <w:sz w:val="22"/>
          <w:szCs w:val="22"/>
        </w:rPr>
        <w:t>Summary</w:t>
      </w:r>
      <w:r w:rsidR="00C4737D" w:rsidRPr="00690CAE">
        <w:rPr>
          <w:rFonts w:ascii="Arial" w:hAnsi="Arial" w:cs="Arial"/>
          <w:b/>
          <w:sz w:val="22"/>
          <w:szCs w:val="22"/>
        </w:rPr>
        <w:t xml:space="preserve"> Sheet</w:t>
      </w:r>
      <w:r w:rsidR="00DC4BDE" w:rsidRPr="00690CAE">
        <w:rPr>
          <w:rFonts w:ascii="Arial" w:hAnsi="Arial" w:cs="Arial"/>
          <w:b/>
          <w:sz w:val="22"/>
          <w:szCs w:val="22"/>
        </w:rPr>
        <w:t xml:space="preserve"> </w:t>
      </w:r>
      <w:r w:rsidRPr="00690CAE">
        <w:rPr>
          <w:rFonts w:ascii="Arial" w:hAnsi="Arial" w:cs="Arial"/>
          <w:b/>
          <w:sz w:val="22"/>
          <w:szCs w:val="22"/>
        </w:rPr>
        <w:t xml:space="preserve">- </w:t>
      </w:r>
      <w:r w:rsidR="003A7404" w:rsidRPr="00690CAE">
        <w:rPr>
          <w:rFonts w:ascii="Arial" w:hAnsi="Arial" w:cs="Arial"/>
          <w:b/>
          <w:sz w:val="22"/>
          <w:szCs w:val="22"/>
        </w:rPr>
        <w:t>One</w:t>
      </w:r>
      <w:r w:rsidRPr="00690CAE">
        <w:rPr>
          <w:rFonts w:ascii="Arial" w:hAnsi="Arial" w:cs="Arial"/>
          <w:b/>
          <w:sz w:val="22"/>
          <w:szCs w:val="22"/>
        </w:rPr>
        <w:t xml:space="preserve"> Page Limit</w:t>
      </w:r>
    </w:p>
    <w:p w14:paraId="406EB010" w14:textId="77777777" w:rsidR="006F01EE" w:rsidRPr="00690CAE" w:rsidRDefault="006F01EE" w:rsidP="00690CAE">
      <w:pPr>
        <w:autoSpaceDE w:val="0"/>
        <w:autoSpaceDN w:val="0"/>
        <w:adjustRightInd w:val="0"/>
        <w:ind w:left="360"/>
        <w:rPr>
          <w:rFonts w:ascii="Arial" w:hAnsi="Arial" w:cs="Arial"/>
          <w:b/>
          <w:sz w:val="22"/>
          <w:szCs w:val="22"/>
        </w:rPr>
      </w:pPr>
    </w:p>
    <w:p w14:paraId="716526A8" w14:textId="77777777" w:rsidR="00AC3B95" w:rsidRPr="00690CAE" w:rsidRDefault="00AC3B95" w:rsidP="00690CAE">
      <w:pPr>
        <w:pStyle w:val="ListParagraph"/>
        <w:numPr>
          <w:ilvl w:val="1"/>
          <w:numId w:val="67"/>
        </w:numPr>
        <w:autoSpaceDE w:val="0"/>
        <w:autoSpaceDN w:val="0"/>
        <w:adjustRightInd w:val="0"/>
        <w:ind w:left="1080"/>
        <w:rPr>
          <w:rFonts w:ascii="Arial" w:hAnsi="Arial" w:cs="Arial"/>
          <w:sz w:val="22"/>
          <w:szCs w:val="22"/>
        </w:rPr>
      </w:pPr>
      <w:r w:rsidRPr="00690CAE">
        <w:rPr>
          <w:rFonts w:ascii="Arial" w:hAnsi="Arial" w:cs="Arial"/>
          <w:sz w:val="22"/>
          <w:szCs w:val="22"/>
        </w:rPr>
        <w:t xml:space="preserve">All cost contained in the Budget Summary must be directly related to the services and activities identified in the application. All cost must be presented in </w:t>
      </w:r>
      <w:r w:rsidR="00CC5F36" w:rsidRPr="00690CAE">
        <w:rPr>
          <w:rFonts w:ascii="Arial" w:hAnsi="Arial" w:cs="Arial"/>
          <w:sz w:val="22"/>
          <w:szCs w:val="22"/>
        </w:rPr>
        <w:t>the format outlined in this RFA</w:t>
      </w:r>
      <w:r w:rsidR="00EC3532" w:rsidRPr="00690CAE">
        <w:rPr>
          <w:rFonts w:ascii="Arial" w:hAnsi="Arial" w:cs="Arial"/>
          <w:sz w:val="22"/>
          <w:szCs w:val="22"/>
        </w:rPr>
        <w:t>.</w:t>
      </w:r>
    </w:p>
    <w:p w14:paraId="5088FADC" w14:textId="77777777" w:rsidR="00AC3B95" w:rsidRPr="00690CAE" w:rsidRDefault="00AC3B95" w:rsidP="00690CAE">
      <w:pPr>
        <w:autoSpaceDE w:val="0"/>
        <w:autoSpaceDN w:val="0"/>
        <w:adjustRightInd w:val="0"/>
        <w:ind w:left="1080" w:hanging="360"/>
        <w:rPr>
          <w:rFonts w:ascii="Arial" w:hAnsi="Arial" w:cs="Arial"/>
          <w:sz w:val="22"/>
          <w:szCs w:val="22"/>
        </w:rPr>
      </w:pPr>
    </w:p>
    <w:p w14:paraId="320C9F44" w14:textId="715ADDF9" w:rsidR="00AC3B95" w:rsidRPr="00690CAE" w:rsidRDefault="006F77ED" w:rsidP="00690CAE">
      <w:pPr>
        <w:pStyle w:val="ListParagraph"/>
        <w:numPr>
          <w:ilvl w:val="1"/>
          <w:numId w:val="67"/>
        </w:numPr>
        <w:autoSpaceDE w:val="0"/>
        <w:autoSpaceDN w:val="0"/>
        <w:adjustRightInd w:val="0"/>
        <w:ind w:left="1080"/>
        <w:rPr>
          <w:rFonts w:ascii="Arial" w:hAnsi="Arial" w:cs="Arial"/>
          <w:sz w:val="22"/>
          <w:szCs w:val="22"/>
        </w:rPr>
      </w:pPr>
      <w:r w:rsidRPr="00690CAE">
        <w:rPr>
          <w:rFonts w:ascii="Arial" w:hAnsi="Arial" w:cs="Arial"/>
          <w:sz w:val="22"/>
          <w:szCs w:val="22"/>
        </w:rPr>
        <w:t xml:space="preserve">Indicate the amount of match an organization or a </w:t>
      </w:r>
      <w:r w:rsidR="007B1117" w:rsidRPr="00690CAE">
        <w:rPr>
          <w:rFonts w:ascii="Arial" w:hAnsi="Arial" w:cs="Arial"/>
          <w:sz w:val="22"/>
          <w:szCs w:val="22"/>
        </w:rPr>
        <w:t>partner agency</w:t>
      </w:r>
      <w:r w:rsidRPr="00690CAE">
        <w:rPr>
          <w:rFonts w:ascii="Arial" w:hAnsi="Arial" w:cs="Arial"/>
          <w:sz w:val="22"/>
          <w:szCs w:val="22"/>
        </w:rPr>
        <w:t xml:space="preserve"> will be providing for each budget category i</w:t>
      </w:r>
      <w:r w:rsidR="00AC3B95" w:rsidRPr="00690CAE">
        <w:rPr>
          <w:rFonts w:ascii="Arial" w:hAnsi="Arial" w:cs="Arial"/>
          <w:sz w:val="22"/>
          <w:szCs w:val="22"/>
        </w:rPr>
        <w:t>f there is a match of cash or in-kind services being committed to the project.</w:t>
      </w:r>
    </w:p>
    <w:p w14:paraId="2946C946" w14:textId="77777777" w:rsidR="00AC3B95" w:rsidRPr="00690CAE" w:rsidRDefault="00AC3B95" w:rsidP="00690CAE">
      <w:pPr>
        <w:autoSpaceDE w:val="0"/>
        <w:autoSpaceDN w:val="0"/>
        <w:adjustRightInd w:val="0"/>
        <w:ind w:left="1080" w:hanging="360"/>
        <w:rPr>
          <w:rFonts w:ascii="Arial" w:hAnsi="Arial" w:cs="Arial"/>
          <w:sz w:val="22"/>
          <w:szCs w:val="22"/>
        </w:rPr>
      </w:pPr>
    </w:p>
    <w:p w14:paraId="1BA4468B" w14:textId="77777777" w:rsidR="00AC3B95" w:rsidRPr="00690CAE" w:rsidRDefault="00AC3B95" w:rsidP="00690CAE">
      <w:pPr>
        <w:pStyle w:val="ListParagraph"/>
        <w:numPr>
          <w:ilvl w:val="1"/>
          <w:numId w:val="67"/>
        </w:numPr>
        <w:autoSpaceDE w:val="0"/>
        <w:autoSpaceDN w:val="0"/>
        <w:adjustRightInd w:val="0"/>
        <w:ind w:left="1080"/>
        <w:rPr>
          <w:rFonts w:ascii="Arial" w:hAnsi="Arial" w:cs="Arial"/>
          <w:sz w:val="22"/>
          <w:szCs w:val="22"/>
        </w:rPr>
      </w:pPr>
      <w:r w:rsidRPr="00690CAE">
        <w:rPr>
          <w:rFonts w:ascii="Arial" w:hAnsi="Arial" w:cs="Arial"/>
          <w:sz w:val="22"/>
          <w:szCs w:val="22"/>
        </w:rPr>
        <w:t>The method of cost presentation will be a line</w:t>
      </w:r>
      <w:r w:rsidR="00F056D9" w:rsidRPr="00690CAE">
        <w:rPr>
          <w:rFonts w:ascii="Arial" w:hAnsi="Arial" w:cs="Arial"/>
          <w:sz w:val="22"/>
          <w:szCs w:val="22"/>
        </w:rPr>
        <w:t xml:space="preserve"> </w:t>
      </w:r>
      <w:r w:rsidRPr="00690CAE">
        <w:rPr>
          <w:rFonts w:ascii="Arial" w:hAnsi="Arial" w:cs="Arial"/>
          <w:sz w:val="22"/>
          <w:szCs w:val="22"/>
        </w:rPr>
        <w:t xml:space="preserve">item budget using the format found in </w:t>
      </w:r>
      <w:r w:rsidRPr="00690CAE">
        <w:rPr>
          <w:rFonts w:ascii="Arial" w:hAnsi="Arial" w:cs="Arial"/>
          <w:b/>
          <w:sz w:val="22"/>
          <w:szCs w:val="22"/>
        </w:rPr>
        <w:t>Attachment</w:t>
      </w:r>
      <w:r w:rsidR="00F056D9" w:rsidRPr="00690CAE">
        <w:rPr>
          <w:rFonts w:ascii="Arial" w:hAnsi="Arial" w:cs="Arial"/>
          <w:b/>
          <w:sz w:val="22"/>
          <w:szCs w:val="22"/>
        </w:rPr>
        <w:t>s</w:t>
      </w:r>
      <w:r w:rsidRPr="00690CAE">
        <w:rPr>
          <w:rFonts w:ascii="Arial" w:hAnsi="Arial" w:cs="Arial"/>
          <w:b/>
          <w:sz w:val="22"/>
          <w:szCs w:val="22"/>
        </w:rPr>
        <w:t xml:space="preserve"> </w:t>
      </w:r>
      <w:r w:rsidR="00E33474" w:rsidRPr="00690CAE">
        <w:rPr>
          <w:rFonts w:ascii="Arial" w:hAnsi="Arial" w:cs="Arial"/>
          <w:b/>
          <w:sz w:val="22"/>
          <w:szCs w:val="22"/>
        </w:rPr>
        <w:t>5</w:t>
      </w:r>
      <w:r w:rsidR="00427F65" w:rsidRPr="00690CAE">
        <w:rPr>
          <w:rFonts w:ascii="Arial" w:hAnsi="Arial" w:cs="Arial"/>
          <w:b/>
          <w:sz w:val="22"/>
          <w:szCs w:val="22"/>
        </w:rPr>
        <w:t xml:space="preserve"> &amp; </w:t>
      </w:r>
      <w:r w:rsidR="00E33474" w:rsidRPr="00690CAE">
        <w:rPr>
          <w:rFonts w:ascii="Arial" w:hAnsi="Arial" w:cs="Arial"/>
          <w:b/>
          <w:sz w:val="22"/>
          <w:szCs w:val="22"/>
        </w:rPr>
        <w:t>6</w:t>
      </w:r>
      <w:r w:rsidRPr="00690CAE">
        <w:rPr>
          <w:rFonts w:ascii="Arial" w:hAnsi="Arial" w:cs="Arial"/>
          <w:b/>
          <w:sz w:val="22"/>
          <w:szCs w:val="22"/>
        </w:rPr>
        <w:t>.</w:t>
      </w:r>
    </w:p>
    <w:p w14:paraId="0832FA3F" w14:textId="77777777" w:rsidR="00AC3B95" w:rsidRPr="00690CAE" w:rsidRDefault="00AC3B95" w:rsidP="00690CAE">
      <w:pPr>
        <w:autoSpaceDE w:val="0"/>
        <w:autoSpaceDN w:val="0"/>
        <w:adjustRightInd w:val="0"/>
        <w:rPr>
          <w:rFonts w:ascii="Arial" w:hAnsi="Arial" w:cs="Arial"/>
          <w:sz w:val="22"/>
          <w:szCs w:val="22"/>
        </w:rPr>
      </w:pPr>
    </w:p>
    <w:p w14:paraId="26B6FBC2" w14:textId="77777777" w:rsidR="00AC3B95" w:rsidRPr="00690CAE" w:rsidRDefault="00AC3B95" w:rsidP="00690CAE">
      <w:pPr>
        <w:numPr>
          <w:ilvl w:val="0"/>
          <w:numId w:val="27"/>
        </w:numPr>
        <w:autoSpaceDE w:val="0"/>
        <w:autoSpaceDN w:val="0"/>
        <w:adjustRightInd w:val="0"/>
        <w:rPr>
          <w:rFonts w:ascii="Arial" w:hAnsi="Arial" w:cs="Arial"/>
          <w:b/>
          <w:bCs/>
          <w:sz w:val="22"/>
          <w:szCs w:val="22"/>
        </w:rPr>
      </w:pPr>
      <w:r w:rsidRPr="00690CAE">
        <w:rPr>
          <w:rFonts w:ascii="Arial" w:hAnsi="Arial" w:cs="Arial"/>
          <w:b/>
          <w:bCs/>
          <w:sz w:val="22"/>
          <w:szCs w:val="22"/>
        </w:rPr>
        <w:t xml:space="preserve">Budget </w:t>
      </w:r>
      <w:r w:rsidR="0009650D" w:rsidRPr="00690CAE">
        <w:rPr>
          <w:rFonts w:ascii="Arial" w:hAnsi="Arial" w:cs="Arial"/>
          <w:b/>
          <w:bCs/>
          <w:sz w:val="22"/>
          <w:szCs w:val="22"/>
        </w:rPr>
        <w:t>Justification –</w:t>
      </w:r>
      <w:r w:rsidRPr="00690CAE">
        <w:rPr>
          <w:rFonts w:ascii="Arial" w:hAnsi="Arial" w:cs="Arial"/>
          <w:b/>
          <w:bCs/>
          <w:sz w:val="22"/>
          <w:szCs w:val="22"/>
        </w:rPr>
        <w:t xml:space="preserve"> </w:t>
      </w:r>
      <w:r w:rsidR="00663FEF" w:rsidRPr="00690CAE">
        <w:rPr>
          <w:rFonts w:ascii="Arial" w:hAnsi="Arial" w:cs="Arial"/>
          <w:b/>
          <w:bCs/>
          <w:sz w:val="22"/>
          <w:szCs w:val="22"/>
        </w:rPr>
        <w:t>T</w:t>
      </w:r>
      <w:r w:rsidR="003A7404" w:rsidRPr="00690CAE">
        <w:rPr>
          <w:rFonts w:ascii="Arial" w:hAnsi="Arial" w:cs="Arial"/>
          <w:b/>
          <w:bCs/>
          <w:sz w:val="22"/>
          <w:szCs w:val="22"/>
        </w:rPr>
        <w:t>hree</w:t>
      </w:r>
      <w:r w:rsidRPr="00690CAE">
        <w:rPr>
          <w:rFonts w:ascii="Arial" w:hAnsi="Arial" w:cs="Arial"/>
          <w:b/>
          <w:bCs/>
          <w:sz w:val="22"/>
          <w:szCs w:val="22"/>
        </w:rPr>
        <w:t xml:space="preserve"> Page Limit</w:t>
      </w:r>
    </w:p>
    <w:p w14:paraId="54E51625" w14:textId="77777777" w:rsidR="00923B52" w:rsidRPr="00690CAE" w:rsidRDefault="00923B52" w:rsidP="00690CAE">
      <w:pPr>
        <w:autoSpaceDE w:val="0"/>
        <w:autoSpaceDN w:val="0"/>
        <w:adjustRightInd w:val="0"/>
        <w:rPr>
          <w:rFonts w:ascii="Arial" w:hAnsi="Arial" w:cs="Arial"/>
          <w:b/>
          <w:bCs/>
          <w:sz w:val="22"/>
          <w:szCs w:val="22"/>
        </w:rPr>
      </w:pPr>
    </w:p>
    <w:p w14:paraId="738F6D05" w14:textId="77777777" w:rsidR="00604FA0" w:rsidRPr="00690CAE" w:rsidRDefault="006F77ED" w:rsidP="00690CAE">
      <w:pPr>
        <w:pStyle w:val="ListParagraph"/>
        <w:numPr>
          <w:ilvl w:val="1"/>
          <w:numId w:val="68"/>
        </w:numPr>
        <w:autoSpaceDE w:val="0"/>
        <w:autoSpaceDN w:val="0"/>
        <w:adjustRightInd w:val="0"/>
        <w:ind w:left="1080"/>
        <w:rPr>
          <w:rFonts w:ascii="Arial" w:hAnsi="Arial" w:cs="Arial"/>
          <w:sz w:val="22"/>
          <w:szCs w:val="22"/>
        </w:rPr>
      </w:pPr>
      <w:r w:rsidRPr="00690CAE">
        <w:rPr>
          <w:rFonts w:ascii="Arial" w:hAnsi="Arial" w:cs="Arial"/>
          <w:sz w:val="22"/>
          <w:szCs w:val="22"/>
        </w:rPr>
        <w:t>P</w:t>
      </w:r>
      <w:r w:rsidR="00604FA0" w:rsidRPr="00690CAE">
        <w:rPr>
          <w:rFonts w:ascii="Arial" w:hAnsi="Arial" w:cs="Arial"/>
          <w:sz w:val="22"/>
          <w:szCs w:val="22"/>
        </w:rPr>
        <w:t xml:space="preserve">rovide a brief justification for each budget </w:t>
      </w:r>
      <w:r w:rsidR="003A7404" w:rsidRPr="00690CAE">
        <w:rPr>
          <w:rFonts w:ascii="Arial" w:hAnsi="Arial" w:cs="Arial"/>
          <w:sz w:val="22"/>
          <w:szCs w:val="22"/>
        </w:rPr>
        <w:t xml:space="preserve">line </w:t>
      </w:r>
      <w:r w:rsidR="00604FA0" w:rsidRPr="00690CAE">
        <w:rPr>
          <w:rFonts w:ascii="Arial" w:hAnsi="Arial" w:cs="Arial"/>
          <w:sz w:val="22"/>
          <w:szCs w:val="22"/>
        </w:rPr>
        <w:t>item</w:t>
      </w:r>
      <w:r w:rsidR="00CC5F36" w:rsidRPr="00690CAE">
        <w:rPr>
          <w:rFonts w:ascii="Arial" w:hAnsi="Arial" w:cs="Arial"/>
          <w:sz w:val="22"/>
          <w:szCs w:val="22"/>
        </w:rPr>
        <w:t xml:space="preserve">.  </w:t>
      </w:r>
      <w:r w:rsidR="00604FA0" w:rsidRPr="00690CAE">
        <w:rPr>
          <w:rFonts w:ascii="Arial" w:hAnsi="Arial" w:cs="Arial"/>
          <w:sz w:val="22"/>
          <w:szCs w:val="22"/>
        </w:rPr>
        <w:t xml:space="preserve">Applicants should demonstrate how the proposed expenditures relate to the activities in the work plan or how the proposed expenditures will improve progress towards </w:t>
      </w:r>
      <w:r w:rsidR="00CC5F36" w:rsidRPr="00690CAE">
        <w:rPr>
          <w:rFonts w:ascii="Arial" w:hAnsi="Arial" w:cs="Arial"/>
          <w:sz w:val="22"/>
          <w:szCs w:val="22"/>
        </w:rPr>
        <w:t xml:space="preserve">project </w:t>
      </w:r>
      <w:r w:rsidR="00604FA0" w:rsidRPr="00690CAE">
        <w:rPr>
          <w:rFonts w:ascii="Arial" w:hAnsi="Arial" w:cs="Arial"/>
          <w:sz w:val="22"/>
          <w:szCs w:val="22"/>
        </w:rPr>
        <w:t>objectives</w:t>
      </w:r>
      <w:r w:rsidRPr="00690CAE">
        <w:rPr>
          <w:rFonts w:ascii="Arial" w:hAnsi="Arial" w:cs="Arial"/>
          <w:sz w:val="22"/>
          <w:szCs w:val="22"/>
        </w:rPr>
        <w:t xml:space="preserve"> in a narrative format</w:t>
      </w:r>
      <w:r w:rsidR="00604FA0" w:rsidRPr="00690CAE">
        <w:rPr>
          <w:rFonts w:ascii="Arial" w:hAnsi="Arial" w:cs="Arial"/>
          <w:sz w:val="22"/>
          <w:szCs w:val="22"/>
        </w:rPr>
        <w:t xml:space="preserve">. </w:t>
      </w:r>
    </w:p>
    <w:p w14:paraId="60564204" w14:textId="77777777" w:rsidR="00604FA0" w:rsidRPr="00690CAE" w:rsidRDefault="00604FA0" w:rsidP="00690CAE">
      <w:pPr>
        <w:pStyle w:val="CommentText"/>
        <w:ind w:left="1080" w:hanging="360"/>
        <w:rPr>
          <w:rFonts w:ascii="Arial" w:hAnsi="Arial" w:cs="Arial"/>
          <w:sz w:val="22"/>
          <w:szCs w:val="22"/>
        </w:rPr>
      </w:pPr>
    </w:p>
    <w:p w14:paraId="682F6E30" w14:textId="77777777" w:rsidR="00AC3B95" w:rsidRPr="00690CAE" w:rsidRDefault="00AC3B95" w:rsidP="00690CAE">
      <w:pPr>
        <w:pStyle w:val="ListParagraph"/>
        <w:numPr>
          <w:ilvl w:val="1"/>
          <w:numId w:val="68"/>
        </w:numPr>
        <w:autoSpaceDE w:val="0"/>
        <w:autoSpaceDN w:val="0"/>
        <w:adjustRightInd w:val="0"/>
        <w:ind w:left="1080"/>
        <w:rPr>
          <w:rFonts w:ascii="Arial" w:hAnsi="Arial" w:cs="Arial"/>
          <w:sz w:val="22"/>
          <w:szCs w:val="22"/>
        </w:rPr>
      </w:pPr>
      <w:r w:rsidRPr="00690CAE">
        <w:rPr>
          <w:rFonts w:ascii="Arial" w:hAnsi="Arial" w:cs="Arial"/>
          <w:sz w:val="22"/>
          <w:szCs w:val="22"/>
        </w:rPr>
        <w:t>Include only expenses directly related to the project and necessary for program implementation using only the standard heading listed on the budget form</w:t>
      </w:r>
      <w:r w:rsidR="00CC5F36" w:rsidRPr="00690CAE">
        <w:rPr>
          <w:rFonts w:ascii="Arial" w:hAnsi="Arial" w:cs="Arial"/>
          <w:sz w:val="22"/>
          <w:szCs w:val="22"/>
        </w:rPr>
        <w:t>.</w:t>
      </w:r>
    </w:p>
    <w:p w14:paraId="7EA3265D" w14:textId="77777777" w:rsidR="00D2462F" w:rsidRPr="00690CAE" w:rsidRDefault="00D2462F" w:rsidP="00690CAE">
      <w:pPr>
        <w:autoSpaceDE w:val="0"/>
        <w:autoSpaceDN w:val="0"/>
        <w:adjustRightInd w:val="0"/>
        <w:ind w:left="1080" w:hanging="360"/>
        <w:rPr>
          <w:rFonts w:ascii="Arial" w:hAnsi="Arial" w:cs="Arial"/>
          <w:sz w:val="22"/>
          <w:szCs w:val="22"/>
        </w:rPr>
      </w:pPr>
    </w:p>
    <w:p w14:paraId="5403B273" w14:textId="77777777" w:rsidR="00D2462F" w:rsidRPr="00690CAE" w:rsidRDefault="00D2462F" w:rsidP="00690CAE">
      <w:pPr>
        <w:pStyle w:val="ListParagraph"/>
        <w:numPr>
          <w:ilvl w:val="1"/>
          <w:numId w:val="68"/>
        </w:numPr>
        <w:autoSpaceDE w:val="0"/>
        <w:autoSpaceDN w:val="0"/>
        <w:adjustRightInd w:val="0"/>
        <w:ind w:left="1080"/>
        <w:rPr>
          <w:rFonts w:ascii="Arial" w:hAnsi="Arial" w:cs="Arial"/>
          <w:b/>
          <w:sz w:val="22"/>
          <w:szCs w:val="22"/>
        </w:rPr>
      </w:pPr>
      <w:r w:rsidRPr="00690CAE">
        <w:rPr>
          <w:rFonts w:ascii="Arial" w:hAnsi="Arial" w:cs="Arial"/>
          <w:sz w:val="22"/>
          <w:szCs w:val="22"/>
        </w:rPr>
        <w:t>Provide a narrative description of the amount and sources of cash match.  Provide similar information on other budget items under the appropriate headings.</w:t>
      </w:r>
      <w:r w:rsidR="00CC5F36" w:rsidRPr="00690CAE">
        <w:rPr>
          <w:rFonts w:ascii="Arial" w:hAnsi="Arial" w:cs="Arial"/>
          <w:sz w:val="22"/>
          <w:szCs w:val="22"/>
        </w:rPr>
        <w:t xml:space="preserve">  Participation in an annual</w:t>
      </w:r>
      <w:r w:rsidR="00B45ADC" w:rsidRPr="00690CAE">
        <w:rPr>
          <w:rFonts w:ascii="Arial" w:hAnsi="Arial" w:cs="Arial"/>
          <w:sz w:val="22"/>
          <w:szCs w:val="22"/>
        </w:rPr>
        <w:t xml:space="preserve"> CTG</w:t>
      </w:r>
      <w:r w:rsidR="00CC5F36" w:rsidRPr="00690CAE">
        <w:rPr>
          <w:rFonts w:ascii="Arial" w:hAnsi="Arial" w:cs="Arial"/>
          <w:sz w:val="22"/>
          <w:szCs w:val="22"/>
        </w:rPr>
        <w:t xml:space="preserve"> workshop is mandatory and must be included in your budget.</w:t>
      </w:r>
    </w:p>
    <w:p w14:paraId="2CE1B893" w14:textId="77777777" w:rsidR="00CC5F36" w:rsidRPr="00690CAE" w:rsidRDefault="00CC5F36" w:rsidP="00690CAE">
      <w:pPr>
        <w:autoSpaceDE w:val="0"/>
        <w:autoSpaceDN w:val="0"/>
        <w:adjustRightInd w:val="0"/>
        <w:rPr>
          <w:rFonts w:ascii="Arial" w:hAnsi="Arial" w:cs="Arial"/>
          <w:b/>
          <w:sz w:val="22"/>
          <w:szCs w:val="22"/>
        </w:rPr>
      </w:pPr>
    </w:p>
    <w:p w14:paraId="6A72AE3A" w14:textId="77777777" w:rsidR="00ED7270" w:rsidRPr="00690CAE" w:rsidRDefault="00ED7270" w:rsidP="00690CAE">
      <w:pPr>
        <w:ind w:left="360"/>
        <w:rPr>
          <w:rFonts w:ascii="Arial" w:hAnsi="Arial" w:cs="Arial"/>
          <w:b/>
          <w:sz w:val="22"/>
          <w:szCs w:val="22"/>
          <w:u w:val="single"/>
        </w:rPr>
      </w:pPr>
      <w:r w:rsidRPr="0059161C">
        <w:rPr>
          <w:rFonts w:ascii="Arial" w:hAnsi="Arial" w:cs="Arial"/>
          <w:b/>
          <w:sz w:val="22"/>
          <w:szCs w:val="22"/>
        </w:rPr>
        <w:t xml:space="preserve">4.6 </w:t>
      </w:r>
      <w:r w:rsidRPr="00690CAE">
        <w:rPr>
          <w:rFonts w:ascii="Arial" w:hAnsi="Arial" w:cs="Arial"/>
          <w:b/>
          <w:sz w:val="22"/>
          <w:szCs w:val="22"/>
          <w:u w:val="single"/>
        </w:rPr>
        <w:t>Appendices for Application (All Applicants)</w:t>
      </w:r>
    </w:p>
    <w:p w14:paraId="4C92C435" w14:textId="77777777" w:rsidR="006F01EE" w:rsidRPr="00690CAE" w:rsidRDefault="006F01EE" w:rsidP="00690CAE">
      <w:pPr>
        <w:ind w:left="360"/>
        <w:rPr>
          <w:rFonts w:ascii="Arial" w:hAnsi="Arial" w:cs="Arial"/>
          <w:b/>
          <w:sz w:val="22"/>
          <w:szCs w:val="22"/>
          <w:u w:val="single"/>
        </w:rPr>
      </w:pPr>
    </w:p>
    <w:p w14:paraId="357DF6A1" w14:textId="77777777" w:rsidR="00ED7270" w:rsidRPr="00690CAE" w:rsidRDefault="00ED7270" w:rsidP="00690CAE">
      <w:pPr>
        <w:pStyle w:val="ListParagraph"/>
        <w:numPr>
          <w:ilvl w:val="0"/>
          <w:numId w:val="69"/>
        </w:numPr>
        <w:rPr>
          <w:rFonts w:ascii="Arial" w:hAnsi="Arial" w:cs="Arial"/>
          <w:sz w:val="22"/>
          <w:szCs w:val="22"/>
        </w:rPr>
      </w:pPr>
      <w:r w:rsidRPr="00690CAE">
        <w:rPr>
          <w:rFonts w:ascii="Arial" w:hAnsi="Arial" w:cs="Arial"/>
          <w:sz w:val="22"/>
          <w:szCs w:val="22"/>
        </w:rPr>
        <w:t>Applications should contain the following appendices as applicable and all appendices must be clearly referenced and support elements of the narrative.</w:t>
      </w:r>
    </w:p>
    <w:p w14:paraId="3C6B3C01" w14:textId="77777777" w:rsidR="00ED7270" w:rsidRPr="00690CAE" w:rsidRDefault="00ED7270" w:rsidP="00690CAE">
      <w:pPr>
        <w:rPr>
          <w:rFonts w:ascii="Arial" w:hAnsi="Arial" w:cs="Arial"/>
          <w:sz w:val="22"/>
          <w:szCs w:val="22"/>
        </w:rPr>
      </w:pPr>
    </w:p>
    <w:p w14:paraId="78E9D112" w14:textId="77777777" w:rsidR="00ED7270" w:rsidRPr="00690CAE" w:rsidRDefault="00ED7270" w:rsidP="00690CAE">
      <w:pPr>
        <w:pStyle w:val="ListParagraph"/>
        <w:numPr>
          <w:ilvl w:val="0"/>
          <w:numId w:val="69"/>
        </w:numPr>
        <w:rPr>
          <w:rFonts w:ascii="Arial" w:hAnsi="Arial" w:cs="Arial"/>
          <w:sz w:val="22"/>
          <w:szCs w:val="22"/>
        </w:rPr>
      </w:pPr>
      <w:r w:rsidRPr="00690CAE">
        <w:rPr>
          <w:rFonts w:ascii="Arial" w:hAnsi="Arial" w:cs="Arial"/>
          <w:sz w:val="22"/>
          <w:szCs w:val="22"/>
        </w:rPr>
        <w:t>Include documentation and other supporting information in this section.</w:t>
      </w:r>
    </w:p>
    <w:p w14:paraId="3D069028" w14:textId="77777777" w:rsidR="00ED7270" w:rsidRPr="00690CAE" w:rsidRDefault="00ED7270" w:rsidP="00690CAE">
      <w:pPr>
        <w:rPr>
          <w:rFonts w:ascii="Arial" w:hAnsi="Arial" w:cs="Arial"/>
          <w:sz w:val="22"/>
          <w:szCs w:val="22"/>
        </w:rPr>
      </w:pPr>
    </w:p>
    <w:p w14:paraId="3FD528AC" w14:textId="77777777" w:rsidR="00ED7270" w:rsidRPr="00690CAE" w:rsidRDefault="00ED7270" w:rsidP="00690CAE">
      <w:pPr>
        <w:pStyle w:val="ListParagraph"/>
        <w:numPr>
          <w:ilvl w:val="0"/>
          <w:numId w:val="69"/>
        </w:numPr>
        <w:autoSpaceDE w:val="0"/>
        <w:autoSpaceDN w:val="0"/>
        <w:adjustRightInd w:val="0"/>
        <w:rPr>
          <w:rFonts w:ascii="Arial" w:hAnsi="Arial" w:cs="Arial"/>
          <w:sz w:val="22"/>
          <w:szCs w:val="22"/>
        </w:rPr>
      </w:pPr>
      <w:r w:rsidRPr="00690CAE">
        <w:rPr>
          <w:rFonts w:ascii="Arial" w:hAnsi="Arial" w:cs="Arial"/>
          <w:b/>
          <w:bCs/>
          <w:sz w:val="22"/>
          <w:szCs w:val="22"/>
        </w:rPr>
        <w:t xml:space="preserve">Appendix A </w:t>
      </w:r>
      <w:r w:rsidRPr="00690CAE">
        <w:rPr>
          <w:rFonts w:ascii="Arial" w:hAnsi="Arial" w:cs="Arial"/>
          <w:bCs/>
          <w:sz w:val="22"/>
          <w:szCs w:val="22"/>
        </w:rPr>
        <w:t>of</w:t>
      </w:r>
      <w:r w:rsidRPr="00690CAE">
        <w:rPr>
          <w:rFonts w:ascii="Arial" w:hAnsi="Arial" w:cs="Arial"/>
          <w:b/>
          <w:bCs/>
          <w:sz w:val="22"/>
          <w:szCs w:val="22"/>
        </w:rPr>
        <w:t xml:space="preserve"> </w:t>
      </w:r>
      <w:r w:rsidRPr="00690CAE">
        <w:rPr>
          <w:rFonts w:ascii="Arial" w:hAnsi="Arial" w:cs="Arial"/>
          <w:sz w:val="22"/>
          <w:szCs w:val="22"/>
        </w:rPr>
        <w:t xml:space="preserve">the application </w:t>
      </w:r>
      <w:r w:rsidR="00CF6E77" w:rsidRPr="00690CAE">
        <w:rPr>
          <w:rFonts w:ascii="Arial" w:hAnsi="Arial" w:cs="Arial"/>
          <w:sz w:val="22"/>
          <w:szCs w:val="22"/>
        </w:rPr>
        <w:t>must</w:t>
      </w:r>
      <w:r w:rsidRPr="00690CAE">
        <w:rPr>
          <w:rFonts w:ascii="Arial" w:hAnsi="Arial" w:cs="Arial"/>
          <w:sz w:val="22"/>
          <w:szCs w:val="22"/>
        </w:rPr>
        <w:t xml:space="preserve"> include:</w:t>
      </w:r>
    </w:p>
    <w:p w14:paraId="6F8615AA" w14:textId="77777777" w:rsidR="00BD1A3E" w:rsidRPr="00690CAE" w:rsidRDefault="00BD1A3E" w:rsidP="00690CAE">
      <w:pPr>
        <w:autoSpaceDE w:val="0"/>
        <w:autoSpaceDN w:val="0"/>
        <w:adjustRightInd w:val="0"/>
        <w:ind w:left="1080"/>
        <w:rPr>
          <w:rFonts w:ascii="Arial" w:hAnsi="Arial" w:cs="Arial"/>
          <w:sz w:val="22"/>
          <w:szCs w:val="22"/>
        </w:rPr>
      </w:pPr>
    </w:p>
    <w:p w14:paraId="05FA0A08" w14:textId="77777777" w:rsidR="00ED7270" w:rsidRPr="00690CAE" w:rsidRDefault="00ED7270" w:rsidP="00690CAE">
      <w:pPr>
        <w:numPr>
          <w:ilvl w:val="0"/>
          <w:numId w:val="70"/>
        </w:numPr>
        <w:tabs>
          <w:tab w:val="clear" w:pos="720"/>
        </w:tabs>
        <w:autoSpaceDE w:val="0"/>
        <w:autoSpaceDN w:val="0"/>
        <w:adjustRightInd w:val="0"/>
        <w:ind w:left="1080"/>
        <w:rPr>
          <w:rFonts w:ascii="Arial" w:hAnsi="Arial" w:cs="Arial"/>
          <w:sz w:val="22"/>
          <w:szCs w:val="22"/>
        </w:rPr>
      </w:pPr>
      <w:r w:rsidRPr="00690CAE">
        <w:rPr>
          <w:rFonts w:ascii="Arial" w:hAnsi="Arial" w:cs="Arial"/>
          <w:sz w:val="22"/>
          <w:szCs w:val="22"/>
        </w:rPr>
        <w:lastRenderedPageBreak/>
        <w:t>A table of organization or</w:t>
      </w:r>
      <w:r w:rsidR="00CF6E77" w:rsidRPr="00690CAE">
        <w:rPr>
          <w:rFonts w:ascii="Arial" w:hAnsi="Arial" w:cs="Arial"/>
          <w:sz w:val="22"/>
          <w:szCs w:val="22"/>
        </w:rPr>
        <w:t xml:space="preserve"> an</w:t>
      </w:r>
      <w:r w:rsidRPr="00690CAE">
        <w:rPr>
          <w:rFonts w:ascii="Arial" w:hAnsi="Arial" w:cs="Arial"/>
          <w:sz w:val="22"/>
          <w:szCs w:val="22"/>
        </w:rPr>
        <w:t xml:space="preserve"> organizational chart </w:t>
      </w:r>
      <w:r w:rsidR="00CF6E77" w:rsidRPr="00690CAE">
        <w:rPr>
          <w:rFonts w:ascii="Arial" w:hAnsi="Arial" w:cs="Arial"/>
          <w:sz w:val="22"/>
          <w:szCs w:val="22"/>
        </w:rPr>
        <w:t xml:space="preserve">is required </w:t>
      </w:r>
      <w:r w:rsidRPr="00690CAE">
        <w:rPr>
          <w:rFonts w:ascii="Arial" w:hAnsi="Arial" w:cs="Arial"/>
          <w:sz w:val="22"/>
          <w:szCs w:val="22"/>
        </w:rPr>
        <w:t>all applicants except individuals.</w:t>
      </w:r>
    </w:p>
    <w:p w14:paraId="645F7E57" w14:textId="77777777" w:rsidR="00ED7270" w:rsidRPr="00690CAE" w:rsidRDefault="00ED7270" w:rsidP="00690CAE">
      <w:pPr>
        <w:numPr>
          <w:ilvl w:val="0"/>
          <w:numId w:val="70"/>
        </w:numPr>
        <w:tabs>
          <w:tab w:val="clear" w:pos="720"/>
        </w:tabs>
        <w:autoSpaceDE w:val="0"/>
        <w:autoSpaceDN w:val="0"/>
        <w:adjustRightInd w:val="0"/>
        <w:ind w:left="1080"/>
        <w:rPr>
          <w:rFonts w:ascii="Arial" w:hAnsi="Arial" w:cs="Arial"/>
          <w:sz w:val="22"/>
          <w:szCs w:val="22"/>
        </w:rPr>
      </w:pPr>
      <w:r w:rsidRPr="00690CAE">
        <w:rPr>
          <w:rFonts w:ascii="Arial" w:hAnsi="Arial" w:cs="Arial"/>
          <w:sz w:val="22"/>
          <w:szCs w:val="22"/>
        </w:rPr>
        <w:t xml:space="preserve">A current roster of the board of directors, including name, address and telephone numbers </w:t>
      </w:r>
      <w:r w:rsidR="00CF6E77" w:rsidRPr="00690CAE">
        <w:rPr>
          <w:rFonts w:ascii="Arial" w:hAnsi="Arial" w:cs="Arial"/>
          <w:sz w:val="22"/>
          <w:szCs w:val="22"/>
        </w:rPr>
        <w:t xml:space="preserve">is required for </w:t>
      </w:r>
      <w:r w:rsidRPr="00690CAE">
        <w:rPr>
          <w:rFonts w:ascii="Arial" w:hAnsi="Arial" w:cs="Arial"/>
          <w:sz w:val="22"/>
          <w:szCs w:val="22"/>
        </w:rPr>
        <w:t>all applicants except individuals.</w:t>
      </w:r>
    </w:p>
    <w:p w14:paraId="3E7EBA9A" w14:textId="77777777" w:rsidR="00ED7270" w:rsidRPr="00690CAE" w:rsidRDefault="00ED7270" w:rsidP="00690CAE">
      <w:pPr>
        <w:rPr>
          <w:rFonts w:ascii="Arial" w:hAnsi="Arial" w:cs="Arial"/>
          <w:sz w:val="22"/>
          <w:szCs w:val="22"/>
        </w:rPr>
      </w:pPr>
    </w:p>
    <w:p w14:paraId="1EC98E79" w14:textId="77777777" w:rsidR="00ED7270" w:rsidRPr="00690CAE" w:rsidRDefault="00ED7270" w:rsidP="00690CAE">
      <w:pPr>
        <w:pStyle w:val="ListParagraph"/>
        <w:numPr>
          <w:ilvl w:val="0"/>
          <w:numId w:val="69"/>
        </w:numPr>
        <w:rPr>
          <w:rFonts w:ascii="Arial" w:hAnsi="Arial" w:cs="Arial"/>
          <w:sz w:val="22"/>
          <w:szCs w:val="22"/>
        </w:rPr>
      </w:pPr>
      <w:r w:rsidRPr="00690CAE">
        <w:rPr>
          <w:rFonts w:ascii="Arial" w:hAnsi="Arial" w:cs="Arial"/>
          <w:b/>
          <w:sz w:val="22"/>
          <w:szCs w:val="22"/>
        </w:rPr>
        <w:t xml:space="preserve">Appendix B </w:t>
      </w:r>
      <w:r w:rsidRPr="00690CAE">
        <w:rPr>
          <w:rFonts w:ascii="Arial" w:hAnsi="Arial" w:cs="Arial"/>
          <w:sz w:val="22"/>
          <w:szCs w:val="22"/>
        </w:rPr>
        <w:t xml:space="preserve">of the application </w:t>
      </w:r>
      <w:r w:rsidR="00CF6E77" w:rsidRPr="00690CAE">
        <w:rPr>
          <w:rFonts w:ascii="Arial" w:hAnsi="Arial" w:cs="Arial"/>
          <w:sz w:val="22"/>
          <w:szCs w:val="22"/>
        </w:rPr>
        <w:t>must</w:t>
      </w:r>
      <w:r w:rsidRPr="00690CAE">
        <w:rPr>
          <w:rFonts w:ascii="Arial" w:hAnsi="Arial" w:cs="Arial"/>
          <w:sz w:val="22"/>
          <w:szCs w:val="22"/>
        </w:rPr>
        <w:t xml:space="preserve"> include:</w:t>
      </w:r>
    </w:p>
    <w:p w14:paraId="356B7A58" w14:textId="77777777" w:rsidR="00BD1A3E" w:rsidRPr="00690CAE" w:rsidRDefault="00BD1A3E" w:rsidP="00690CAE">
      <w:pPr>
        <w:ind w:left="1080"/>
        <w:rPr>
          <w:rFonts w:ascii="Arial" w:hAnsi="Arial" w:cs="Arial"/>
          <w:sz w:val="22"/>
          <w:szCs w:val="22"/>
        </w:rPr>
      </w:pPr>
    </w:p>
    <w:p w14:paraId="77415942" w14:textId="77777777" w:rsidR="00ED7270" w:rsidRPr="00690CAE" w:rsidRDefault="00ED7270" w:rsidP="00690CAE">
      <w:pPr>
        <w:numPr>
          <w:ilvl w:val="0"/>
          <w:numId w:val="5"/>
        </w:numPr>
        <w:tabs>
          <w:tab w:val="clear" w:pos="720"/>
        </w:tabs>
        <w:ind w:left="1080"/>
        <w:rPr>
          <w:rFonts w:ascii="Arial" w:hAnsi="Arial" w:cs="Arial"/>
          <w:sz w:val="22"/>
          <w:szCs w:val="22"/>
        </w:rPr>
      </w:pPr>
      <w:r w:rsidRPr="00690CAE">
        <w:rPr>
          <w:rFonts w:ascii="Arial" w:hAnsi="Arial" w:cs="Arial"/>
          <w:sz w:val="22"/>
          <w:szCs w:val="22"/>
        </w:rPr>
        <w:t>Proposed data collection instruments.</w:t>
      </w:r>
    </w:p>
    <w:p w14:paraId="210A2A45" w14:textId="77777777" w:rsidR="00ED7270" w:rsidRPr="00690CAE" w:rsidRDefault="00ED7270" w:rsidP="00690CAE">
      <w:pPr>
        <w:rPr>
          <w:rFonts w:ascii="Arial" w:hAnsi="Arial" w:cs="Arial"/>
          <w:sz w:val="22"/>
          <w:szCs w:val="22"/>
        </w:rPr>
      </w:pPr>
    </w:p>
    <w:p w14:paraId="1E04651F" w14:textId="77777777" w:rsidR="00ED7270" w:rsidRPr="00690CAE" w:rsidRDefault="00ED7270" w:rsidP="00690CAE">
      <w:pPr>
        <w:pStyle w:val="ListParagraph"/>
        <w:numPr>
          <w:ilvl w:val="0"/>
          <w:numId w:val="69"/>
        </w:numPr>
        <w:rPr>
          <w:rFonts w:ascii="Arial" w:hAnsi="Arial" w:cs="Arial"/>
          <w:sz w:val="22"/>
          <w:szCs w:val="22"/>
        </w:rPr>
      </w:pPr>
      <w:r w:rsidRPr="00690CAE">
        <w:rPr>
          <w:rFonts w:ascii="Arial" w:hAnsi="Arial" w:cs="Arial"/>
          <w:b/>
          <w:sz w:val="22"/>
          <w:szCs w:val="22"/>
        </w:rPr>
        <w:t xml:space="preserve">Appendix C </w:t>
      </w:r>
      <w:r w:rsidRPr="00690CAE">
        <w:rPr>
          <w:rFonts w:ascii="Arial" w:hAnsi="Arial" w:cs="Arial"/>
          <w:sz w:val="22"/>
          <w:szCs w:val="22"/>
        </w:rPr>
        <w:t xml:space="preserve">of the application </w:t>
      </w:r>
      <w:r w:rsidR="00CF6E77" w:rsidRPr="00690CAE">
        <w:rPr>
          <w:rFonts w:ascii="Arial" w:hAnsi="Arial" w:cs="Arial"/>
          <w:sz w:val="22"/>
          <w:szCs w:val="22"/>
        </w:rPr>
        <w:t>must</w:t>
      </w:r>
      <w:r w:rsidRPr="00690CAE">
        <w:rPr>
          <w:rFonts w:ascii="Arial" w:hAnsi="Arial" w:cs="Arial"/>
          <w:sz w:val="22"/>
          <w:szCs w:val="22"/>
        </w:rPr>
        <w:t xml:space="preserve"> include:</w:t>
      </w:r>
    </w:p>
    <w:p w14:paraId="29A817C0" w14:textId="77777777" w:rsidR="00BD1A3E" w:rsidRPr="00690CAE" w:rsidRDefault="00BD1A3E" w:rsidP="00690CAE">
      <w:pPr>
        <w:ind w:left="1080"/>
        <w:rPr>
          <w:rFonts w:ascii="Arial" w:hAnsi="Arial" w:cs="Arial"/>
          <w:sz w:val="22"/>
          <w:szCs w:val="22"/>
        </w:rPr>
      </w:pPr>
    </w:p>
    <w:p w14:paraId="30A3F126" w14:textId="77777777" w:rsidR="00ED7270" w:rsidRPr="00690CAE" w:rsidRDefault="00ED7270" w:rsidP="00690CAE">
      <w:pPr>
        <w:numPr>
          <w:ilvl w:val="0"/>
          <w:numId w:val="71"/>
        </w:numPr>
        <w:tabs>
          <w:tab w:val="clear" w:pos="720"/>
          <w:tab w:val="num" w:pos="1080"/>
        </w:tabs>
        <w:ind w:left="1080"/>
        <w:rPr>
          <w:rFonts w:ascii="Arial" w:hAnsi="Arial" w:cs="Arial"/>
          <w:sz w:val="22"/>
          <w:szCs w:val="22"/>
        </w:rPr>
      </w:pPr>
      <w:r w:rsidRPr="00690CAE">
        <w:rPr>
          <w:rFonts w:ascii="Arial" w:hAnsi="Arial" w:cs="Arial"/>
          <w:sz w:val="22"/>
          <w:szCs w:val="22"/>
        </w:rPr>
        <w:t>No more than a one-page verification of applicant’s official status (</w:t>
      </w:r>
      <w:r w:rsidR="00402357" w:rsidRPr="00690CAE">
        <w:rPr>
          <w:rFonts w:ascii="Arial" w:hAnsi="Arial" w:cs="Arial"/>
          <w:sz w:val="22"/>
          <w:szCs w:val="22"/>
        </w:rPr>
        <w:t>i.e.</w:t>
      </w:r>
      <w:r w:rsidRPr="00690CAE">
        <w:rPr>
          <w:rFonts w:ascii="Arial" w:hAnsi="Arial" w:cs="Arial"/>
          <w:sz w:val="22"/>
          <w:szCs w:val="22"/>
        </w:rPr>
        <w:t>, Community-Based Organization (CBO), 501(c)(3) etc.).</w:t>
      </w:r>
    </w:p>
    <w:p w14:paraId="1C6714D3" w14:textId="77777777" w:rsidR="00ED7270" w:rsidRPr="00690CAE" w:rsidRDefault="00ED7270" w:rsidP="00690CAE">
      <w:pPr>
        <w:ind w:left="90"/>
        <w:rPr>
          <w:rFonts w:ascii="Arial" w:hAnsi="Arial" w:cs="Arial"/>
          <w:sz w:val="22"/>
          <w:szCs w:val="22"/>
        </w:rPr>
      </w:pPr>
    </w:p>
    <w:p w14:paraId="3996AA36" w14:textId="77777777" w:rsidR="00ED7270" w:rsidRPr="00690CAE" w:rsidRDefault="00ED7270" w:rsidP="00690CAE">
      <w:pPr>
        <w:pStyle w:val="ListParagraph"/>
        <w:numPr>
          <w:ilvl w:val="0"/>
          <w:numId w:val="69"/>
        </w:numPr>
        <w:rPr>
          <w:rFonts w:ascii="Arial" w:hAnsi="Arial" w:cs="Arial"/>
          <w:b/>
          <w:sz w:val="22"/>
          <w:szCs w:val="22"/>
        </w:rPr>
      </w:pPr>
      <w:r w:rsidRPr="00690CAE">
        <w:rPr>
          <w:rFonts w:ascii="Arial" w:hAnsi="Arial" w:cs="Arial"/>
          <w:b/>
          <w:sz w:val="22"/>
          <w:szCs w:val="22"/>
        </w:rPr>
        <w:t>Appendix D</w:t>
      </w:r>
      <w:r w:rsidRPr="00690CAE">
        <w:rPr>
          <w:rFonts w:ascii="Arial" w:hAnsi="Arial" w:cs="Arial"/>
          <w:sz w:val="22"/>
          <w:szCs w:val="22"/>
        </w:rPr>
        <w:t xml:space="preserve"> of the application </w:t>
      </w:r>
      <w:r w:rsidR="00CF6E77" w:rsidRPr="00690CAE">
        <w:rPr>
          <w:rFonts w:ascii="Arial" w:hAnsi="Arial" w:cs="Arial"/>
          <w:sz w:val="22"/>
          <w:szCs w:val="22"/>
        </w:rPr>
        <w:t xml:space="preserve">must </w:t>
      </w:r>
      <w:r w:rsidRPr="00690CAE">
        <w:rPr>
          <w:rFonts w:ascii="Arial" w:hAnsi="Arial" w:cs="Arial"/>
          <w:sz w:val="22"/>
          <w:szCs w:val="22"/>
        </w:rPr>
        <w:t>include:</w:t>
      </w:r>
    </w:p>
    <w:p w14:paraId="640C9F00" w14:textId="77777777" w:rsidR="00BD1A3E" w:rsidRPr="00690CAE" w:rsidRDefault="00BD1A3E" w:rsidP="00690CAE">
      <w:pPr>
        <w:ind w:left="1080"/>
        <w:rPr>
          <w:rFonts w:ascii="Arial" w:hAnsi="Arial" w:cs="Arial"/>
          <w:b/>
          <w:sz w:val="22"/>
          <w:szCs w:val="22"/>
        </w:rPr>
      </w:pPr>
    </w:p>
    <w:p w14:paraId="533CA47B" w14:textId="2AF8DF4C" w:rsidR="00ED7270" w:rsidRPr="00690CAE" w:rsidRDefault="00ED7270" w:rsidP="00690CAE">
      <w:pPr>
        <w:numPr>
          <w:ilvl w:val="0"/>
          <w:numId w:val="72"/>
        </w:numPr>
        <w:tabs>
          <w:tab w:val="clear" w:pos="720"/>
          <w:tab w:val="num" w:pos="1080"/>
        </w:tabs>
        <w:ind w:left="1080"/>
        <w:rPr>
          <w:rFonts w:ascii="Arial" w:hAnsi="Arial" w:cs="Arial"/>
          <w:b/>
          <w:sz w:val="22"/>
          <w:szCs w:val="22"/>
        </w:rPr>
      </w:pPr>
      <w:r w:rsidRPr="00690CAE">
        <w:rPr>
          <w:rFonts w:ascii="Arial" w:hAnsi="Arial" w:cs="Arial"/>
          <w:sz w:val="22"/>
          <w:szCs w:val="22"/>
        </w:rPr>
        <w:t xml:space="preserve">Letters from the </w:t>
      </w:r>
      <w:r w:rsidR="00DE2E02" w:rsidRPr="00690CAE">
        <w:rPr>
          <w:rFonts w:ascii="Arial" w:hAnsi="Arial" w:cs="Arial"/>
          <w:sz w:val="22"/>
          <w:szCs w:val="22"/>
        </w:rPr>
        <w:t>C</w:t>
      </w:r>
      <w:r w:rsidRPr="00690CAE">
        <w:rPr>
          <w:rFonts w:ascii="Arial" w:hAnsi="Arial" w:cs="Arial"/>
          <w:sz w:val="22"/>
          <w:szCs w:val="22"/>
        </w:rPr>
        <w:t xml:space="preserve">ounty </w:t>
      </w:r>
      <w:r w:rsidR="00DE2E02" w:rsidRPr="00690CAE">
        <w:rPr>
          <w:rFonts w:ascii="Arial" w:hAnsi="Arial" w:cs="Arial"/>
          <w:sz w:val="22"/>
          <w:szCs w:val="22"/>
        </w:rPr>
        <w:t>H</w:t>
      </w:r>
      <w:r w:rsidRPr="00690CAE">
        <w:rPr>
          <w:rFonts w:ascii="Arial" w:hAnsi="Arial" w:cs="Arial"/>
          <w:sz w:val="22"/>
          <w:szCs w:val="22"/>
        </w:rPr>
        <w:t xml:space="preserve">ealth </w:t>
      </w:r>
      <w:r w:rsidR="00DE2E02" w:rsidRPr="00690CAE">
        <w:rPr>
          <w:rFonts w:ascii="Arial" w:hAnsi="Arial" w:cs="Arial"/>
          <w:sz w:val="22"/>
          <w:szCs w:val="22"/>
        </w:rPr>
        <w:t>D</w:t>
      </w:r>
      <w:r w:rsidRPr="00690CAE">
        <w:rPr>
          <w:rFonts w:ascii="Arial" w:hAnsi="Arial" w:cs="Arial"/>
          <w:sz w:val="22"/>
          <w:szCs w:val="22"/>
        </w:rPr>
        <w:t>epartments</w:t>
      </w:r>
      <w:r w:rsidR="00FF2E23" w:rsidRPr="00690CAE">
        <w:rPr>
          <w:rFonts w:ascii="Arial" w:hAnsi="Arial" w:cs="Arial"/>
          <w:sz w:val="22"/>
          <w:szCs w:val="22"/>
        </w:rPr>
        <w:t xml:space="preserve"> </w:t>
      </w:r>
      <w:r w:rsidRPr="00690CAE">
        <w:rPr>
          <w:rFonts w:ascii="Arial" w:hAnsi="Arial" w:cs="Arial"/>
          <w:sz w:val="22"/>
          <w:szCs w:val="22"/>
        </w:rPr>
        <w:t xml:space="preserve">(CHDs) of the counties in which services will be provided outlining any partnerships, referral agreements, and collaborations on the CHD’s </w:t>
      </w:r>
      <w:r w:rsidR="007414A7" w:rsidRPr="00690CAE">
        <w:rPr>
          <w:rFonts w:ascii="Arial" w:hAnsi="Arial" w:cs="Arial"/>
          <w:sz w:val="22"/>
          <w:szCs w:val="22"/>
        </w:rPr>
        <w:t>Community’s Health Improvement Plan</w:t>
      </w:r>
      <w:r w:rsidR="00945E15" w:rsidRPr="00690CAE">
        <w:rPr>
          <w:rFonts w:ascii="Arial" w:hAnsi="Arial" w:cs="Arial"/>
          <w:sz w:val="22"/>
          <w:szCs w:val="22"/>
        </w:rPr>
        <w:t xml:space="preserve"> (CHIP).</w:t>
      </w:r>
      <w:r w:rsidR="008F115B" w:rsidRPr="00690CAE">
        <w:rPr>
          <w:rFonts w:ascii="Arial" w:hAnsi="Arial" w:cs="Arial"/>
          <w:sz w:val="22"/>
          <w:szCs w:val="22"/>
        </w:rPr>
        <w:t xml:space="preserve"> </w:t>
      </w:r>
      <w:r w:rsidRPr="00690CAE">
        <w:rPr>
          <w:rFonts w:ascii="Arial" w:hAnsi="Arial" w:cs="Arial"/>
          <w:sz w:val="22"/>
          <w:szCs w:val="22"/>
        </w:rPr>
        <w:t>Letters should be signed by the CHD Administrator, CHD Director</w:t>
      </w:r>
      <w:r w:rsidR="00CF6E77" w:rsidRPr="00690CAE">
        <w:rPr>
          <w:rFonts w:ascii="Arial" w:hAnsi="Arial" w:cs="Arial"/>
          <w:sz w:val="22"/>
          <w:szCs w:val="22"/>
        </w:rPr>
        <w:t>,</w:t>
      </w:r>
      <w:r w:rsidRPr="00690CAE">
        <w:rPr>
          <w:rFonts w:ascii="Arial" w:hAnsi="Arial" w:cs="Arial"/>
          <w:sz w:val="22"/>
          <w:szCs w:val="22"/>
        </w:rPr>
        <w:t xml:space="preserve"> or </w:t>
      </w:r>
      <w:r w:rsidR="00CF6E77" w:rsidRPr="00690CAE">
        <w:rPr>
          <w:rFonts w:ascii="Arial" w:hAnsi="Arial" w:cs="Arial"/>
          <w:sz w:val="22"/>
          <w:szCs w:val="22"/>
        </w:rPr>
        <w:t xml:space="preserve">a </w:t>
      </w:r>
      <w:r w:rsidRPr="00690CAE">
        <w:rPr>
          <w:rFonts w:ascii="Arial" w:hAnsi="Arial" w:cs="Arial"/>
          <w:sz w:val="22"/>
          <w:szCs w:val="22"/>
        </w:rPr>
        <w:t>designee.</w:t>
      </w:r>
    </w:p>
    <w:p w14:paraId="587EE896" w14:textId="77777777" w:rsidR="00ED7270" w:rsidRPr="00690CAE" w:rsidRDefault="00ED7270" w:rsidP="00690CAE">
      <w:pPr>
        <w:rPr>
          <w:rFonts w:ascii="Arial" w:hAnsi="Arial" w:cs="Arial"/>
          <w:b/>
          <w:sz w:val="22"/>
          <w:szCs w:val="22"/>
        </w:rPr>
      </w:pPr>
    </w:p>
    <w:p w14:paraId="17AD9D88" w14:textId="77777777" w:rsidR="00ED7270" w:rsidRPr="00690CAE" w:rsidRDefault="00ED7270" w:rsidP="00690CAE">
      <w:pPr>
        <w:pStyle w:val="ListParagraph"/>
        <w:numPr>
          <w:ilvl w:val="0"/>
          <w:numId w:val="69"/>
        </w:numPr>
        <w:rPr>
          <w:rFonts w:ascii="Arial" w:hAnsi="Arial" w:cs="Arial"/>
          <w:sz w:val="22"/>
          <w:szCs w:val="22"/>
        </w:rPr>
      </w:pPr>
      <w:r w:rsidRPr="00690CAE">
        <w:rPr>
          <w:rFonts w:ascii="Arial" w:hAnsi="Arial" w:cs="Arial"/>
          <w:b/>
          <w:sz w:val="22"/>
          <w:szCs w:val="22"/>
        </w:rPr>
        <w:t>Appendix E</w:t>
      </w:r>
      <w:r w:rsidRPr="00690CAE">
        <w:rPr>
          <w:rFonts w:ascii="Arial" w:hAnsi="Arial" w:cs="Arial"/>
          <w:sz w:val="22"/>
          <w:szCs w:val="22"/>
        </w:rPr>
        <w:t xml:space="preserve"> of the application </w:t>
      </w:r>
      <w:r w:rsidR="00CF6E77" w:rsidRPr="00690CAE">
        <w:rPr>
          <w:rFonts w:ascii="Arial" w:hAnsi="Arial" w:cs="Arial"/>
          <w:sz w:val="22"/>
          <w:szCs w:val="22"/>
        </w:rPr>
        <w:t>must</w:t>
      </w:r>
      <w:r w:rsidRPr="00690CAE">
        <w:rPr>
          <w:rFonts w:ascii="Arial" w:hAnsi="Arial" w:cs="Arial"/>
          <w:sz w:val="22"/>
          <w:szCs w:val="22"/>
        </w:rPr>
        <w:t xml:space="preserve"> include:</w:t>
      </w:r>
    </w:p>
    <w:p w14:paraId="7A81387A" w14:textId="77777777" w:rsidR="00BD1A3E" w:rsidRPr="00690CAE" w:rsidRDefault="00BD1A3E" w:rsidP="00690CAE">
      <w:pPr>
        <w:ind w:left="1080"/>
        <w:rPr>
          <w:rFonts w:ascii="Arial" w:hAnsi="Arial" w:cs="Arial"/>
          <w:sz w:val="22"/>
          <w:szCs w:val="22"/>
        </w:rPr>
      </w:pPr>
    </w:p>
    <w:p w14:paraId="4A60AADD" w14:textId="77777777" w:rsidR="00ED7270" w:rsidRPr="00690CAE" w:rsidRDefault="00ED7270" w:rsidP="00690CAE">
      <w:pPr>
        <w:numPr>
          <w:ilvl w:val="0"/>
          <w:numId w:val="73"/>
        </w:numPr>
        <w:ind w:left="1080"/>
        <w:rPr>
          <w:rFonts w:ascii="Arial" w:hAnsi="Arial" w:cs="Arial"/>
          <w:sz w:val="22"/>
          <w:szCs w:val="22"/>
        </w:rPr>
      </w:pPr>
      <w:r w:rsidRPr="00690CAE">
        <w:rPr>
          <w:rFonts w:ascii="Arial" w:hAnsi="Arial" w:cs="Arial"/>
          <w:sz w:val="22"/>
          <w:szCs w:val="22"/>
        </w:rPr>
        <w:t>A letter from the Front Porch Florida Community, if applicable, detailing the cooperative partnership, services to be provided</w:t>
      </w:r>
      <w:r w:rsidR="00CF6E77" w:rsidRPr="00690CAE">
        <w:rPr>
          <w:rFonts w:ascii="Arial" w:hAnsi="Arial" w:cs="Arial"/>
          <w:sz w:val="22"/>
          <w:szCs w:val="22"/>
        </w:rPr>
        <w:t>,</w:t>
      </w:r>
      <w:r w:rsidRPr="00690CAE">
        <w:rPr>
          <w:rFonts w:ascii="Arial" w:hAnsi="Arial" w:cs="Arial"/>
          <w:sz w:val="22"/>
          <w:szCs w:val="22"/>
        </w:rPr>
        <w:t xml:space="preserve"> and support for the proposed project.</w:t>
      </w:r>
    </w:p>
    <w:p w14:paraId="7987B494" w14:textId="77777777" w:rsidR="00ED7270" w:rsidRPr="00690CAE" w:rsidRDefault="00ED7270" w:rsidP="00690CAE">
      <w:pPr>
        <w:rPr>
          <w:rFonts w:ascii="Arial" w:hAnsi="Arial" w:cs="Arial"/>
          <w:b/>
          <w:sz w:val="22"/>
          <w:szCs w:val="22"/>
        </w:rPr>
      </w:pPr>
    </w:p>
    <w:p w14:paraId="662778DD" w14:textId="77777777" w:rsidR="00ED7270" w:rsidRPr="00690CAE" w:rsidRDefault="00ED7270" w:rsidP="00690CAE">
      <w:pPr>
        <w:pStyle w:val="ListParagraph"/>
        <w:numPr>
          <w:ilvl w:val="0"/>
          <w:numId w:val="69"/>
        </w:numPr>
        <w:rPr>
          <w:rFonts w:ascii="Arial" w:hAnsi="Arial" w:cs="Arial"/>
          <w:sz w:val="22"/>
          <w:szCs w:val="22"/>
        </w:rPr>
      </w:pPr>
      <w:r w:rsidRPr="00690CAE">
        <w:rPr>
          <w:rFonts w:ascii="Arial" w:hAnsi="Arial" w:cs="Arial"/>
          <w:b/>
          <w:sz w:val="22"/>
          <w:szCs w:val="22"/>
        </w:rPr>
        <w:t>Appendix F</w:t>
      </w:r>
      <w:r w:rsidRPr="00690CAE">
        <w:rPr>
          <w:rFonts w:ascii="Arial" w:hAnsi="Arial" w:cs="Arial"/>
          <w:sz w:val="22"/>
          <w:szCs w:val="22"/>
        </w:rPr>
        <w:t xml:space="preserve"> of the application </w:t>
      </w:r>
      <w:r w:rsidR="00CF6E77" w:rsidRPr="00690CAE">
        <w:rPr>
          <w:rFonts w:ascii="Arial" w:hAnsi="Arial" w:cs="Arial"/>
          <w:sz w:val="22"/>
          <w:szCs w:val="22"/>
        </w:rPr>
        <w:t>must</w:t>
      </w:r>
      <w:r w:rsidRPr="00690CAE">
        <w:rPr>
          <w:rFonts w:ascii="Arial" w:hAnsi="Arial" w:cs="Arial"/>
          <w:sz w:val="22"/>
          <w:szCs w:val="22"/>
        </w:rPr>
        <w:t xml:space="preserve"> include:</w:t>
      </w:r>
    </w:p>
    <w:p w14:paraId="1354B418" w14:textId="77777777" w:rsidR="00BD1A3E" w:rsidRPr="00690CAE" w:rsidRDefault="00BD1A3E" w:rsidP="00690CAE">
      <w:pPr>
        <w:autoSpaceDE w:val="0"/>
        <w:autoSpaceDN w:val="0"/>
        <w:adjustRightInd w:val="0"/>
        <w:ind w:left="1080"/>
        <w:rPr>
          <w:rFonts w:ascii="Arial" w:hAnsi="Arial" w:cs="Arial"/>
          <w:sz w:val="22"/>
          <w:szCs w:val="22"/>
        </w:rPr>
      </w:pPr>
    </w:p>
    <w:p w14:paraId="338DAF39" w14:textId="77777777" w:rsidR="00ED7270" w:rsidRPr="00690CAE" w:rsidRDefault="00ED7270" w:rsidP="00690CAE">
      <w:pPr>
        <w:numPr>
          <w:ilvl w:val="0"/>
          <w:numId w:val="74"/>
        </w:numPr>
        <w:tabs>
          <w:tab w:val="clear" w:pos="720"/>
          <w:tab w:val="num" w:pos="1080"/>
        </w:tabs>
        <w:autoSpaceDE w:val="0"/>
        <w:autoSpaceDN w:val="0"/>
        <w:adjustRightInd w:val="0"/>
        <w:ind w:left="1080"/>
        <w:rPr>
          <w:rFonts w:ascii="Arial" w:hAnsi="Arial" w:cs="Arial"/>
          <w:sz w:val="22"/>
          <w:szCs w:val="22"/>
        </w:rPr>
      </w:pPr>
      <w:r w:rsidRPr="00690CAE">
        <w:rPr>
          <w:rFonts w:ascii="Arial" w:hAnsi="Arial" w:cs="Arial"/>
          <w:sz w:val="22"/>
          <w:szCs w:val="22"/>
        </w:rPr>
        <w:t>Letters of agreement, support</w:t>
      </w:r>
      <w:r w:rsidR="00CF6E77" w:rsidRPr="00690CAE">
        <w:rPr>
          <w:rFonts w:ascii="Arial" w:hAnsi="Arial" w:cs="Arial"/>
          <w:sz w:val="22"/>
          <w:szCs w:val="22"/>
        </w:rPr>
        <w:t>,</w:t>
      </w:r>
      <w:r w:rsidRPr="00690CAE">
        <w:rPr>
          <w:rFonts w:ascii="Arial" w:hAnsi="Arial" w:cs="Arial"/>
          <w:sz w:val="22"/>
          <w:szCs w:val="22"/>
        </w:rPr>
        <w:t xml:space="preserve"> or commitment from organizations where program activities will be implemented</w:t>
      </w:r>
      <w:r w:rsidR="00CF6E77" w:rsidRPr="00690CAE">
        <w:rPr>
          <w:rFonts w:ascii="Arial" w:hAnsi="Arial" w:cs="Arial"/>
          <w:sz w:val="22"/>
          <w:szCs w:val="22"/>
        </w:rPr>
        <w:t xml:space="preserve"> that</w:t>
      </w:r>
      <w:r w:rsidRPr="00690CAE">
        <w:rPr>
          <w:rFonts w:ascii="Arial" w:hAnsi="Arial" w:cs="Arial"/>
          <w:sz w:val="22"/>
          <w:szCs w:val="22"/>
        </w:rPr>
        <w:t xml:space="preserve"> detail</w:t>
      </w:r>
      <w:r w:rsidR="00CF6E77" w:rsidRPr="00690CAE">
        <w:rPr>
          <w:rFonts w:ascii="Arial" w:hAnsi="Arial" w:cs="Arial"/>
          <w:sz w:val="22"/>
          <w:szCs w:val="22"/>
        </w:rPr>
        <w:t>s</w:t>
      </w:r>
      <w:r w:rsidRPr="00690CAE">
        <w:rPr>
          <w:rFonts w:ascii="Arial" w:hAnsi="Arial" w:cs="Arial"/>
          <w:sz w:val="22"/>
          <w:szCs w:val="22"/>
        </w:rPr>
        <w:t xml:space="preserve"> the collaborative partnerships.  Letters with collaborative partners should identify their role and contribution to the project.</w:t>
      </w:r>
    </w:p>
    <w:p w14:paraId="5D87E184" w14:textId="77777777" w:rsidR="004874C3" w:rsidRPr="00690CAE" w:rsidRDefault="004874C3" w:rsidP="00690CAE">
      <w:pPr>
        <w:autoSpaceDE w:val="0"/>
        <w:autoSpaceDN w:val="0"/>
        <w:adjustRightInd w:val="0"/>
        <w:rPr>
          <w:rFonts w:ascii="Arial" w:hAnsi="Arial" w:cs="Arial"/>
          <w:sz w:val="22"/>
          <w:szCs w:val="22"/>
        </w:rPr>
      </w:pPr>
    </w:p>
    <w:p w14:paraId="40E36D8E" w14:textId="77777777" w:rsidR="00AC3B95" w:rsidRPr="00690CAE" w:rsidRDefault="002344E3" w:rsidP="00690CAE">
      <w:pPr>
        <w:ind w:firstLine="360"/>
        <w:rPr>
          <w:rFonts w:ascii="Arial" w:hAnsi="Arial" w:cs="Arial"/>
          <w:b/>
          <w:sz w:val="22"/>
          <w:szCs w:val="22"/>
        </w:rPr>
      </w:pPr>
      <w:r w:rsidRPr="0059161C">
        <w:rPr>
          <w:rFonts w:ascii="Arial" w:hAnsi="Arial" w:cs="Arial"/>
          <w:b/>
          <w:sz w:val="22"/>
          <w:szCs w:val="22"/>
        </w:rPr>
        <w:t>4</w:t>
      </w:r>
      <w:r w:rsidR="00AC3B95" w:rsidRPr="0059161C">
        <w:rPr>
          <w:rFonts w:ascii="Arial" w:hAnsi="Arial" w:cs="Arial"/>
          <w:b/>
          <w:sz w:val="22"/>
          <w:szCs w:val="22"/>
        </w:rPr>
        <w:t>.</w:t>
      </w:r>
      <w:r w:rsidR="00ED7270" w:rsidRPr="0059161C">
        <w:rPr>
          <w:rFonts w:ascii="Arial" w:hAnsi="Arial" w:cs="Arial"/>
          <w:b/>
          <w:sz w:val="22"/>
          <w:szCs w:val="22"/>
        </w:rPr>
        <w:t>7</w:t>
      </w:r>
      <w:r w:rsidR="00AC3B95" w:rsidRPr="0059161C">
        <w:rPr>
          <w:rFonts w:ascii="Arial" w:hAnsi="Arial" w:cs="Arial"/>
          <w:b/>
          <w:sz w:val="22"/>
          <w:szCs w:val="22"/>
        </w:rPr>
        <w:t xml:space="preserve"> </w:t>
      </w:r>
      <w:r w:rsidR="00AC3B95" w:rsidRPr="00690CAE">
        <w:rPr>
          <w:rFonts w:ascii="Arial" w:hAnsi="Arial" w:cs="Arial"/>
          <w:b/>
          <w:sz w:val="22"/>
          <w:szCs w:val="22"/>
          <w:u w:val="single"/>
        </w:rPr>
        <w:t>Authorized Signatory</w:t>
      </w:r>
    </w:p>
    <w:p w14:paraId="6FEEA9F0" w14:textId="77777777" w:rsidR="006F01EE" w:rsidRPr="00690CAE" w:rsidRDefault="006F01EE" w:rsidP="00690CAE">
      <w:pPr>
        <w:autoSpaceDE w:val="0"/>
        <w:autoSpaceDN w:val="0"/>
        <w:adjustRightInd w:val="0"/>
        <w:ind w:left="360"/>
        <w:rPr>
          <w:rFonts w:ascii="Arial" w:hAnsi="Arial" w:cs="Arial"/>
          <w:b/>
          <w:sz w:val="22"/>
          <w:szCs w:val="22"/>
          <w:u w:val="single"/>
        </w:rPr>
      </w:pPr>
    </w:p>
    <w:p w14:paraId="31FA55B9" w14:textId="77777777" w:rsidR="00AC3B95" w:rsidRPr="00690CAE" w:rsidRDefault="00AC3B95" w:rsidP="00690CAE">
      <w:pPr>
        <w:autoSpaceDE w:val="0"/>
        <w:autoSpaceDN w:val="0"/>
        <w:adjustRightInd w:val="0"/>
        <w:ind w:left="360"/>
        <w:rPr>
          <w:rFonts w:ascii="Arial" w:hAnsi="Arial" w:cs="Arial"/>
          <w:sz w:val="22"/>
          <w:szCs w:val="22"/>
        </w:rPr>
      </w:pPr>
      <w:r w:rsidRPr="00690CAE">
        <w:rPr>
          <w:rFonts w:ascii="Arial" w:hAnsi="Arial" w:cs="Arial"/>
          <w:sz w:val="22"/>
          <w:szCs w:val="22"/>
        </w:rPr>
        <w:t>The signature on the application must be that of an authorized official of the organization. An authorized official is an officer of the</w:t>
      </w:r>
      <w:r w:rsidR="00923B52" w:rsidRPr="00690CAE">
        <w:rPr>
          <w:rFonts w:ascii="Arial" w:hAnsi="Arial" w:cs="Arial"/>
          <w:sz w:val="22"/>
          <w:szCs w:val="22"/>
        </w:rPr>
        <w:t xml:space="preserve"> </w:t>
      </w:r>
      <w:r w:rsidRPr="00690CAE">
        <w:rPr>
          <w:rFonts w:ascii="Arial" w:hAnsi="Arial" w:cs="Arial"/>
          <w:sz w:val="22"/>
          <w:szCs w:val="22"/>
        </w:rPr>
        <w:t>applicant’s organization who has legal authority to bind the organization to the provisions of the RFA and the subsequent grant award. This person is usually the President, Chairman of the Board, Chief Executive Officer, or Executive Director. If a person other than the President, Chairman of the Board, Chief Executive Officer, or Executive Director signs the application, a document establishing delegated authority must be included with the application. The authorized signature certifies that all information, facts</w:t>
      </w:r>
      <w:r w:rsidR="00CF6E77" w:rsidRPr="00690CAE">
        <w:rPr>
          <w:rFonts w:ascii="Arial" w:hAnsi="Arial" w:cs="Arial"/>
          <w:sz w:val="22"/>
          <w:szCs w:val="22"/>
        </w:rPr>
        <w:t>,</w:t>
      </w:r>
      <w:r w:rsidRPr="00690CAE">
        <w:rPr>
          <w:rFonts w:ascii="Arial" w:hAnsi="Arial" w:cs="Arial"/>
          <w:sz w:val="22"/>
          <w:szCs w:val="22"/>
        </w:rPr>
        <w:t xml:space="preserve"> and figures are true and correct and that if awarded a grant, the agency will comply with the RFA</w:t>
      </w:r>
      <w:r w:rsidR="00F30521" w:rsidRPr="00690CAE">
        <w:rPr>
          <w:rFonts w:ascii="Arial" w:hAnsi="Arial" w:cs="Arial"/>
          <w:sz w:val="22"/>
          <w:szCs w:val="22"/>
        </w:rPr>
        <w:t>;</w:t>
      </w:r>
      <w:r w:rsidRPr="00690CAE">
        <w:rPr>
          <w:rFonts w:ascii="Arial" w:hAnsi="Arial" w:cs="Arial"/>
          <w:sz w:val="22"/>
          <w:szCs w:val="22"/>
        </w:rPr>
        <w:t xml:space="preserve"> the contract</w:t>
      </w:r>
      <w:r w:rsidR="00F30521" w:rsidRPr="00690CAE">
        <w:rPr>
          <w:rFonts w:ascii="Arial" w:hAnsi="Arial" w:cs="Arial"/>
          <w:sz w:val="22"/>
          <w:szCs w:val="22"/>
        </w:rPr>
        <w:t>;</w:t>
      </w:r>
      <w:r w:rsidRPr="00690CAE">
        <w:rPr>
          <w:rFonts w:ascii="Arial" w:hAnsi="Arial" w:cs="Arial"/>
          <w:sz w:val="22"/>
          <w:szCs w:val="22"/>
        </w:rPr>
        <w:t xml:space="preserve"> all applicable state and federal laws</w:t>
      </w:r>
      <w:r w:rsidR="00F30521" w:rsidRPr="00690CAE">
        <w:rPr>
          <w:rFonts w:ascii="Arial" w:hAnsi="Arial" w:cs="Arial"/>
          <w:sz w:val="22"/>
          <w:szCs w:val="22"/>
        </w:rPr>
        <w:t>;</w:t>
      </w:r>
      <w:r w:rsidRPr="00690CAE">
        <w:rPr>
          <w:rFonts w:ascii="Arial" w:hAnsi="Arial" w:cs="Arial"/>
          <w:sz w:val="22"/>
          <w:szCs w:val="22"/>
        </w:rPr>
        <w:t xml:space="preserve"> regulations</w:t>
      </w:r>
      <w:r w:rsidR="00F30521" w:rsidRPr="00690CAE">
        <w:rPr>
          <w:rFonts w:ascii="Arial" w:hAnsi="Arial" w:cs="Arial"/>
          <w:sz w:val="22"/>
          <w:szCs w:val="22"/>
        </w:rPr>
        <w:t>;</w:t>
      </w:r>
      <w:r w:rsidRPr="00690CAE">
        <w:rPr>
          <w:rFonts w:ascii="Arial" w:hAnsi="Arial" w:cs="Arial"/>
          <w:sz w:val="22"/>
          <w:szCs w:val="22"/>
        </w:rPr>
        <w:t xml:space="preserve"> grant terms and conditions</w:t>
      </w:r>
      <w:r w:rsidR="00F30521" w:rsidRPr="00690CAE">
        <w:rPr>
          <w:rFonts w:ascii="Arial" w:hAnsi="Arial" w:cs="Arial"/>
          <w:sz w:val="22"/>
          <w:szCs w:val="22"/>
        </w:rPr>
        <w:t>;</w:t>
      </w:r>
      <w:r w:rsidRPr="00690CAE">
        <w:rPr>
          <w:rFonts w:ascii="Arial" w:hAnsi="Arial" w:cs="Arial"/>
          <w:sz w:val="22"/>
          <w:szCs w:val="22"/>
        </w:rPr>
        <w:t xml:space="preserve"> action transmittals</w:t>
      </w:r>
      <w:r w:rsidR="00F30521" w:rsidRPr="00690CAE">
        <w:rPr>
          <w:rFonts w:ascii="Arial" w:hAnsi="Arial" w:cs="Arial"/>
          <w:sz w:val="22"/>
          <w:szCs w:val="22"/>
        </w:rPr>
        <w:t>;</w:t>
      </w:r>
      <w:r w:rsidRPr="00690CAE">
        <w:rPr>
          <w:rFonts w:ascii="Arial" w:hAnsi="Arial" w:cs="Arial"/>
          <w:sz w:val="22"/>
          <w:szCs w:val="22"/>
        </w:rPr>
        <w:t xml:space="preserve"> review guides</w:t>
      </w:r>
      <w:r w:rsidR="00F30521" w:rsidRPr="00690CAE">
        <w:rPr>
          <w:rFonts w:ascii="Arial" w:hAnsi="Arial" w:cs="Arial"/>
          <w:sz w:val="22"/>
          <w:szCs w:val="22"/>
        </w:rPr>
        <w:t>;</w:t>
      </w:r>
      <w:r w:rsidRPr="00690CAE">
        <w:rPr>
          <w:rFonts w:ascii="Arial" w:hAnsi="Arial" w:cs="Arial"/>
          <w:sz w:val="22"/>
          <w:szCs w:val="22"/>
        </w:rPr>
        <w:t xml:space="preserve"> and other instructions and procedures for program compliance and fiscal control. The signatory is certifying that these funds will not be used to supplant other resources nor for any other purposes other than the funded program. The organization also agrees to comply with the terms and conditions of the Department as it relates to criminal background screening of the Chief Executive Officer, Executive Director, program director, direct-service staff, volunteers, and others as necessary</w:t>
      </w:r>
      <w:r w:rsidR="00C57A89" w:rsidRPr="00690CAE">
        <w:rPr>
          <w:rFonts w:ascii="Arial" w:hAnsi="Arial" w:cs="Arial"/>
          <w:b/>
          <w:sz w:val="22"/>
          <w:szCs w:val="22"/>
        </w:rPr>
        <w:t>.</w:t>
      </w:r>
    </w:p>
    <w:p w14:paraId="6BB765A8" w14:textId="77777777" w:rsidR="00AC3B95" w:rsidRPr="005A39E1" w:rsidRDefault="00AC3B95" w:rsidP="00B91CBF">
      <w:pPr>
        <w:autoSpaceDE w:val="0"/>
        <w:autoSpaceDN w:val="0"/>
        <w:adjustRightInd w:val="0"/>
        <w:rPr>
          <w:rFonts w:ascii="Arial" w:hAnsi="Arial" w:cs="Arial"/>
          <w:b/>
          <w:sz w:val="22"/>
          <w:szCs w:val="22"/>
        </w:rPr>
      </w:pPr>
    </w:p>
    <w:p w14:paraId="0FD54ABF" w14:textId="77777777" w:rsidR="006F01EE" w:rsidRPr="005A39E1" w:rsidRDefault="006F01EE" w:rsidP="00B91CBF">
      <w:pPr>
        <w:autoSpaceDE w:val="0"/>
        <w:autoSpaceDN w:val="0"/>
        <w:adjustRightInd w:val="0"/>
        <w:rPr>
          <w:rFonts w:ascii="Arial" w:hAnsi="Arial" w:cs="Arial"/>
          <w:b/>
          <w:sz w:val="22"/>
          <w:szCs w:val="22"/>
        </w:rPr>
      </w:pPr>
    </w:p>
    <w:p w14:paraId="38B7C579" w14:textId="79AE2EF4" w:rsidR="0009650D" w:rsidRDefault="007B1117" w:rsidP="00B91CBF">
      <w:pPr>
        <w:pStyle w:val="Heading2"/>
        <w:jc w:val="center"/>
        <w:rPr>
          <w:i w:val="0"/>
          <w:sz w:val="22"/>
          <w:szCs w:val="22"/>
        </w:rPr>
      </w:pPr>
      <w:r>
        <w:rPr>
          <w:i w:val="0"/>
          <w:sz w:val="22"/>
          <w:szCs w:val="22"/>
        </w:rPr>
        <w:lastRenderedPageBreak/>
        <w:t>SECTION</w:t>
      </w:r>
      <w:r w:rsidR="0009650D" w:rsidRPr="005A39E1">
        <w:rPr>
          <w:i w:val="0"/>
          <w:sz w:val="22"/>
          <w:szCs w:val="22"/>
        </w:rPr>
        <w:t xml:space="preserve"> </w:t>
      </w:r>
      <w:r w:rsidR="002344E3" w:rsidRPr="005A39E1">
        <w:rPr>
          <w:i w:val="0"/>
          <w:sz w:val="22"/>
          <w:szCs w:val="22"/>
        </w:rPr>
        <w:t>5</w:t>
      </w:r>
      <w:r w:rsidR="0009650D" w:rsidRPr="005A39E1">
        <w:rPr>
          <w:i w:val="0"/>
          <w:sz w:val="22"/>
          <w:szCs w:val="22"/>
        </w:rPr>
        <w:t>.0 EVALUATION OF APPLICATIONS</w:t>
      </w:r>
    </w:p>
    <w:p w14:paraId="604006A3" w14:textId="77777777" w:rsidR="0077468D" w:rsidRPr="0077468D" w:rsidRDefault="0077468D" w:rsidP="0077468D"/>
    <w:p w14:paraId="3E2A02A0" w14:textId="77777777" w:rsidR="00AC3B95" w:rsidRPr="00690CAE" w:rsidRDefault="002344E3" w:rsidP="00690CAE">
      <w:pPr>
        <w:pStyle w:val="Heading3"/>
        <w:spacing w:before="0" w:after="0"/>
        <w:ind w:left="360"/>
        <w:rPr>
          <w:sz w:val="22"/>
          <w:szCs w:val="22"/>
          <w:u w:val="single"/>
        </w:rPr>
      </w:pPr>
      <w:bookmarkStart w:id="19" w:name="_Toc217456183"/>
      <w:r w:rsidRPr="0059161C">
        <w:rPr>
          <w:sz w:val="22"/>
          <w:szCs w:val="22"/>
        </w:rPr>
        <w:t>5</w:t>
      </w:r>
      <w:r w:rsidR="00AC3B95" w:rsidRPr="0059161C">
        <w:rPr>
          <w:sz w:val="22"/>
          <w:szCs w:val="22"/>
        </w:rPr>
        <w:t xml:space="preserve">.1 </w:t>
      </w:r>
      <w:r w:rsidR="00AC3B95" w:rsidRPr="00690CAE">
        <w:rPr>
          <w:sz w:val="22"/>
          <w:szCs w:val="22"/>
          <w:u w:val="single"/>
        </w:rPr>
        <w:t>Receipt of Applications</w:t>
      </w:r>
      <w:bookmarkEnd w:id="19"/>
    </w:p>
    <w:p w14:paraId="6CB39B73" w14:textId="77777777" w:rsidR="006F01EE" w:rsidRPr="00690CAE" w:rsidRDefault="006F01EE" w:rsidP="00690CAE">
      <w:pPr>
        <w:pStyle w:val="Subtitle"/>
        <w:rPr>
          <w:rFonts w:ascii="Arial" w:hAnsi="Arial" w:cs="Arial"/>
          <w:sz w:val="22"/>
          <w:szCs w:val="22"/>
        </w:rPr>
      </w:pPr>
    </w:p>
    <w:p w14:paraId="415F7720" w14:textId="77777777" w:rsidR="00AC3B95" w:rsidRPr="00690CAE" w:rsidRDefault="00AC3B95" w:rsidP="00690CAE">
      <w:pPr>
        <w:ind w:left="360"/>
        <w:rPr>
          <w:rFonts w:ascii="Arial" w:hAnsi="Arial" w:cs="Arial"/>
          <w:color w:val="000000"/>
          <w:sz w:val="22"/>
          <w:szCs w:val="22"/>
        </w:rPr>
      </w:pPr>
      <w:r w:rsidRPr="00690CAE">
        <w:rPr>
          <w:rFonts w:ascii="Arial" w:hAnsi="Arial" w:cs="Arial"/>
          <w:color w:val="000000"/>
          <w:sz w:val="22"/>
          <w:szCs w:val="22"/>
        </w:rPr>
        <w:t xml:space="preserve">Upon receipt, applications will be reviewed for compliance with the requirements in the RFA. Applications that are not complete or that do not conform to or address the criteria of the program will be considered </w:t>
      </w:r>
      <w:r w:rsidR="009C0AA8" w:rsidRPr="00690CAE">
        <w:rPr>
          <w:rFonts w:ascii="Arial" w:hAnsi="Arial" w:cs="Arial"/>
          <w:color w:val="000000"/>
          <w:sz w:val="22"/>
          <w:szCs w:val="22"/>
        </w:rPr>
        <w:t>non-responsive</w:t>
      </w:r>
      <w:r w:rsidRPr="00690CAE">
        <w:rPr>
          <w:rFonts w:ascii="Arial" w:hAnsi="Arial" w:cs="Arial"/>
          <w:color w:val="000000"/>
          <w:sz w:val="22"/>
          <w:szCs w:val="22"/>
        </w:rPr>
        <w:t xml:space="preserve"> and </w:t>
      </w:r>
      <w:r w:rsidRPr="00690CAE">
        <w:rPr>
          <w:rFonts w:ascii="Arial" w:hAnsi="Arial" w:cs="Arial"/>
          <w:b/>
          <w:color w:val="000000"/>
          <w:sz w:val="22"/>
          <w:szCs w:val="22"/>
        </w:rPr>
        <w:t xml:space="preserve">will not be </w:t>
      </w:r>
      <w:r w:rsidR="00726734" w:rsidRPr="00690CAE">
        <w:rPr>
          <w:rFonts w:ascii="Arial" w:hAnsi="Arial" w:cs="Arial"/>
          <w:b/>
          <w:color w:val="000000"/>
          <w:sz w:val="22"/>
          <w:szCs w:val="22"/>
        </w:rPr>
        <w:t>evaluated.</w:t>
      </w:r>
      <w:r w:rsidRPr="00690CAE">
        <w:rPr>
          <w:rFonts w:ascii="Arial" w:hAnsi="Arial" w:cs="Arial"/>
          <w:color w:val="000000"/>
          <w:sz w:val="22"/>
          <w:szCs w:val="22"/>
        </w:rPr>
        <w:t xml:space="preserve"> </w:t>
      </w:r>
    </w:p>
    <w:p w14:paraId="0669D348" w14:textId="77777777" w:rsidR="00D93CF0" w:rsidRPr="00690CAE" w:rsidRDefault="00D93CF0" w:rsidP="00690CAE">
      <w:pPr>
        <w:rPr>
          <w:rFonts w:ascii="Arial" w:hAnsi="Arial" w:cs="Arial"/>
          <w:color w:val="000000"/>
          <w:sz w:val="22"/>
          <w:szCs w:val="22"/>
        </w:rPr>
      </w:pPr>
    </w:p>
    <w:p w14:paraId="24DB1DAA" w14:textId="77777777" w:rsidR="00AC3B95" w:rsidRPr="00690CAE" w:rsidRDefault="006B296A">
      <w:pPr>
        <w:ind w:left="360"/>
        <w:rPr>
          <w:rFonts w:ascii="Arial" w:hAnsi="Arial" w:cs="Arial"/>
          <w:color w:val="000000"/>
          <w:sz w:val="22"/>
          <w:szCs w:val="22"/>
        </w:rPr>
      </w:pPr>
      <w:r w:rsidRPr="00690CAE">
        <w:rPr>
          <w:rFonts w:ascii="Arial" w:hAnsi="Arial" w:cs="Arial"/>
          <w:sz w:val="22"/>
          <w:szCs w:val="22"/>
        </w:rPr>
        <w:t xml:space="preserve">The Department will make every attempt not to award multiple grants covering the same priority area within the same county.  However, this will be contingent upon the number and strength of the applications received.  </w:t>
      </w:r>
      <w:r w:rsidR="00AC3B95" w:rsidRPr="00690CAE">
        <w:rPr>
          <w:rFonts w:ascii="Arial" w:hAnsi="Arial" w:cs="Arial"/>
          <w:color w:val="000000"/>
          <w:sz w:val="22"/>
          <w:szCs w:val="22"/>
        </w:rPr>
        <w:t xml:space="preserve">If multiple applications are received for one county, the Department will consider only the application with the best score </w:t>
      </w:r>
      <w:r w:rsidR="007D39EA" w:rsidRPr="00690CAE">
        <w:rPr>
          <w:rFonts w:ascii="Arial" w:hAnsi="Arial" w:cs="Arial"/>
          <w:color w:val="000000"/>
          <w:sz w:val="22"/>
          <w:szCs w:val="22"/>
        </w:rPr>
        <w:t xml:space="preserve">that </w:t>
      </w:r>
      <w:r w:rsidR="00AC3B95" w:rsidRPr="00690CAE">
        <w:rPr>
          <w:rFonts w:ascii="Arial" w:hAnsi="Arial" w:cs="Arial"/>
          <w:color w:val="000000"/>
          <w:sz w:val="22"/>
          <w:szCs w:val="22"/>
        </w:rPr>
        <w:t xml:space="preserve">meets all other requirements stated in the RFA. If no application for a county meets the minimum </w:t>
      </w:r>
      <w:r w:rsidR="007A584B" w:rsidRPr="00690CAE">
        <w:rPr>
          <w:rFonts w:ascii="Arial" w:hAnsi="Arial" w:cs="Arial"/>
          <w:color w:val="000000"/>
          <w:sz w:val="22"/>
          <w:szCs w:val="22"/>
        </w:rPr>
        <w:t>criteria</w:t>
      </w:r>
      <w:r w:rsidR="00AC3B95" w:rsidRPr="00690CAE">
        <w:rPr>
          <w:rFonts w:ascii="Arial" w:hAnsi="Arial" w:cs="Arial"/>
          <w:color w:val="000000"/>
          <w:sz w:val="22"/>
          <w:szCs w:val="22"/>
        </w:rPr>
        <w:t xml:space="preserve">, none will be considered for an award. </w:t>
      </w:r>
    </w:p>
    <w:p w14:paraId="050DD88E" w14:textId="77777777" w:rsidR="00AC3B95" w:rsidRPr="00690CAE" w:rsidRDefault="00AC3B95">
      <w:pPr>
        <w:rPr>
          <w:rFonts w:ascii="Arial" w:hAnsi="Arial" w:cs="Arial"/>
          <w:color w:val="000000"/>
          <w:sz w:val="22"/>
          <w:szCs w:val="22"/>
        </w:rPr>
      </w:pPr>
    </w:p>
    <w:p w14:paraId="7F39723C" w14:textId="77777777" w:rsidR="00D93CF0" w:rsidRPr="00690CAE" w:rsidRDefault="0009650D">
      <w:pPr>
        <w:ind w:left="360"/>
        <w:rPr>
          <w:rFonts w:ascii="Arial" w:hAnsi="Arial" w:cs="Arial"/>
          <w:color w:val="000000"/>
          <w:sz w:val="22"/>
          <w:szCs w:val="22"/>
        </w:rPr>
      </w:pPr>
      <w:r w:rsidRPr="00690CAE">
        <w:rPr>
          <w:rFonts w:ascii="Arial" w:hAnsi="Arial" w:cs="Arial"/>
          <w:color w:val="000000"/>
          <w:sz w:val="22"/>
          <w:szCs w:val="22"/>
        </w:rPr>
        <w:t xml:space="preserve">Receipt confirmation will be sent for all received applications. </w:t>
      </w:r>
      <w:r w:rsidR="00D93CF0" w:rsidRPr="00690CAE">
        <w:rPr>
          <w:rFonts w:ascii="Arial" w:hAnsi="Arial" w:cs="Arial"/>
          <w:color w:val="000000"/>
          <w:sz w:val="22"/>
          <w:szCs w:val="22"/>
        </w:rPr>
        <w:t xml:space="preserve">Notification of incomplete application will be sent via email from the </w:t>
      </w:r>
      <w:r w:rsidR="00F30521" w:rsidRPr="00690CAE">
        <w:rPr>
          <w:rFonts w:ascii="Arial" w:hAnsi="Arial" w:cs="Arial"/>
          <w:color w:val="000000"/>
          <w:sz w:val="22"/>
          <w:szCs w:val="22"/>
        </w:rPr>
        <w:t>C</w:t>
      </w:r>
      <w:r w:rsidR="00D93CF0" w:rsidRPr="00690CAE">
        <w:rPr>
          <w:rFonts w:ascii="Arial" w:hAnsi="Arial" w:cs="Arial"/>
          <w:color w:val="000000"/>
          <w:sz w:val="22"/>
          <w:szCs w:val="22"/>
        </w:rPr>
        <w:t xml:space="preserve">ontract </w:t>
      </w:r>
      <w:r w:rsidR="00F30521" w:rsidRPr="00690CAE">
        <w:rPr>
          <w:rFonts w:ascii="Arial" w:hAnsi="Arial" w:cs="Arial"/>
          <w:color w:val="000000"/>
          <w:sz w:val="22"/>
          <w:szCs w:val="22"/>
        </w:rPr>
        <w:t>M</w:t>
      </w:r>
      <w:r w:rsidR="00D93CF0" w:rsidRPr="00690CAE">
        <w:rPr>
          <w:rFonts w:ascii="Arial" w:hAnsi="Arial" w:cs="Arial"/>
          <w:color w:val="000000"/>
          <w:sz w:val="22"/>
          <w:szCs w:val="22"/>
        </w:rPr>
        <w:t>anager within 10 business days following the close of the RFA.</w:t>
      </w:r>
    </w:p>
    <w:p w14:paraId="59E05FE8" w14:textId="77777777" w:rsidR="006B296A" w:rsidRPr="00690CAE" w:rsidRDefault="006B296A">
      <w:pPr>
        <w:rPr>
          <w:rFonts w:ascii="Arial" w:hAnsi="Arial" w:cs="Arial"/>
          <w:color w:val="000000"/>
          <w:sz w:val="22"/>
          <w:szCs w:val="22"/>
        </w:rPr>
      </w:pPr>
    </w:p>
    <w:p w14:paraId="0A294A01" w14:textId="0C49CE6F" w:rsidR="00DB0596" w:rsidRPr="00690CAE" w:rsidRDefault="00DB0596" w:rsidP="00690CAE">
      <w:pPr>
        <w:ind w:firstLine="360"/>
        <w:rPr>
          <w:rFonts w:ascii="Arial" w:hAnsi="Arial" w:cs="Arial"/>
          <w:b/>
          <w:sz w:val="22"/>
          <w:szCs w:val="22"/>
          <w:u w:val="single"/>
        </w:rPr>
      </w:pPr>
      <w:r w:rsidRPr="0059161C">
        <w:rPr>
          <w:rFonts w:ascii="Arial" w:hAnsi="Arial" w:cs="Arial"/>
          <w:b/>
          <w:sz w:val="22"/>
          <w:szCs w:val="22"/>
        </w:rPr>
        <w:t xml:space="preserve">5.2 </w:t>
      </w:r>
      <w:r w:rsidRPr="00690CAE">
        <w:rPr>
          <w:rFonts w:ascii="Arial" w:hAnsi="Arial" w:cs="Arial"/>
          <w:b/>
          <w:sz w:val="22"/>
          <w:szCs w:val="22"/>
          <w:u w:val="single"/>
        </w:rPr>
        <w:t>Evaluation of Applications</w:t>
      </w:r>
      <w:r w:rsidRPr="00690CAE">
        <w:rPr>
          <w:rFonts w:ascii="Arial" w:hAnsi="Arial" w:cs="Arial"/>
          <w:b/>
          <w:sz w:val="22"/>
          <w:szCs w:val="22"/>
        </w:rPr>
        <w:t>:</w:t>
      </w:r>
      <w:r w:rsidRPr="00690CAE">
        <w:rPr>
          <w:rFonts w:ascii="Arial" w:hAnsi="Arial" w:cs="Arial"/>
          <w:sz w:val="22"/>
          <w:szCs w:val="22"/>
        </w:rPr>
        <w:t xml:space="preserve">  Applications should address or include the following: </w:t>
      </w:r>
    </w:p>
    <w:p w14:paraId="6D08B89D" w14:textId="77777777" w:rsidR="00DB0596" w:rsidRPr="00690CAE" w:rsidRDefault="00DB0596" w:rsidP="00690CAE">
      <w:pPr>
        <w:rPr>
          <w:rFonts w:ascii="Arial" w:hAnsi="Arial" w:cs="Arial"/>
          <w:sz w:val="22"/>
          <w:szCs w:val="22"/>
        </w:rPr>
      </w:pPr>
    </w:p>
    <w:p w14:paraId="029F5E58" w14:textId="77777777" w:rsidR="00DB0596" w:rsidRPr="00690CAE" w:rsidRDefault="00DB0596" w:rsidP="00690CAE">
      <w:pPr>
        <w:ind w:left="720" w:hanging="360"/>
        <w:rPr>
          <w:rFonts w:ascii="Arial" w:hAnsi="Arial" w:cs="Arial"/>
          <w:sz w:val="22"/>
          <w:szCs w:val="22"/>
        </w:rPr>
      </w:pPr>
      <w:r w:rsidRPr="00690CAE">
        <w:rPr>
          <w:rFonts w:ascii="Arial" w:hAnsi="Arial" w:cs="Arial"/>
          <w:sz w:val="22"/>
          <w:szCs w:val="22"/>
        </w:rPr>
        <w:t>1.</w:t>
      </w:r>
      <w:r w:rsidRPr="00690CAE">
        <w:rPr>
          <w:rFonts w:ascii="Arial" w:hAnsi="Arial" w:cs="Arial"/>
          <w:sz w:val="22"/>
          <w:szCs w:val="22"/>
        </w:rPr>
        <w:tab/>
        <w:t>Address lifestyle factors that contribute to disparate health outcomes; for example, increasing physical activity and improving nutrition.</w:t>
      </w:r>
    </w:p>
    <w:p w14:paraId="36F2FA76" w14:textId="77777777" w:rsidR="00DB0596" w:rsidRPr="00690CAE" w:rsidRDefault="00DB0596" w:rsidP="00690CAE">
      <w:pPr>
        <w:ind w:left="720" w:hanging="360"/>
        <w:rPr>
          <w:rFonts w:ascii="Arial" w:hAnsi="Arial" w:cs="Arial"/>
          <w:sz w:val="22"/>
          <w:szCs w:val="22"/>
        </w:rPr>
      </w:pPr>
    </w:p>
    <w:p w14:paraId="227F45F5" w14:textId="77777777" w:rsidR="00DB0596" w:rsidRPr="00690CAE" w:rsidRDefault="00DB0596">
      <w:pPr>
        <w:ind w:left="720" w:hanging="360"/>
        <w:rPr>
          <w:rFonts w:ascii="Arial" w:hAnsi="Arial" w:cs="Arial"/>
          <w:sz w:val="22"/>
          <w:szCs w:val="22"/>
        </w:rPr>
      </w:pPr>
      <w:r w:rsidRPr="00690CAE">
        <w:rPr>
          <w:rFonts w:ascii="Arial" w:hAnsi="Arial" w:cs="Arial"/>
          <w:sz w:val="22"/>
          <w:szCs w:val="22"/>
        </w:rPr>
        <w:t>2.</w:t>
      </w:r>
      <w:r w:rsidRPr="00690CAE">
        <w:rPr>
          <w:rFonts w:ascii="Arial" w:hAnsi="Arial" w:cs="Arial"/>
          <w:sz w:val="22"/>
          <w:szCs w:val="22"/>
        </w:rPr>
        <w:tab/>
        <w:t xml:space="preserve">Represent areas with the greatest documented racial and ethnic health disparities in the priority areas. Applicants can refer to Florida CHARTS for state and local data at </w:t>
      </w:r>
      <w:hyperlink r:id="rId24" w:history="1">
        <w:r w:rsidRPr="00690CAE">
          <w:rPr>
            <w:rStyle w:val="Hyperlink"/>
            <w:rFonts w:ascii="Arial" w:hAnsi="Arial" w:cs="Arial"/>
            <w:sz w:val="22"/>
            <w:szCs w:val="22"/>
          </w:rPr>
          <w:t>http://www.floridacharts.com/charts/default.aspx</w:t>
        </w:r>
      </w:hyperlink>
      <w:r w:rsidRPr="00690CAE">
        <w:rPr>
          <w:rFonts w:ascii="Arial" w:hAnsi="Arial" w:cs="Arial"/>
          <w:sz w:val="22"/>
          <w:szCs w:val="22"/>
        </w:rPr>
        <w:t xml:space="preserve"> </w:t>
      </w:r>
    </w:p>
    <w:p w14:paraId="07AB7E41" w14:textId="77777777" w:rsidR="00DB0596" w:rsidRPr="00690CAE" w:rsidRDefault="00DB0596">
      <w:pPr>
        <w:ind w:left="720" w:hanging="360"/>
        <w:rPr>
          <w:rFonts w:ascii="Arial" w:hAnsi="Arial" w:cs="Arial"/>
          <w:sz w:val="22"/>
          <w:szCs w:val="22"/>
        </w:rPr>
      </w:pPr>
    </w:p>
    <w:p w14:paraId="59174A92" w14:textId="77777777" w:rsidR="00DB0596" w:rsidRPr="00690CAE" w:rsidRDefault="00DB0596">
      <w:pPr>
        <w:ind w:left="720" w:hanging="360"/>
        <w:rPr>
          <w:rFonts w:ascii="Arial" w:hAnsi="Arial" w:cs="Arial"/>
          <w:sz w:val="22"/>
          <w:szCs w:val="22"/>
        </w:rPr>
      </w:pPr>
      <w:r w:rsidRPr="00690CAE">
        <w:rPr>
          <w:rFonts w:ascii="Arial" w:hAnsi="Arial" w:cs="Arial"/>
          <w:sz w:val="22"/>
          <w:szCs w:val="22"/>
        </w:rPr>
        <w:t>3.</w:t>
      </w:r>
      <w:r w:rsidRPr="00690CAE">
        <w:rPr>
          <w:rFonts w:ascii="Arial" w:hAnsi="Arial" w:cs="Arial"/>
          <w:sz w:val="22"/>
          <w:szCs w:val="22"/>
        </w:rPr>
        <w:tab/>
        <w:t>Demonstrate broad-based local support and commitment from entities representing diverse minority racial and ethnic populations including indicators of support and commitment, agreements to participate in the program, letters of endorsement, letters of commitment, interagency agreements, or other forms of support.</w:t>
      </w:r>
    </w:p>
    <w:p w14:paraId="6D949D66" w14:textId="77777777" w:rsidR="00DB0596" w:rsidRPr="00690CAE" w:rsidRDefault="00DB0596">
      <w:pPr>
        <w:ind w:left="720" w:hanging="360"/>
        <w:rPr>
          <w:rFonts w:ascii="Arial" w:hAnsi="Arial" w:cs="Arial"/>
          <w:sz w:val="22"/>
          <w:szCs w:val="22"/>
        </w:rPr>
      </w:pPr>
    </w:p>
    <w:p w14:paraId="79675480" w14:textId="77777777" w:rsidR="00DB0596" w:rsidRPr="00690CAE" w:rsidRDefault="00DB0596">
      <w:pPr>
        <w:ind w:left="720" w:hanging="360"/>
        <w:rPr>
          <w:rFonts w:ascii="Arial" w:hAnsi="Arial" w:cs="Arial"/>
          <w:sz w:val="22"/>
          <w:szCs w:val="22"/>
        </w:rPr>
      </w:pPr>
      <w:r w:rsidRPr="00690CAE">
        <w:rPr>
          <w:rFonts w:ascii="Arial" w:hAnsi="Arial" w:cs="Arial"/>
          <w:sz w:val="22"/>
          <w:szCs w:val="22"/>
        </w:rPr>
        <w:t>4.</w:t>
      </w:r>
      <w:r w:rsidRPr="00690CAE">
        <w:rPr>
          <w:rFonts w:ascii="Arial" w:hAnsi="Arial" w:cs="Arial"/>
          <w:sz w:val="22"/>
          <w:szCs w:val="22"/>
        </w:rPr>
        <w:tab/>
        <w:t>Train healthcare providers in cultural, linguistic, and spiritual competencies (i.e. CLAS standards).</w:t>
      </w:r>
    </w:p>
    <w:p w14:paraId="0C21BBD9" w14:textId="77777777" w:rsidR="00DB0596" w:rsidRPr="00690CAE" w:rsidRDefault="00DB0596">
      <w:pPr>
        <w:ind w:left="720" w:hanging="360"/>
        <w:rPr>
          <w:rFonts w:ascii="Arial" w:hAnsi="Arial" w:cs="Arial"/>
          <w:sz w:val="22"/>
          <w:szCs w:val="22"/>
        </w:rPr>
      </w:pPr>
    </w:p>
    <w:p w14:paraId="0530255D" w14:textId="77777777" w:rsidR="00DB0596" w:rsidRPr="00690CAE" w:rsidRDefault="00DB0596">
      <w:pPr>
        <w:ind w:left="720" w:hanging="360"/>
        <w:rPr>
          <w:rFonts w:ascii="Arial" w:hAnsi="Arial" w:cs="Arial"/>
          <w:sz w:val="22"/>
          <w:szCs w:val="22"/>
        </w:rPr>
      </w:pPr>
      <w:r w:rsidRPr="00690CAE">
        <w:rPr>
          <w:rFonts w:ascii="Arial" w:hAnsi="Arial" w:cs="Arial"/>
          <w:sz w:val="22"/>
          <w:szCs w:val="22"/>
        </w:rPr>
        <w:t>5.</w:t>
      </w:r>
      <w:r w:rsidRPr="00690CAE">
        <w:rPr>
          <w:rFonts w:ascii="Arial" w:hAnsi="Arial" w:cs="Arial"/>
          <w:sz w:val="22"/>
          <w:szCs w:val="22"/>
        </w:rPr>
        <w:tab/>
        <w:t>Collaborate with community and faith-based organizations representing diverse communities to obtain the help of trusted leaders and to better understand and address the concerns of their members.</w:t>
      </w:r>
    </w:p>
    <w:p w14:paraId="231616BC" w14:textId="77777777" w:rsidR="00DB0596" w:rsidRPr="00690CAE" w:rsidRDefault="00DB0596">
      <w:pPr>
        <w:ind w:left="720" w:hanging="360"/>
        <w:rPr>
          <w:rFonts w:ascii="Arial" w:hAnsi="Arial" w:cs="Arial"/>
          <w:sz w:val="22"/>
          <w:szCs w:val="22"/>
        </w:rPr>
      </w:pPr>
    </w:p>
    <w:p w14:paraId="2172FBBF" w14:textId="77777777" w:rsidR="00DB0596" w:rsidRPr="00690CAE" w:rsidRDefault="00DB0596">
      <w:pPr>
        <w:ind w:left="720" w:hanging="360"/>
        <w:rPr>
          <w:rFonts w:ascii="Arial" w:hAnsi="Arial" w:cs="Arial"/>
          <w:sz w:val="22"/>
          <w:szCs w:val="22"/>
        </w:rPr>
      </w:pPr>
      <w:r w:rsidRPr="00690CAE">
        <w:rPr>
          <w:rFonts w:ascii="Arial" w:hAnsi="Arial" w:cs="Arial"/>
          <w:sz w:val="22"/>
          <w:szCs w:val="22"/>
        </w:rPr>
        <w:t>6.</w:t>
      </w:r>
      <w:r w:rsidRPr="00690CAE">
        <w:rPr>
          <w:rFonts w:ascii="Arial" w:hAnsi="Arial" w:cs="Arial"/>
          <w:sz w:val="22"/>
          <w:szCs w:val="22"/>
        </w:rPr>
        <w:tab/>
        <w:t>Implement health equity-informed system- and community-driven approaches for eliminating public health disparities such as tobacco use, substance abuse, chronic conditions and low birth weight.</w:t>
      </w:r>
    </w:p>
    <w:p w14:paraId="533092DF" w14:textId="77777777" w:rsidR="00DB0596" w:rsidRPr="00690CAE" w:rsidRDefault="00DB0596">
      <w:pPr>
        <w:ind w:left="720" w:hanging="360"/>
        <w:rPr>
          <w:rFonts w:ascii="Arial" w:hAnsi="Arial" w:cs="Arial"/>
          <w:sz w:val="22"/>
          <w:szCs w:val="22"/>
        </w:rPr>
      </w:pPr>
    </w:p>
    <w:p w14:paraId="097F4F9B" w14:textId="77777777" w:rsidR="00DB0596" w:rsidRPr="00690CAE" w:rsidRDefault="00DB0596">
      <w:pPr>
        <w:ind w:left="720" w:hanging="360"/>
        <w:rPr>
          <w:rFonts w:ascii="Arial" w:hAnsi="Arial" w:cs="Arial"/>
          <w:sz w:val="22"/>
          <w:szCs w:val="22"/>
        </w:rPr>
      </w:pPr>
      <w:r w:rsidRPr="00690CAE">
        <w:rPr>
          <w:rFonts w:ascii="Arial" w:hAnsi="Arial" w:cs="Arial"/>
          <w:sz w:val="22"/>
          <w:szCs w:val="22"/>
        </w:rPr>
        <w:t>7.</w:t>
      </w:r>
      <w:r w:rsidRPr="00690CAE">
        <w:rPr>
          <w:rFonts w:ascii="Arial" w:hAnsi="Arial" w:cs="Arial"/>
          <w:sz w:val="22"/>
          <w:szCs w:val="22"/>
        </w:rPr>
        <w:tab/>
        <w:t xml:space="preserve">Demonstrate a high degree of participation by the health care community in clinical preventive service activities and community-based health promotion and disease prevention interventions. </w:t>
      </w:r>
    </w:p>
    <w:p w14:paraId="741D9192" w14:textId="77777777" w:rsidR="00DB0596" w:rsidRPr="00690CAE" w:rsidRDefault="00DB0596">
      <w:pPr>
        <w:ind w:left="720" w:hanging="360"/>
        <w:rPr>
          <w:rFonts w:ascii="Arial" w:hAnsi="Arial" w:cs="Arial"/>
          <w:sz w:val="22"/>
          <w:szCs w:val="22"/>
        </w:rPr>
      </w:pPr>
    </w:p>
    <w:p w14:paraId="2D668AF2" w14:textId="77777777" w:rsidR="00DB0596" w:rsidRPr="00690CAE" w:rsidRDefault="00DB0596">
      <w:pPr>
        <w:ind w:left="720" w:hanging="360"/>
        <w:rPr>
          <w:rFonts w:ascii="Arial" w:hAnsi="Arial" w:cs="Arial"/>
          <w:sz w:val="22"/>
          <w:szCs w:val="22"/>
        </w:rPr>
      </w:pPr>
      <w:r w:rsidRPr="00690CAE">
        <w:rPr>
          <w:rFonts w:ascii="Arial" w:hAnsi="Arial" w:cs="Arial"/>
          <w:sz w:val="22"/>
          <w:szCs w:val="22"/>
        </w:rPr>
        <w:t>8.</w:t>
      </w:r>
      <w:r w:rsidRPr="00690CAE">
        <w:rPr>
          <w:rFonts w:ascii="Arial" w:hAnsi="Arial" w:cs="Arial"/>
          <w:sz w:val="22"/>
          <w:szCs w:val="22"/>
        </w:rPr>
        <w:tab/>
        <w:t>Demonstrate partnerships with established coalitions focusing on promoting health improvement.</w:t>
      </w:r>
    </w:p>
    <w:p w14:paraId="51ED37F6" w14:textId="77777777" w:rsidR="00DB0596" w:rsidRPr="00690CAE" w:rsidRDefault="00DB0596">
      <w:pPr>
        <w:ind w:left="720" w:hanging="360"/>
        <w:rPr>
          <w:rFonts w:ascii="Arial" w:hAnsi="Arial" w:cs="Arial"/>
          <w:sz w:val="22"/>
          <w:szCs w:val="22"/>
        </w:rPr>
      </w:pPr>
    </w:p>
    <w:p w14:paraId="1488AE3D" w14:textId="77777777" w:rsidR="00DB0596" w:rsidRPr="00690CAE" w:rsidRDefault="00DB0596">
      <w:pPr>
        <w:ind w:left="720" w:hanging="360"/>
        <w:rPr>
          <w:rFonts w:ascii="Arial" w:hAnsi="Arial" w:cs="Arial"/>
          <w:sz w:val="22"/>
          <w:szCs w:val="22"/>
        </w:rPr>
      </w:pPr>
      <w:r w:rsidRPr="00690CAE">
        <w:rPr>
          <w:rFonts w:ascii="Arial" w:hAnsi="Arial" w:cs="Arial"/>
          <w:sz w:val="22"/>
          <w:szCs w:val="22"/>
        </w:rPr>
        <w:lastRenderedPageBreak/>
        <w:t>9.</w:t>
      </w:r>
      <w:r w:rsidRPr="00690CAE">
        <w:rPr>
          <w:rFonts w:ascii="Arial" w:hAnsi="Arial" w:cs="Arial"/>
          <w:sz w:val="22"/>
          <w:szCs w:val="22"/>
        </w:rPr>
        <w:tab/>
        <w:t xml:space="preserve">Incorporate documented evidence-based interventions to improve the population’s health status. </w:t>
      </w:r>
    </w:p>
    <w:p w14:paraId="5A9113C7" w14:textId="77777777" w:rsidR="00DB0596" w:rsidRPr="00690CAE" w:rsidRDefault="00DB0596">
      <w:pPr>
        <w:ind w:left="720" w:hanging="360"/>
        <w:rPr>
          <w:rFonts w:ascii="Arial" w:hAnsi="Arial" w:cs="Arial"/>
          <w:sz w:val="22"/>
          <w:szCs w:val="22"/>
        </w:rPr>
      </w:pPr>
    </w:p>
    <w:p w14:paraId="7E2A3271" w14:textId="52E85ADE" w:rsidR="00DB0596" w:rsidRPr="00690CAE" w:rsidRDefault="00DB0596" w:rsidP="00690CAE">
      <w:pPr>
        <w:pStyle w:val="ListParagraph"/>
        <w:numPr>
          <w:ilvl w:val="0"/>
          <w:numId w:val="6"/>
        </w:numPr>
        <w:ind w:left="720"/>
        <w:rPr>
          <w:rFonts w:ascii="Arial" w:hAnsi="Arial" w:cs="Arial"/>
          <w:sz w:val="22"/>
          <w:szCs w:val="22"/>
        </w:rPr>
      </w:pPr>
      <w:r w:rsidRPr="00690CAE">
        <w:rPr>
          <w:rFonts w:ascii="Arial" w:hAnsi="Arial" w:cs="Arial"/>
          <w:sz w:val="22"/>
          <w:szCs w:val="22"/>
        </w:rPr>
        <w:t xml:space="preserve">Demonstrate the likelihood that project activities will occur and continue in the absence of CTG funding. </w:t>
      </w:r>
    </w:p>
    <w:p w14:paraId="0AB0AD49" w14:textId="7F01ABD6" w:rsidR="00DB0596" w:rsidRPr="00690CAE" w:rsidRDefault="00DB0596" w:rsidP="00690CAE">
      <w:pPr>
        <w:pStyle w:val="ListParagraph"/>
        <w:ind w:left="1080"/>
        <w:rPr>
          <w:rFonts w:ascii="Arial" w:hAnsi="Arial" w:cs="Arial"/>
          <w:sz w:val="22"/>
          <w:szCs w:val="22"/>
        </w:rPr>
      </w:pPr>
      <w:r w:rsidRPr="00690CAE">
        <w:rPr>
          <w:rFonts w:ascii="Arial" w:hAnsi="Arial" w:cs="Arial"/>
          <w:sz w:val="22"/>
          <w:szCs w:val="22"/>
        </w:rPr>
        <w:t xml:space="preserve"> </w:t>
      </w:r>
    </w:p>
    <w:p w14:paraId="0FCC27B8" w14:textId="36F2DDFA" w:rsidR="00AC3B95" w:rsidRPr="00690CAE" w:rsidRDefault="002344E3" w:rsidP="00690CAE">
      <w:pPr>
        <w:ind w:firstLine="360"/>
        <w:rPr>
          <w:rFonts w:ascii="Arial" w:hAnsi="Arial" w:cs="Arial"/>
          <w:b/>
          <w:sz w:val="22"/>
          <w:szCs w:val="22"/>
          <w:u w:val="single"/>
        </w:rPr>
      </w:pPr>
      <w:r w:rsidRPr="0059161C">
        <w:rPr>
          <w:rFonts w:ascii="Arial" w:hAnsi="Arial" w:cs="Arial"/>
          <w:b/>
          <w:sz w:val="22"/>
          <w:szCs w:val="22"/>
        </w:rPr>
        <w:t>5</w:t>
      </w:r>
      <w:r w:rsidR="00AC3B95" w:rsidRPr="0059161C">
        <w:rPr>
          <w:rFonts w:ascii="Arial" w:hAnsi="Arial" w:cs="Arial"/>
          <w:b/>
          <w:sz w:val="22"/>
          <w:szCs w:val="22"/>
        </w:rPr>
        <w:t>.</w:t>
      </w:r>
      <w:r w:rsidR="00DB0596" w:rsidRPr="0059161C">
        <w:rPr>
          <w:rFonts w:ascii="Arial" w:hAnsi="Arial" w:cs="Arial"/>
          <w:b/>
          <w:sz w:val="22"/>
          <w:szCs w:val="22"/>
        </w:rPr>
        <w:t>3</w:t>
      </w:r>
      <w:r w:rsidR="00AC3B95" w:rsidRPr="0059161C">
        <w:rPr>
          <w:rFonts w:ascii="Arial" w:hAnsi="Arial" w:cs="Arial"/>
          <w:b/>
          <w:sz w:val="22"/>
          <w:szCs w:val="22"/>
        </w:rPr>
        <w:t xml:space="preserve"> </w:t>
      </w:r>
      <w:r w:rsidR="00AC3B95" w:rsidRPr="00690CAE">
        <w:rPr>
          <w:rFonts w:ascii="Arial" w:hAnsi="Arial" w:cs="Arial"/>
          <w:b/>
          <w:sz w:val="22"/>
          <w:szCs w:val="22"/>
          <w:u w:val="single"/>
        </w:rPr>
        <w:t>How Applications Are Scored</w:t>
      </w:r>
    </w:p>
    <w:p w14:paraId="261C688E" w14:textId="77777777" w:rsidR="006F01EE" w:rsidRPr="00690CAE" w:rsidRDefault="006F01EE" w:rsidP="00690CAE">
      <w:pPr>
        <w:ind w:firstLine="360"/>
        <w:rPr>
          <w:rFonts w:ascii="Arial" w:hAnsi="Arial" w:cs="Arial"/>
          <w:b/>
          <w:sz w:val="22"/>
          <w:szCs w:val="22"/>
          <w:u w:val="single"/>
        </w:rPr>
      </w:pPr>
    </w:p>
    <w:p w14:paraId="2AE3D798" w14:textId="0D6A7D21" w:rsidR="007D39EA" w:rsidRPr="00690CAE" w:rsidRDefault="00AC3B95" w:rsidP="00690CAE">
      <w:pPr>
        <w:ind w:left="360"/>
        <w:rPr>
          <w:rFonts w:ascii="Arial" w:hAnsi="Arial" w:cs="Arial"/>
          <w:color w:val="000000"/>
          <w:sz w:val="22"/>
          <w:szCs w:val="22"/>
        </w:rPr>
      </w:pPr>
      <w:r w:rsidRPr="00690CAE">
        <w:rPr>
          <w:rFonts w:ascii="Arial" w:hAnsi="Arial" w:cs="Arial"/>
          <w:color w:val="000000"/>
          <w:sz w:val="22"/>
          <w:szCs w:val="22"/>
        </w:rPr>
        <w:t xml:space="preserve">Applications will be scored by </w:t>
      </w:r>
      <w:r w:rsidR="009C0AA8" w:rsidRPr="00690CAE">
        <w:rPr>
          <w:rFonts w:ascii="Arial" w:hAnsi="Arial" w:cs="Arial"/>
          <w:color w:val="000000"/>
          <w:sz w:val="22"/>
          <w:szCs w:val="22"/>
        </w:rPr>
        <w:t>Evaluators</w:t>
      </w:r>
      <w:r w:rsidRPr="00690CAE">
        <w:rPr>
          <w:rFonts w:ascii="Arial" w:hAnsi="Arial" w:cs="Arial"/>
          <w:color w:val="000000"/>
          <w:sz w:val="22"/>
          <w:szCs w:val="22"/>
        </w:rPr>
        <w:t>.</w:t>
      </w:r>
      <w:r w:rsidR="00923B52" w:rsidRPr="00690CAE">
        <w:rPr>
          <w:rFonts w:ascii="Arial" w:hAnsi="Arial" w:cs="Arial"/>
          <w:color w:val="000000"/>
          <w:sz w:val="22"/>
          <w:szCs w:val="22"/>
        </w:rPr>
        <w:t xml:space="preserve"> </w:t>
      </w:r>
      <w:r w:rsidR="009C0AA8" w:rsidRPr="00690CAE">
        <w:rPr>
          <w:rFonts w:ascii="Arial" w:hAnsi="Arial" w:cs="Arial"/>
          <w:color w:val="000000"/>
          <w:sz w:val="22"/>
          <w:szCs w:val="22"/>
        </w:rPr>
        <w:t>Evaluators</w:t>
      </w:r>
      <w:r w:rsidRPr="00690CAE">
        <w:rPr>
          <w:rFonts w:ascii="Arial" w:hAnsi="Arial" w:cs="Arial"/>
          <w:color w:val="000000"/>
          <w:sz w:val="22"/>
          <w:szCs w:val="22"/>
        </w:rPr>
        <w:t xml:space="preserve"> are chosen for their expertise in minority health and their understanding of the unique health problems and related issues confronted by </w:t>
      </w:r>
      <w:r w:rsidR="00784AD0" w:rsidRPr="00690CAE">
        <w:rPr>
          <w:rFonts w:ascii="Arial" w:hAnsi="Arial" w:cs="Arial"/>
          <w:color w:val="000000"/>
          <w:sz w:val="22"/>
          <w:szCs w:val="22"/>
        </w:rPr>
        <w:t xml:space="preserve">minority </w:t>
      </w:r>
      <w:r w:rsidRPr="00690CAE">
        <w:rPr>
          <w:rFonts w:ascii="Arial" w:hAnsi="Arial" w:cs="Arial"/>
          <w:color w:val="000000"/>
          <w:sz w:val="22"/>
          <w:szCs w:val="22"/>
        </w:rPr>
        <w:t>racial and ethnic minority populations in Florida.</w:t>
      </w:r>
      <w:r w:rsidR="007D39EA" w:rsidRPr="00690CAE">
        <w:rPr>
          <w:rFonts w:ascii="Arial" w:hAnsi="Arial" w:cs="Arial"/>
          <w:sz w:val="22"/>
          <w:szCs w:val="22"/>
        </w:rPr>
        <w:t xml:space="preserve"> The scoring of proposals establishes a reference point from which to make negotiation decisions.  It in no way implies that a contract will be awarded.  </w:t>
      </w:r>
      <w:r w:rsidR="007D39EA" w:rsidRPr="00690CAE">
        <w:rPr>
          <w:rFonts w:ascii="Arial" w:hAnsi="Arial" w:cs="Arial"/>
          <w:color w:val="000000"/>
          <w:sz w:val="22"/>
          <w:szCs w:val="22"/>
        </w:rPr>
        <w:t>The maximum points possible are 100.  Scoring will be in the following categories up to the maximum points indicated for each category:</w:t>
      </w:r>
    </w:p>
    <w:p w14:paraId="01D2AB0E" w14:textId="77777777" w:rsidR="007D39EA" w:rsidRPr="005A39E1" w:rsidRDefault="007D39EA" w:rsidP="00B91CBF">
      <w:pPr>
        <w:rPr>
          <w:rFonts w:ascii="Arial" w:hAnsi="Arial" w:cs="Arial"/>
          <w:color w:val="000000"/>
          <w:sz w:val="22"/>
          <w:szCs w:val="22"/>
        </w:rPr>
      </w:pPr>
    </w:p>
    <w:tbl>
      <w:tblPr>
        <w:tblpPr w:leftFromText="180" w:rightFromText="180" w:vertAnchor="text" w:horzAnchor="page" w:tblpX="1867"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3005"/>
        <w:gridCol w:w="3069"/>
      </w:tblGrid>
      <w:tr w:rsidR="007D39EA" w:rsidRPr="00B91CBF" w14:paraId="7B3D0380" w14:textId="77777777" w:rsidTr="005A39E1">
        <w:tc>
          <w:tcPr>
            <w:tcW w:w="3006" w:type="dxa"/>
            <w:tcBorders>
              <w:top w:val="single" w:sz="4" w:space="0" w:color="auto"/>
              <w:left w:val="single" w:sz="4" w:space="0" w:color="auto"/>
              <w:bottom w:val="single" w:sz="4" w:space="0" w:color="auto"/>
              <w:right w:val="single" w:sz="4" w:space="0" w:color="auto"/>
            </w:tcBorders>
          </w:tcPr>
          <w:p w14:paraId="09F8DA7B" w14:textId="77777777" w:rsidR="007D39EA" w:rsidRPr="005A39E1" w:rsidRDefault="007D39EA" w:rsidP="00F30521">
            <w:pPr>
              <w:jc w:val="center"/>
              <w:rPr>
                <w:rFonts w:ascii="Arial" w:hAnsi="Arial" w:cs="Arial"/>
                <w:sz w:val="22"/>
                <w:szCs w:val="22"/>
              </w:rPr>
            </w:pPr>
          </w:p>
        </w:tc>
        <w:tc>
          <w:tcPr>
            <w:tcW w:w="3005" w:type="dxa"/>
            <w:tcBorders>
              <w:top w:val="single" w:sz="4" w:space="0" w:color="auto"/>
              <w:left w:val="single" w:sz="4" w:space="0" w:color="auto"/>
              <w:bottom w:val="single" w:sz="4" w:space="0" w:color="auto"/>
              <w:right w:val="single" w:sz="4" w:space="0" w:color="auto"/>
            </w:tcBorders>
            <w:hideMark/>
          </w:tcPr>
          <w:p w14:paraId="2AE26279" w14:textId="77777777" w:rsidR="007D39EA" w:rsidRPr="005A39E1" w:rsidRDefault="007D39EA" w:rsidP="00F30521">
            <w:pPr>
              <w:jc w:val="center"/>
              <w:rPr>
                <w:rFonts w:ascii="Arial" w:hAnsi="Arial" w:cs="Arial"/>
                <w:b/>
                <w:sz w:val="22"/>
                <w:szCs w:val="22"/>
              </w:rPr>
            </w:pPr>
            <w:r w:rsidRPr="005A39E1">
              <w:rPr>
                <w:rFonts w:ascii="Arial" w:hAnsi="Arial" w:cs="Arial"/>
                <w:b/>
                <w:sz w:val="22"/>
                <w:szCs w:val="22"/>
              </w:rPr>
              <w:t xml:space="preserve">Maximum Points Possible                       </w:t>
            </w:r>
          </w:p>
        </w:tc>
        <w:tc>
          <w:tcPr>
            <w:tcW w:w="3069" w:type="dxa"/>
            <w:tcBorders>
              <w:top w:val="single" w:sz="4" w:space="0" w:color="auto"/>
              <w:left w:val="single" w:sz="4" w:space="0" w:color="auto"/>
              <w:bottom w:val="single" w:sz="4" w:space="0" w:color="auto"/>
              <w:right w:val="single" w:sz="4" w:space="0" w:color="auto"/>
            </w:tcBorders>
            <w:hideMark/>
          </w:tcPr>
          <w:p w14:paraId="49E898DC" w14:textId="77777777" w:rsidR="007D39EA" w:rsidRPr="005A39E1" w:rsidRDefault="007D39EA" w:rsidP="00F30521">
            <w:pPr>
              <w:jc w:val="center"/>
              <w:rPr>
                <w:rFonts w:ascii="Arial" w:hAnsi="Arial" w:cs="Arial"/>
                <w:b/>
                <w:sz w:val="22"/>
                <w:szCs w:val="22"/>
              </w:rPr>
            </w:pPr>
            <w:r w:rsidRPr="005A39E1">
              <w:rPr>
                <w:rFonts w:ascii="Arial" w:hAnsi="Arial" w:cs="Arial"/>
                <w:b/>
                <w:sz w:val="22"/>
                <w:szCs w:val="22"/>
              </w:rPr>
              <w:t>Score/Comment</w:t>
            </w:r>
          </w:p>
        </w:tc>
      </w:tr>
      <w:tr w:rsidR="007D39EA" w:rsidRPr="00B91CBF" w14:paraId="42DD345B" w14:textId="77777777" w:rsidTr="005A39E1">
        <w:tc>
          <w:tcPr>
            <w:tcW w:w="3006" w:type="dxa"/>
            <w:tcBorders>
              <w:top w:val="single" w:sz="4" w:space="0" w:color="auto"/>
              <w:left w:val="single" w:sz="4" w:space="0" w:color="auto"/>
              <w:bottom w:val="single" w:sz="4" w:space="0" w:color="auto"/>
              <w:right w:val="single" w:sz="4" w:space="0" w:color="auto"/>
            </w:tcBorders>
            <w:hideMark/>
          </w:tcPr>
          <w:p w14:paraId="6EBC4A45" w14:textId="77777777" w:rsidR="007D39EA" w:rsidRPr="005A39E1" w:rsidRDefault="007D39EA" w:rsidP="00F30521">
            <w:pPr>
              <w:rPr>
                <w:rFonts w:ascii="Arial" w:hAnsi="Arial" w:cs="Arial"/>
                <w:sz w:val="22"/>
                <w:szCs w:val="22"/>
              </w:rPr>
            </w:pPr>
            <w:r w:rsidRPr="005A39E1">
              <w:rPr>
                <w:rFonts w:ascii="Arial" w:hAnsi="Arial" w:cs="Arial"/>
                <w:sz w:val="22"/>
                <w:szCs w:val="22"/>
              </w:rPr>
              <w:t>1. Statement of Need</w:t>
            </w:r>
          </w:p>
        </w:tc>
        <w:tc>
          <w:tcPr>
            <w:tcW w:w="3005" w:type="dxa"/>
            <w:tcBorders>
              <w:top w:val="single" w:sz="4" w:space="0" w:color="auto"/>
              <w:left w:val="single" w:sz="4" w:space="0" w:color="auto"/>
              <w:bottom w:val="single" w:sz="4" w:space="0" w:color="auto"/>
              <w:right w:val="single" w:sz="4" w:space="0" w:color="auto"/>
            </w:tcBorders>
            <w:hideMark/>
          </w:tcPr>
          <w:p w14:paraId="487A342C" w14:textId="77777777" w:rsidR="007D39EA" w:rsidRPr="005A39E1" w:rsidRDefault="007D39EA" w:rsidP="00F30521">
            <w:pPr>
              <w:jc w:val="center"/>
              <w:rPr>
                <w:rFonts w:ascii="Arial" w:hAnsi="Arial" w:cs="Arial"/>
                <w:sz w:val="22"/>
                <w:szCs w:val="22"/>
              </w:rPr>
            </w:pPr>
            <w:r w:rsidRPr="005A39E1">
              <w:rPr>
                <w:rFonts w:ascii="Arial" w:hAnsi="Arial" w:cs="Arial"/>
                <w:sz w:val="22"/>
                <w:szCs w:val="22"/>
              </w:rPr>
              <w:t>25</w:t>
            </w:r>
          </w:p>
        </w:tc>
        <w:tc>
          <w:tcPr>
            <w:tcW w:w="3069" w:type="dxa"/>
            <w:tcBorders>
              <w:top w:val="single" w:sz="4" w:space="0" w:color="auto"/>
              <w:left w:val="single" w:sz="4" w:space="0" w:color="auto"/>
              <w:bottom w:val="single" w:sz="4" w:space="0" w:color="auto"/>
              <w:right w:val="single" w:sz="4" w:space="0" w:color="auto"/>
            </w:tcBorders>
          </w:tcPr>
          <w:p w14:paraId="1330669C" w14:textId="77777777" w:rsidR="007D39EA" w:rsidRPr="005A39E1" w:rsidRDefault="007D39EA" w:rsidP="00F30521">
            <w:pPr>
              <w:jc w:val="center"/>
              <w:rPr>
                <w:rFonts w:ascii="Arial" w:hAnsi="Arial" w:cs="Arial"/>
                <w:sz w:val="22"/>
                <w:szCs w:val="22"/>
              </w:rPr>
            </w:pPr>
          </w:p>
        </w:tc>
      </w:tr>
      <w:tr w:rsidR="007D39EA" w:rsidRPr="00B91CBF" w14:paraId="6206E876" w14:textId="77777777" w:rsidTr="005A39E1">
        <w:tc>
          <w:tcPr>
            <w:tcW w:w="3006" w:type="dxa"/>
            <w:tcBorders>
              <w:top w:val="single" w:sz="4" w:space="0" w:color="auto"/>
              <w:left w:val="single" w:sz="4" w:space="0" w:color="auto"/>
              <w:bottom w:val="single" w:sz="4" w:space="0" w:color="auto"/>
              <w:right w:val="single" w:sz="4" w:space="0" w:color="auto"/>
            </w:tcBorders>
            <w:hideMark/>
          </w:tcPr>
          <w:p w14:paraId="3B2E5E0D" w14:textId="77777777" w:rsidR="007D39EA" w:rsidRPr="005A39E1" w:rsidRDefault="007D39EA" w:rsidP="00F30521">
            <w:pPr>
              <w:rPr>
                <w:rFonts w:ascii="Arial" w:hAnsi="Arial" w:cs="Arial"/>
                <w:sz w:val="22"/>
                <w:szCs w:val="22"/>
              </w:rPr>
            </w:pPr>
            <w:r w:rsidRPr="005A39E1">
              <w:rPr>
                <w:rFonts w:ascii="Arial" w:hAnsi="Arial" w:cs="Arial"/>
                <w:sz w:val="22"/>
                <w:szCs w:val="22"/>
              </w:rPr>
              <w:t>2. Provision of Services</w:t>
            </w:r>
          </w:p>
        </w:tc>
        <w:tc>
          <w:tcPr>
            <w:tcW w:w="3005" w:type="dxa"/>
            <w:tcBorders>
              <w:top w:val="single" w:sz="4" w:space="0" w:color="auto"/>
              <w:left w:val="single" w:sz="4" w:space="0" w:color="auto"/>
              <w:bottom w:val="single" w:sz="4" w:space="0" w:color="auto"/>
              <w:right w:val="single" w:sz="4" w:space="0" w:color="auto"/>
            </w:tcBorders>
            <w:hideMark/>
          </w:tcPr>
          <w:p w14:paraId="7CDAEE23" w14:textId="77777777" w:rsidR="007D39EA" w:rsidRPr="005A39E1" w:rsidRDefault="007D39EA" w:rsidP="00F30521">
            <w:pPr>
              <w:jc w:val="center"/>
              <w:rPr>
                <w:rFonts w:ascii="Arial" w:hAnsi="Arial" w:cs="Arial"/>
                <w:sz w:val="22"/>
                <w:szCs w:val="22"/>
              </w:rPr>
            </w:pPr>
            <w:r w:rsidRPr="005A39E1">
              <w:rPr>
                <w:rFonts w:ascii="Arial" w:hAnsi="Arial" w:cs="Arial"/>
                <w:sz w:val="22"/>
                <w:szCs w:val="22"/>
              </w:rPr>
              <w:t>35</w:t>
            </w:r>
          </w:p>
        </w:tc>
        <w:tc>
          <w:tcPr>
            <w:tcW w:w="3069" w:type="dxa"/>
            <w:tcBorders>
              <w:top w:val="single" w:sz="4" w:space="0" w:color="auto"/>
              <w:left w:val="single" w:sz="4" w:space="0" w:color="auto"/>
              <w:bottom w:val="single" w:sz="4" w:space="0" w:color="auto"/>
              <w:right w:val="single" w:sz="4" w:space="0" w:color="auto"/>
            </w:tcBorders>
          </w:tcPr>
          <w:p w14:paraId="75EEB79D" w14:textId="77777777" w:rsidR="007D39EA" w:rsidRPr="005A39E1" w:rsidRDefault="007D39EA" w:rsidP="00F30521">
            <w:pPr>
              <w:jc w:val="center"/>
              <w:rPr>
                <w:rFonts w:ascii="Arial" w:hAnsi="Arial" w:cs="Arial"/>
                <w:sz w:val="22"/>
                <w:szCs w:val="22"/>
              </w:rPr>
            </w:pPr>
          </w:p>
        </w:tc>
      </w:tr>
      <w:tr w:rsidR="007D39EA" w:rsidRPr="00B91CBF" w14:paraId="333E96C5" w14:textId="77777777" w:rsidTr="005A39E1">
        <w:tc>
          <w:tcPr>
            <w:tcW w:w="3006" w:type="dxa"/>
            <w:tcBorders>
              <w:top w:val="single" w:sz="4" w:space="0" w:color="auto"/>
              <w:left w:val="single" w:sz="4" w:space="0" w:color="auto"/>
              <w:bottom w:val="single" w:sz="4" w:space="0" w:color="auto"/>
              <w:right w:val="single" w:sz="4" w:space="0" w:color="auto"/>
            </w:tcBorders>
            <w:hideMark/>
          </w:tcPr>
          <w:p w14:paraId="3E10DC65" w14:textId="77777777" w:rsidR="007D39EA" w:rsidRPr="005A39E1" w:rsidRDefault="007D39EA" w:rsidP="00F30521">
            <w:pPr>
              <w:rPr>
                <w:rFonts w:ascii="Arial" w:hAnsi="Arial" w:cs="Arial"/>
                <w:sz w:val="22"/>
                <w:szCs w:val="22"/>
              </w:rPr>
            </w:pPr>
            <w:r w:rsidRPr="005A39E1">
              <w:rPr>
                <w:rFonts w:ascii="Arial" w:hAnsi="Arial" w:cs="Arial"/>
                <w:sz w:val="22"/>
                <w:szCs w:val="22"/>
              </w:rPr>
              <w:t>3. Evaluation Plan</w:t>
            </w:r>
          </w:p>
        </w:tc>
        <w:tc>
          <w:tcPr>
            <w:tcW w:w="3005" w:type="dxa"/>
            <w:tcBorders>
              <w:top w:val="single" w:sz="4" w:space="0" w:color="auto"/>
              <w:left w:val="single" w:sz="4" w:space="0" w:color="auto"/>
              <w:bottom w:val="single" w:sz="4" w:space="0" w:color="auto"/>
              <w:right w:val="single" w:sz="4" w:space="0" w:color="auto"/>
            </w:tcBorders>
            <w:hideMark/>
          </w:tcPr>
          <w:p w14:paraId="27E3ED41" w14:textId="77777777" w:rsidR="007D39EA" w:rsidRPr="005A39E1" w:rsidRDefault="007D39EA" w:rsidP="00F30521">
            <w:pPr>
              <w:jc w:val="center"/>
              <w:rPr>
                <w:rFonts w:ascii="Arial" w:hAnsi="Arial" w:cs="Arial"/>
                <w:sz w:val="22"/>
                <w:szCs w:val="22"/>
              </w:rPr>
            </w:pPr>
            <w:r w:rsidRPr="005A39E1">
              <w:rPr>
                <w:rFonts w:ascii="Arial" w:hAnsi="Arial" w:cs="Arial"/>
                <w:sz w:val="22"/>
                <w:szCs w:val="22"/>
              </w:rPr>
              <w:t>30</w:t>
            </w:r>
          </w:p>
        </w:tc>
        <w:tc>
          <w:tcPr>
            <w:tcW w:w="3069" w:type="dxa"/>
            <w:tcBorders>
              <w:top w:val="single" w:sz="4" w:space="0" w:color="auto"/>
              <w:left w:val="single" w:sz="4" w:space="0" w:color="auto"/>
              <w:bottom w:val="single" w:sz="4" w:space="0" w:color="auto"/>
              <w:right w:val="single" w:sz="4" w:space="0" w:color="auto"/>
            </w:tcBorders>
          </w:tcPr>
          <w:p w14:paraId="6E1192EE" w14:textId="77777777" w:rsidR="007D39EA" w:rsidRPr="005A39E1" w:rsidRDefault="007D39EA" w:rsidP="00F30521">
            <w:pPr>
              <w:jc w:val="center"/>
              <w:rPr>
                <w:rFonts w:ascii="Arial" w:hAnsi="Arial" w:cs="Arial"/>
                <w:sz w:val="22"/>
                <w:szCs w:val="22"/>
              </w:rPr>
            </w:pPr>
          </w:p>
        </w:tc>
      </w:tr>
      <w:tr w:rsidR="007D39EA" w:rsidRPr="00B91CBF" w14:paraId="36C69E43" w14:textId="77777777" w:rsidTr="005A39E1">
        <w:tc>
          <w:tcPr>
            <w:tcW w:w="3006" w:type="dxa"/>
            <w:tcBorders>
              <w:top w:val="single" w:sz="4" w:space="0" w:color="auto"/>
              <w:left w:val="single" w:sz="4" w:space="0" w:color="auto"/>
              <w:bottom w:val="single" w:sz="4" w:space="0" w:color="auto"/>
              <w:right w:val="single" w:sz="4" w:space="0" w:color="auto"/>
            </w:tcBorders>
            <w:hideMark/>
          </w:tcPr>
          <w:p w14:paraId="032AC309" w14:textId="77777777" w:rsidR="007D39EA" w:rsidRPr="005A39E1" w:rsidRDefault="007D39EA" w:rsidP="00F30521">
            <w:pPr>
              <w:rPr>
                <w:rFonts w:ascii="Arial" w:hAnsi="Arial" w:cs="Arial"/>
                <w:sz w:val="22"/>
                <w:szCs w:val="22"/>
              </w:rPr>
            </w:pPr>
            <w:r w:rsidRPr="005A39E1">
              <w:rPr>
                <w:rFonts w:ascii="Arial" w:hAnsi="Arial" w:cs="Arial"/>
                <w:sz w:val="22"/>
                <w:szCs w:val="22"/>
              </w:rPr>
              <w:t>4. Budget Summary and Budget Narrative</w:t>
            </w:r>
          </w:p>
        </w:tc>
        <w:tc>
          <w:tcPr>
            <w:tcW w:w="3005" w:type="dxa"/>
            <w:tcBorders>
              <w:top w:val="single" w:sz="4" w:space="0" w:color="auto"/>
              <w:left w:val="single" w:sz="4" w:space="0" w:color="auto"/>
              <w:bottom w:val="single" w:sz="4" w:space="0" w:color="auto"/>
              <w:right w:val="single" w:sz="4" w:space="0" w:color="auto"/>
            </w:tcBorders>
            <w:hideMark/>
          </w:tcPr>
          <w:p w14:paraId="1A88DDFA" w14:textId="77777777" w:rsidR="007D39EA" w:rsidRPr="005A39E1" w:rsidRDefault="007D39EA" w:rsidP="00F30521">
            <w:pPr>
              <w:jc w:val="center"/>
              <w:rPr>
                <w:rFonts w:ascii="Arial" w:hAnsi="Arial" w:cs="Arial"/>
                <w:sz w:val="22"/>
                <w:szCs w:val="22"/>
              </w:rPr>
            </w:pPr>
            <w:r w:rsidRPr="005A39E1">
              <w:rPr>
                <w:rFonts w:ascii="Arial" w:hAnsi="Arial" w:cs="Arial"/>
                <w:sz w:val="22"/>
                <w:szCs w:val="22"/>
              </w:rPr>
              <w:t>10</w:t>
            </w:r>
          </w:p>
        </w:tc>
        <w:tc>
          <w:tcPr>
            <w:tcW w:w="3069" w:type="dxa"/>
            <w:tcBorders>
              <w:top w:val="single" w:sz="4" w:space="0" w:color="auto"/>
              <w:left w:val="single" w:sz="4" w:space="0" w:color="auto"/>
              <w:bottom w:val="single" w:sz="4" w:space="0" w:color="auto"/>
              <w:right w:val="single" w:sz="4" w:space="0" w:color="auto"/>
            </w:tcBorders>
          </w:tcPr>
          <w:p w14:paraId="0FB89206" w14:textId="77777777" w:rsidR="007D39EA" w:rsidRPr="005A39E1" w:rsidRDefault="007D39EA" w:rsidP="00F30521">
            <w:pPr>
              <w:jc w:val="center"/>
              <w:rPr>
                <w:rFonts w:ascii="Arial" w:hAnsi="Arial" w:cs="Arial"/>
                <w:sz w:val="22"/>
                <w:szCs w:val="22"/>
              </w:rPr>
            </w:pPr>
          </w:p>
        </w:tc>
      </w:tr>
      <w:tr w:rsidR="007D39EA" w:rsidRPr="00B91CBF" w14:paraId="701ED028" w14:textId="77777777" w:rsidTr="005A39E1">
        <w:tc>
          <w:tcPr>
            <w:tcW w:w="3006" w:type="dxa"/>
            <w:tcBorders>
              <w:top w:val="single" w:sz="4" w:space="0" w:color="auto"/>
              <w:left w:val="single" w:sz="4" w:space="0" w:color="auto"/>
              <w:bottom w:val="single" w:sz="4" w:space="0" w:color="auto"/>
              <w:right w:val="single" w:sz="4" w:space="0" w:color="auto"/>
            </w:tcBorders>
          </w:tcPr>
          <w:p w14:paraId="7CB23F03" w14:textId="77777777" w:rsidR="007D39EA" w:rsidRPr="005A39E1" w:rsidRDefault="007D39EA" w:rsidP="00F30521">
            <w:pPr>
              <w:jc w:val="center"/>
              <w:rPr>
                <w:rFonts w:ascii="Arial" w:hAnsi="Arial" w:cs="Arial"/>
                <w:sz w:val="22"/>
                <w:szCs w:val="22"/>
              </w:rPr>
            </w:pPr>
          </w:p>
        </w:tc>
        <w:tc>
          <w:tcPr>
            <w:tcW w:w="3005" w:type="dxa"/>
            <w:tcBorders>
              <w:top w:val="single" w:sz="4" w:space="0" w:color="auto"/>
              <w:left w:val="single" w:sz="4" w:space="0" w:color="auto"/>
              <w:bottom w:val="single" w:sz="4" w:space="0" w:color="auto"/>
              <w:right w:val="single" w:sz="4" w:space="0" w:color="auto"/>
            </w:tcBorders>
          </w:tcPr>
          <w:p w14:paraId="5D284BA7" w14:textId="77777777" w:rsidR="007D39EA" w:rsidRPr="005A39E1" w:rsidRDefault="007D39EA" w:rsidP="00F30521">
            <w:pPr>
              <w:jc w:val="center"/>
              <w:rPr>
                <w:rFonts w:ascii="Arial" w:hAnsi="Arial" w:cs="Arial"/>
                <w:sz w:val="22"/>
                <w:szCs w:val="22"/>
              </w:rPr>
            </w:pPr>
          </w:p>
        </w:tc>
        <w:tc>
          <w:tcPr>
            <w:tcW w:w="3069" w:type="dxa"/>
            <w:tcBorders>
              <w:top w:val="single" w:sz="4" w:space="0" w:color="auto"/>
              <w:left w:val="single" w:sz="4" w:space="0" w:color="auto"/>
              <w:bottom w:val="single" w:sz="4" w:space="0" w:color="auto"/>
              <w:right w:val="single" w:sz="4" w:space="0" w:color="auto"/>
            </w:tcBorders>
          </w:tcPr>
          <w:p w14:paraId="6DEB1F5B" w14:textId="77777777" w:rsidR="007D39EA" w:rsidRPr="005A39E1" w:rsidRDefault="007D39EA" w:rsidP="00F30521">
            <w:pPr>
              <w:jc w:val="center"/>
              <w:rPr>
                <w:rFonts w:ascii="Arial" w:hAnsi="Arial" w:cs="Arial"/>
                <w:sz w:val="22"/>
                <w:szCs w:val="22"/>
              </w:rPr>
            </w:pPr>
          </w:p>
        </w:tc>
      </w:tr>
    </w:tbl>
    <w:p w14:paraId="69247029" w14:textId="77777777" w:rsidR="007D39EA" w:rsidRPr="005A39E1" w:rsidRDefault="007D39EA" w:rsidP="00B91CBF">
      <w:pPr>
        <w:rPr>
          <w:rFonts w:ascii="Arial" w:hAnsi="Arial" w:cs="Arial"/>
          <w:sz w:val="22"/>
          <w:szCs w:val="22"/>
        </w:rPr>
      </w:pPr>
    </w:p>
    <w:p w14:paraId="35EFC8CF" w14:textId="77777777" w:rsidR="007D39EA" w:rsidRPr="005A39E1" w:rsidRDefault="007D39EA" w:rsidP="00B91CBF">
      <w:pPr>
        <w:rPr>
          <w:rFonts w:ascii="Arial" w:hAnsi="Arial" w:cs="Arial"/>
          <w:sz w:val="22"/>
          <w:szCs w:val="22"/>
        </w:rPr>
      </w:pPr>
    </w:p>
    <w:p w14:paraId="3ED704AC" w14:textId="77777777" w:rsidR="00DB0596" w:rsidRDefault="007D39EA" w:rsidP="00DB0596">
      <w:pPr>
        <w:ind w:firstLine="720"/>
        <w:rPr>
          <w:rFonts w:ascii="Arial" w:hAnsi="Arial" w:cs="Arial"/>
          <w:sz w:val="22"/>
          <w:szCs w:val="22"/>
        </w:rPr>
      </w:pPr>
      <w:r w:rsidRPr="005A39E1">
        <w:rPr>
          <w:rFonts w:ascii="Arial" w:hAnsi="Arial" w:cs="Arial"/>
          <w:sz w:val="22"/>
          <w:szCs w:val="22"/>
        </w:rPr>
        <w:t>TOTAL POSSIBLE SCORE 100 _____</w:t>
      </w:r>
      <w:r w:rsidR="00DB0596" w:rsidRPr="00DB0596">
        <w:rPr>
          <w:rFonts w:ascii="Arial" w:hAnsi="Arial" w:cs="Arial"/>
          <w:sz w:val="22"/>
          <w:szCs w:val="22"/>
        </w:rPr>
        <w:t xml:space="preserve"> </w:t>
      </w:r>
    </w:p>
    <w:p w14:paraId="2C828850" w14:textId="77777777" w:rsidR="00DB0596" w:rsidRDefault="00DB0596" w:rsidP="00DB0596">
      <w:pPr>
        <w:ind w:firstLine="720"/>
        <w:rPr>
          <w:rFonts w:ascii="Arial" w:hAnsi="Arial" w:cs="Arial"/>
          <w:sz w:val="22"/>
          <w:szCs w:val="22"/>
        </w:rPr>
      </w:pPr>
    </w:p>
    <w:p w14:paraId="4AF786F7" w14:textId="77777777" w:rsidR="007D39EA" w:rsidRPr="005A39E1" w:rsidRDefault="007D39EA" w:rsidP="00B91CBF">
      <w:pPr>
        <w:ind w:firstLine="720"/>
        <w:rPr>
          <w:rFonts w:ascii="Arial" w:hAnsi="Arial" w:cs="Arial"/>
          <w:sz w:val="22"/>
          <w:szCs w:val="22"/>
        </w:rPr>
      </w:pPr>
    </w:p>
    <w:p w14:paraId="15017C70" w14:textId="77777777" w:rsidR="00AC3B95" w:rsidRPr="005A39E1" w:rsidRDefault="00AC3B95" w:rsidP="00B91CBF">
      <w:pPr>
        <w:ind w:left="360"/>
        <w:rPr>
          <w:rFonts w:ascii="Arial" w:hAnsi="Arial" w:cs="Arial"/>
          <w:sz w:val="22"/>
          <w:szCs w:val="22"/>
        </w:rPr>
      </w:pPr>
    </w:p>
    <w:p w14:paraId="750F8BD5" w14:textId="167C2769" w:rsidR="00C4737D" w:rsidRPr="005A39E1" w:rsidRDefault="00EB4B1D" w:rsidP="00B91CBF">
      <w:pPr>
        <w:pStyle w:val="Heading3"/>
        <w:jc w:val="center"/>
        <w:rPr>
          <w:sz w:val="22"/>
          <w:szCs w:val="22"/>
        </w:rPr>
      </w:pPr>
      <w:r w:rsidRPr="005A39E1">
        <w:rPr>
          <w:b w:val="0"/>
          <w:bCs w:val="0"/>
          <w:color w:val="000000"/>
          <w:sz w:val="22"/>
          <w:szCs w:val="22"/>
        </w:rPr>
        <w:br w:type="page"/>
      </w:r>
      <w:bookmarkStart w:id="20" w:name="_Toc217456187"/>
      <w:r w:rsidR="007B1117" w:rsidRPr="007B1117">
        <w:rPr>
          <w:bCs w:val="0"/>
          <w:color w:val="000000"/>
          <w:sz w:val="22"/>
          <w:szCs w:val="22"/>
        </w:rPr>
        <w:lastRenderedPageBreak/>
        <w:t>SECTION</w:t>
      </w:r>
      <w:r w:rsidR="007B1117">
        <w:rPr>
          <w:b w:val="0"/>
          <w:bCs w:val="0"/>
          <w:color w:val="000000"/>
          <w:sz w:val="22"/>
          <w:szCs w:val="22"/>
        </w:rPr>
        <w:t xml:space="preserve"> </w:t>
      </w:r>
      <w:r w:rsidR="002344E3" w:rsidRPr="005A39E1">
        <w:rPr>
          <w:sz w:val="22"/>
          <w:szCs w:val="22"/>
        </w:rPr>
        <w:t>6</w:t>
      </w:r>
      <w:r w:rsidR="00C4737D" w:rsidRPr="005A39E1">
        <w:rPr>
          <w:sz w:val="22"/>
          <w:szCs w:val="22"/>
        </w:rPr>
        <w:t xml:space="preserve">.0 </w:t>
      </w:r>
      <w:r w:rsidR="007B1117">
        <w:rPr>
          <w:sz w:val="22"/>
          <w:szCs w:val="22"/>
        </w:rPr>
        <w:t>GRANT AWARDS</w:t>
      </w:r>
    </w:p>
    <w:p w14:paraId="70745E97" w14:textId="77777777" w:rsidR="00AC3B95" w:rsidRPr="00690CAE" w:rsidRDefault="002344E3" w:rsidP="00690CAE">
      <w:pPr>
        <w:pStyle w:val="Heading3"/>
        <w:ind w:left="360"/>
        <w:rPr>
          <w:sz w:val="22"/>
          <w:szCs w:val="22"/>
          <w:u w:val="single"/>
        </w:rPr>
      </w:pPr>
      <w:r w:rsidRPr="0059161C">
        <w:rPr>
          <w:sz w:val="22"/>
          <w:szCs w:val="22"/>
        </w:rPr>
        <w:t>6</w:t>
      </w:r>
      <w:r w:rsidR="00AC3B95" w:rsidRPr="0059161C">
        <w:rPr>
          <w:sz w:val="22"/>
          <w:szCs w:val="22"/>
        </w:rPr>
        <w:t xml:space="preserve">.1 </w:t>
      </w:r>
      <w:r w:rsidR="00AC3B95" w:rsidRPr="00690CAE">
        <w:rPr>
          <w:sz w:val="22"/>
          <w:szCs w:val="22"/>
          <w:u w:val="single"/>
        </w:rPr>
        <w:t>Posting of Awards</w:t>
      </w:r>
      <w:bookmarkEnd w:id="20"/>
    </w:p>
    <w:p w14:paraId="3B5DBC92" w14:textId="77777777" w:rsidR="00644A0F" w:rsidRPr="00690CAE" w:rsidRDefault="00644A0F" w:rsidP="00690CAE">
      <w:pPr>
        <w:pStyle w:val="Subtitle"/>
        <w:rPr>
          <w:rFonts w:ascii="Arial" w:hAnsi="Arial" w:cs="Arial"/>
          <w:sz w:val="22"/>
          <w:szCs w:val="22"/>
        </w:rPr>
      </w:pPr>
    </w:p>
    <w:p w14:paraId="2F1DE1D5" w14:textId="5AFF6E6A" w:rsidR="00AC3B95" w:rsidRPr="00690CAE" w:rsidRDefault="00AC3B95" w:rsidP="002515B7">
      <w:pPr>
        <w:ind w:left="360"/>
        <w:rPr>
          <w:rFonts w:ascii="Arial" w:hAnsi="Arial" w:cs="Arial"/>
          <w:sz w:val="22"/>
          <w:szCs w:val="22"/>
        </w:rPr>
      </w:pPr>
      <w:r w:rsidRPr="00690CAE">
        <w:rPr>
          <w:rFonts w:ascii="Arial" w:hAnsi="Arial" w:cs="Arial"/>
          <w:color w:val="000000"/>
          <w:sz w:val="22"/>
          <w:szCs w:val="22"/>
        </w:rPr>
        <w:t xml:space="preserve">Awards will be posted </w:t>
      </w:r>
      <w:r w:rsidR="004B2D82" w:rsidRPr="00690CAE">
        <w:rPr>
          <w:rFonts w:ascii="Arial" w:hAnsi="Arial" w:cs="Arial"/>
          <w:color w:val="000000"/>
          <w:sz w:val="22"/>
          <w:szCs w:val="22"/>
        </w:rPr>
        <w:t>at</w:t>
      </w:r>
      <w:r w:rsidR="002515B7">
        <w:rPr>
          <w:rFonts w:ascii="Arial" w:hAnsi="Arial" w:cs="Arial"/>
          <w:color w:val="000000"/>
          <w:sz w:val="22"/>
          <w:szCs w:val="22"/>
        </w:rPr>
        <w:t>:</w:t>
      </w:r>
    </w:p>
    <w:p w14:paraId="286D6466" w14:textId="77777777" w:rsidR="00255875" w:rsidRPr="00690CAE" w:rsidRDefault="00255875" w:rsidP="00690CAE">
      <w:pPr>
        <w:rPr>
          <w:rFonts w:ascii="Arial" w:hAnsi="Arial" w:cs="Arial"/>
          <w:sz w:val="22"/>
          <w:szCs w:val="22"/>
        </w:rPr>
      </w:pPr>
    </w:p>
    <w:p w14:paraId="5E3BDB78" w14:textId="77777777" w:rsidR="002515B7" w:rsidRPr="00924A0A" w:rsidRDefault="00264E3A" w:rsidP="002515B7">
      <w:pPr>
        <w:ind w:left="360"/>
        <w:rPr>
          <w:rFonts w:ascii="Arial" w:hAnsi="Arial" w:cs="Arial"/>
          <w:color w:val="0000FF"/>
          <w:sz w:val="20"/>
          <w:szCs w:val="20"/>
          <w:u w:val="single"/>
        </w:rPr>
      </w:pPr>
      <w:hyperlink r:id="rId25" w:history="1">
        <w:r w:rsidR="002515B7" w:rsidRPr="00924A0A">
          <w:rPr>
            <w:rStyle w:val="PageNumber"/>
            <w:rFonts w:ascii="Arial" w:hAnsi="Arial" w:cs="Arial"/>
            <w:color w:val="0000FF"/>
            <w:sz w:val="20"/>
            <w:szCs w:val="20"/>
            <w:u w:val="single"/>
          </w:rPr>
          <w:t>http://www.myflorida.com/apps/vbs/vbs_www.main_menu</w:t>
        </w:r>
      </w:hyperlink>
    </w:p>
    <w:p w14:paraId="395F7B36" w14:textId="77777777" w:rsidR="002515B7" w:rsidRDefault="002515B7" w:rsidP="002515B7">
      <w:pPr>
        <w:ind w:left="360"/>
        <w:rPr>
          <w:rFonts w:ascii="Arial" w:hAnsi="Arial" w:cs="Arial"/>
          <w:color w:val="0070C0"/>
          <w:sz w:val="20"/>
          <w:szCs w:val="20"/>
        </w:rPr>
      </w:pPr>
    </w:p>
    <w:p w14:paraId="1F06A0AF" w14:textId="77777777" w:rsidR="002515B7" w:rsidRDefault="00264E3A" w:rsidP="002515B7">
      <w:pPr>
        <w:ind w:left="360"/>
        <w:rPr>
          <w:rFonts w:ascii="Arial" w:hAnsi="Arial" w:cs="Arial"/>
          <w:color w:val="0070C0"/>
          <w:sz w:val="20"/>
          <w:szCs w:val="20"/>
        </w:rPr>
      </w:pPr>
      <w:hyperlink r:id="rId26" w:history="1">
        <w:r w:rsidR="002515B7" w:rsidRPr="0098555D">
          <w:rPr>
            <w:rStyle w:val="Hyperlink"/>
            <w:rFonts w:ascii="Arial" w:hAnsi="Arial" w:cs="Arial"/>
            <w:sz w:val="20"/>
            <w:szCs w:val="20"/>
          </w:rPr>
          <w:t>http://www.floridahealth.gov/about-the-department-of-health/about-us/administrative-functions/purchasing/grant-funding-opportunities/index.html</w:t>
        </w:r>
      </w:hyperlink>
    </w:p>
    <w:p w14:paraId="64FDB67E" w14:textId="5CFD464A" w:rsidR="002515B7" w:rsidRDefault="002515B7" w:rsidP="00721403">
      <w:pPr>
        <w:rPr>
          <w:rFonts w:ascii="Arial" w:hAnsi="Arial" w:cs="Arial"/>
          <w:color w:val="0070C0"/>
          <w:sz w:val="20"/>
          <w:szCs w:val="20"/>
        </w:rPr>
      </w:pPr>
    </w:p>
    <w:p w14:paraId="744EE752" w14:textId="77777777" w:rsidR="002515B7" w:rsidRPr="00D654BA" w:rsidRDefault="00264E3A" w:rsidP="002515B7">
      <w:pPr>
        <w:ind w:left="360"/>
        <w:rPr>
          <w:rFonts w:ascii="Arial" w:hAnsi="Arial" w:cs="Arial"/>
          <w:color w:val="0070C0"/>
          <w:sz w:val="20"/>
          <w:szCs w:val="20"/>
        </w:rPr>
      </w:pPr>
      <w:hyperlink r:id="rId27" w:history="1">
        <w:r w:rsidR="002515B7" w:rsidRPr="009C3263">
          <w:rPr>
            <w:rStyle w:val="Hyperlink"/>
            <w:rFonts w:ascii="Arial" w:hAnsi="Arial" w:cs="Arial"/>
            <w:sz w:val="20"/>
            <w:szCs w:val="20"/>
          </w:rPr>
          <w:t>http://www.floridahealth.gov/programs-and-services/minority-health/closing-the-gap.html</w:t>
        </w:r>
      </w:hyperlink>
    </w:p>
    <w:p w14:paraId="61729E16" w14:textId="77777777" w:rsidR="00AC3B95" w:rsidRPr="00690CAE" w:rsidRDefault="00AC3B95" w:rsidP="00690CAE">
      <w:pPr>
        <w:ind w:left="360" w:hanging="360"/>
        <w:rPr>
          <w:rFonts w:ascii="Arial" w:hAnsi="Arial" w:cs="Arial"/>
          <w:sz w:val="22"/>
          <w:szCs w:val="22"/>
        </w:rPr>
      </w:pPr>
    </w:p>
    <w:p w14:paraId="05278DBE" w14:textId="77777777" w:rsidR="0001606B" w:rsidRPr="00690CAE" w:rsidRDefault="0001606B" w:rsidP="00690CAE">
      <w:pPr>
        <w:autoSpaceDE w:val="0"/>
        <w:autoSpaceDN w:val="0"/>
        <w:adjustRightInd w:val="0"/>
        <w:ind w:left="360"/>
        <w:rPr>
          <w:rFonts w:ascii="Arial" w:hAnsi="Arial" w:cs="Arial"/>
          <w:b/>
          <w:bCs/>
          <w:sz w:val="22"/>
          <w:szCs w:val="22"/>
        </w:rPr>
      </w:pPr>
      <w:r w:rsidRPr="00690CAE">
        <w:rPr>
          <w:rFonts w:ascii="Arial" w:hAnsi="Arial" w:cs="Arial"/>
          <w:b/>
          <w:bCs/>
          <w:sz w:val="22"/>
          <w:szCs w:val="22"/>
        </w:rPr>
        <w:t>Vendor Registration</w:t>
      </w:r>
    </w:p>
    <w:p w14:paraId="59755AC9" w14:textId="173474D4" w:rsidR="00644A0F" w:rsidRPr="00690CAE" w:rsidRDefault="007B1117" w:rsidP="00690CAE">
      <w:pPr>
        <w:tabs>
          <w:tab w:val="left" w:pos="9255"/>
        </w:tabs>
        <w:autoSpaceDE w:val="0"/>
        <w:autoSpaceDN w:val="0"/>
        <w:adjustRightInd w:val="0"/>
        <w:ind w:left="360"/>
        <w:rPr>
          <w:rFonts w:ascii="Arial" w:hAnsi="Arial" w:cs="Arial"/>
          <w:b/>
          <w:bCs/>
          <w:sz w:val="22"/>
          <w:szCs w:val="22"/>
        </w:rPr>
      </w:pPr>
      <w:r w:rsidRPr="00690CAE">
        <w:rPr>
          <w:rFonts w:ascii="Arial" w:hAnsi="Arial" w:cs="Arial"/>
          <w:b/>
          <w:bCs/>
          <w:sz w:val="22"/>
          <w:szCs w:val="22"/>
        </w:rPr>
        <w:tab/>
      </w:r>
    </w:p>
    <w:p w14:paraId="0628A3AB" w14:textId="77777777" w:rsidR="0001606B" w:rsidRPr="00690CAE" w:rsidRDefault="0001606B" w:rsidP="00690CAE">
      <w:pPr>
        <w:autoSpaceDE w:val="0"/>
        <w:autoSpaceDN w:val="0"/>
        <w:adjustRightInd w:val="0"/>
        <w:ind w:left="360"/>
        <w:rPr>
          <w:rFonts w:ascii="Arial" w:hAnsi="Arial" w:cs="Arial"/>
          <w:color w:val="000000"/>
          <w:sz w:val="22"/>
          <w:szCs w:val="22"/>
        </w:rPr>
      </w:pPr>
      <w:r w:rsidRPr="00690CAE">
        <w:rPr>
          <w:rFonts w:ascii="Arial" w:hAnsi="Arial" w:cs="Arial"/>
          <w:sz w:val="22"/>
          <w:szCs w:val="22"/>
        </w:rPr>
        <w:t xml:space="preserve">Each vendor doing business with the State for the sale of commodities or contractual services as defined in Section 287.012. </w:t>
      </w:r>
      <w:r w:rsidR="00F30521" w:rsidRPr="00690CAE">
        <w:rPr>
          <w:rFonts w:ascii="Arial" w:hAnsi="Arial" w:cs="Arial"/>
          <w:sz w:val="22"/>
          <w:szCs w:val="22"/>
        </w:rPr>
        <w:t>Florida Statutes</w:t>
      </w:r>
      <w:r w:rsidRPr="00690CAE">
        <w:rPr>
          <w:rFonts w:ascii="Arial" w:hAnsi="Arial" w:cs="Arial"/>
          <w:sz w:val="22"/>
          <w:szCs w:val="22"/>
        </w:rPr>
        <w:t xml:space="preserve">, </w:t>
      </w:r>
      <w:r w:rsidR="00325C86" w:rsidRPr="00690CAE">
        <w:rPr>
          <w:rFonts w:ascii="Arial" w:hAnsi="Arial" w:cs="Arial"/>
          <w:sz w:val="22"/>
          <w:szCs w:val="22"/>
        </w:rPr>
        <w:t>will</w:t>
      </w:r>
      <w:r w:rsidRPr="00690CAE">
        <w:rPr>
          <w:rFonts w:ascii="Arial" w:hAnsi="Arial" w:cs="Arial"/>
          <w:sz w:val="22"/>
          <w:szCs w:val="22"/>
        </w:rPr>
        <w:t xml:space="preserve"> register in the MyFloridaMarketPlace system, unless exempted under subsection 60A-1.030(3), F</w:t>
      </w:r>
      <w:r w:rsidR="00F30521" w:rsidRPr="00690CAE">
        <w:rPr>
          <w:rFonts w:ascii="Arial" w:hAnsi="Arial" w:cs="Arial"/>
          <w:sz w:val="22"/>
          <w:szCs w:val="22"/>
        </w:rPr>
        <w:t xml:space="preserve">lorida </w:t>
      </w:r>
      <w:r w:rsidRPr="00690CAE">
        <w:rPr>
          <w:rFonts w:ascii="Arial" w:hAnsi="Arial" w:cs="Arial"/>
          <w:sz w:val="22"/>
          <w:szCs w:val="22"/>
        </w:rPr>
        <w:t>A</w:t>
      </w:r>
      <w:r w:rsidR="00F30521" w:rsidRPr="00690CAE">
        <w:rPr>
          <w:rFonts w:ascii="Arial" w:hAnsi="Arial" w:cs="Arial"/>
          <w:sz w:val="22"/>
          <w:szCs w:val="22"/>
        </w:rPr>
        <w:t xml:space="preserve">dministrative </w:t>
      </w:r>
      <w:r w:rsidRPr="00690CAE">
        <w:rPr>
          <w:rFonts w:ascii="Arial" w:hAnsi="Arial" w:cs="Arial"/>
          <w:sz w:val="22"/>
          <w:szCs w:val="22"/>
        </w:rPr>
        <w:t>C</w:t>
      </w:r>
      <w:r w:rsidR="00F30521" w:rsidRPr="00690CAE">
        <w:rPr>
          <w:rFonts w:ascii="Arial" w:hAnsi="Arial" w:cs="Arial"/>
          <w:sz w:val="22"/>
          <w:szCs w:val="22"/>
        </w:rPr>
        <w:t>ode</w:t>
      </w:r>
      <w:r w:rsidRPr="00690CAE">
        <w:rPr>
          <w:rFonts w:ascii="Arial" w:hAnsi="Arial" w:cs="Arial"/>
          <w:sz w:val="22"/>
          <w:szCs w:val="22"/>
        </w:rPr>
        <w:t xml:space="preserve">. Also, an agency </w:t>
      </w:r>
      <w:r w:rsidR="00325C86" w:rsidRPr="00690CAE">
        <w:rPr>
          <w:rFonts w:ascii="Arial" w:hAnsi="Arial" w:cs="Arial"/>
          <w:sz w:val="22"/>
          <w:szCs w:val="22"/>
        </w:rPr>
        <w:t>will</w:t>
      </w:r>
      <w:r w:rsidRPr="00690CAE">
        <w:rPr>
          <w:rFonts w:ascii="Arial" w:hAnsi="Arial" w:cs="Arial"/>
          <w:sz w:val="22"/>
          <w:szCs w:val="22"/>
        </w:rPr>
        <w:t xml:space="preserve"> not enter into an agreement for the sale </w:t>
      </w:r>
      <w:r w:rsidRPr="00690CAE">
        <w:rPr>
          <w:rFonts w:ascii="Arial" w:hAnsi="Arial" w:cs="Arial"/>
          <w:color w:val="000000"/>
          <w:sz w:val="22"/>
          <w:szCs w:val="22"/>
        </w:rPr>
        <w:t xml:space="preserve">of commodities or contractual services as defined in Section 287.012 </w:t>
      </w:r>
      <w:r w:rsidR="00F30521" w:rsidRPr="00690CAE">
        <w:rPr>
          <w:rFonts w:ascii="Arial" w:hAnsi="Arial" w:cs="Arial"/>
          <w:color w:val="000000"/>
          <w:sz w:val="22"/>
          <w:szCs w:val="22"/>
        </w:rPr>
        <w:t>Florida Statutes,</w:t>
      </w:r>
      <w:r w:rsidRPr="00690CAE">
        <w:rPr>
          <w:rFonts w:ascii="Arial" w:hAnsi="Arial" w:cs="Arial"/>
          <w:color w:val="000000"/>
          <w:sz w:val="22"/>
          <w:szCs w:val="22"/>
        </w:rPr>
        <w:t xml:space="preserve"> with any vendor not registered in the MyFloridaMarketplace system, unless exempted by rule. A vendor not currently registered in the MyFloridaMarketPlace system </w:t>
      </w:r>
      <w:r w:rsidR="00325C86" w:rsidRPr="00690CAE">
        <w:rPr>
          <w:rFonts w:ascii="Arial" w:hAnsi="Arial" w:cs="Arial"/>
          <w:color w:val="000000"/>
          <w:sz w:val="22"/>
          <w:szCs w:val="22"/>
        </w:rPr>
        <w:t>will</w:t>
      </w:r>
      <w:r w:rsidRPr="00690CAE">
        <w:rPr>
          <w:rFonts w:ascii="Arial" w:hAnsi="Arial" w:cs="Arial"/>
          <w:color w:val="000000"/>
          <w:sz w:val="22"/>
          <w:szCs w:val="22"/>
        </w:rPr>
        <w:t xml:space="preserve"> do so within 5 days after posting of intent to award. Information about registration is available, and registration may be completed, </w:t>
      </w:r>
      <w:r w:rsidR="002060B6" w:rsidRPr="00690CAE">
        <w:rPr>
          <w:rFonts w:ascii="Arial" w:hAnsi="Arial" w:cs="Arial"/>
          <w:color w:val="000000"/>
          <w:sz w:val="22"/>
          <w:szCs w:val="22"/>
        </w:rPr>
        <w:t>on</w:t>
      </w:r>
      <w:r w:rsidRPr="00690CAE">
        <w:rPr>
          <w:rFonts w:ascii="Arial" w:hAnsi="Arial" w:cs="Arial"/>
          <w:color w:val="000000"/>
          <w:sz w:val="22"/>
          <w:szCs w:val="22"/>
        </w:rPr>
        <w:t xml:space="preserve"> the MyFloridaMarketPlace website</w:t>
      </w:r>
    </w:p>
    <w:p w14:paraId="601B9802" w14:textId="77777777" w:rsidR="00274B48" w:rsidRPr="00690CAE" w:rsidRDefault="00264E3A" w:rsidP="00690CAE">
      <w:pPr>
        <w:autoSpaceDE w:val="0"/>
        <w:autoSpaceDN w:val="0"/>
        <w:adjustRightInd w:val="0"/>
        <w:ind w:left="360"/>
        <w:rPr>
          <w:rFonts w:ascii="Arial" w:hAnsi="Arial" w:cs="Arial"/>
          <w:color w:val="000000"/>
          <w:sz w:val="22"/>
          <w:szCs w:val="22"/>
        </w:rPr>
      </w:pPr>
      <w:hyperlink r:id="rId28" w:history="1">
        <w:r w:rsidR="00CA7AEC" w:rsidRPr="00690CAE">
          <w:rPr>
            <w:rStyle w:val="PageNumber"/>
            <w:rFonts w:ascii="Arial" w:hAnsi="Arial" w:cs="Arial"/>
            <w:sz w:val="22"/>
            <w:szCs w:val="22"/>
          </w:rPr>
          <w:t>http://www.dms.myflorida.com/business_operations/state_purchasing/vendort _resources</w:t>
        </w:r>
      </w:hyperlink>
    </w:p>
    <w:p w14:paraId="1DA36A1B" w14:textId="77777777" w:rsidR="00274B48" w:rsidRPr="00690CAE" w:rsidRDefault="00274B48" w:rsidP="00690CAE">
      <w:pPr>
        <w:autoSpaceDE w:val="0"/>
        <w:autoSpaceDN w:val="0"/>
        <w:adjustRightInd w:val="0"/>
        <w:ind w:left="360"/>
        <w:rPr>
          <w:rFonts w:ascii="Arial" w:hAnsi="Arial" w:cs="Arial"/>
          <w:color w:val="000000"/>
          <w:sz w:val="22"/>
          <w:szCs w:val="22"/>
        </w:rPr>
      </w:pPr>
    </w:p>
    <w:p w14:paraId="212A5E6F" w14:textId="77777777" w:rsidR="0001606B" w:rsidRPr="00690CAE" w:rsidRDefault="0001606B" w:rsidP="00690CAE">
      <w:pPr>
        <w:autoSpaceDE w:val="0"/>
        <w:autoSpaceDN w:val="0"/>
        <w:adjustRightInd w:val="0"/>
        <w:ind w:left="360"/>
        <w:rPr>
          <w:rFonts w:ascii="Arial" w:hAnsi="Arial" w:cs="Arial"/>
          <w:color w:val="000000"/>
          <w:sz w:val="22"/>
          <w:szCs w:val="22"/>
        </w:rPr>
      </w:pPr>
      <w:r w:rsidRPr="00690CAE">
        <w:rPr>
          <w:rFonts w:ascii="Arial" w:hAnsi="Arial" w:cs="Arial"/>
          <w:color w:val="000000"/>
          <w:sz w:val="22"/>
          <w:szCs w:val="22"/>
        </w:rPr>
        <w:t>Those lacking internet access may request assistance from the MyFloridaMarketPlace Customer Service at 866-352-3776 or from State Purchasing, 4050 Esplanade Drive, Suite 300, Tallahassee, Florida 32399.</w:t>
      </w:r>
    </w:p>
    <w:p w14:paraId="71758CE2" w14:textId="77777777" w:rsidR="00521BB5" w:rsidRPr="005A39E1" w:rsidRDefault="00521BB5" w:rsidP="00B91CBF">
      <w:pPr>
        <w:autoSpaceDE w:val="0"/>
        <w:autoSpaceDN w:val="0"/>
        <w:adjustRightInd w:val="0"/>
        <w:ind w:left="360"/>
        <w:jc w:val="both"/>
        <w:rPr>
          <w:rFonts w:ascii="Arial" w:hAnsi="Arial" w:cs="Arial"/>
          <w:color w:val="000000"/>
          <w:sz w:val="22"/>
          <w:szCs w:val="22"/>
        </w:rPr>
      </w:pPr>
    </w:p>
    <w:p w14:paraId="45AA9BA8" w14:textId="77777777" w:rsidR="00521BB5" w:rsidRPr="005A39E1" w:rsidRDefault="00521BB5" w:rsidP="00B91CBF">
      <w:pPr>
        <w:autoSpaceDE w:val="0"/>
        <w:autoSpaceDN w:val="0"/>
        <w:adjustRightInd w:val="0"/>
        <w:ind w:left="360"/>
        <w:jc w:val="both"/>
        <w:rPr>
          <w:rFonts w:ascii="Arial" w:hAnsi="Arial" w:cs="Arial"/>
          <w:color w:val="000000"/>
          <w:sz w:val="22"/>
          <w:szCs w:val="22"/>
        </w:rPr>
      </w:pPr>
    </w:p>
    <w:p w14:paraId="3D22690D" w14:textId="77777777" w:rsidR="00521BB5" w:rsidRPr="005A39E1" w:rsidRDefault="00521BB5" w:rsidP="00B91CBF">
      <w:pPr>
        <w:autoSpaceDE w:val="0"/>
        <w:autoSpaceDN w:val="0"/>
        <w:adjustRightInd w:val="0"/>
        <w:ind w:left="360"/>
        <w:jc w:val="both"/>
        <w:rPr>
          <w:rFonts w:ascii="Arial" w:hAnsi="Arial" w:cs="Arial"/>
          <w:color w:val="000000"/>
          <w:sz w:val="22"/>
          <w:szCs w:val="22"/>
        </w:rPr>
      </w:pPr>
    </w:p>
    <w:p w14:paraId="6C24FC93" w14:textId="77777777" w:rsidR="00521BB5" w:rsidRPr="005A39E1" w:rsidRDefault="00521BB5" w:rsidP="00B91CBF">
      <w:pPr>
        <w:autoSpaceDE w:val="0"/>
        <w:autoSpaceDN w:val="0"/>
        <w:adjustRightInd w:val="0"/>
        <w:ind w:left="360"/>
        <w:jc w:val="both"/>
        <w:rPr>
          <w:rFonts w:ascii="Arial" w:hAnsi="Arial" w:cs="Arial"/>
          <w:color w:val="000000"/>
          <w:sz w:val="22"/>
          <w:szCs w:val="22"/>
        </w:rPr>
      </w:pPr>
    </w:p>
    <w:p w14:paraId="61FA7FF9" w14:textId="77777777" w:rsidR="00521BB5" w:rsidRPr="005A39E1" w:rsidRDefault="00521BB5" w:rsidP="00B91CBF">
      <w:pPr>
        <w:autoSpaceDE w:val="0"/>
        <w:autoSpaceDN w:val="0"/>
        <w:adjustRightInd w:val="0"/>
        <w:ind w:left="360"/>
        <w:jc w:val="both"/>
        <w:rPr>
          <w:rFonts w:ascii="Arial" w:hAnsi="Arial" w:cs="Arial"/>
          <w:color w:val="000000"/>
          <w:sz w:val="22"/>
          <w:szCs w:val="22"/>
        </w:rPr>
      </w:pPr>
    </w:p>
    <w:p w14:paraId="620C54F0" w14:textId="77777777" w:rsidR="00521BB5" w:rsidRPr="005A39E1" w:rsidRDefault="00521BB5" w:rsidP="00B91CBF">
      <w:pPr>
        <w:autoSpaceDE w:val="0"/>
        <w:autoSpaceDN w:val="0"/>
        <w:adjustRightInd w:val="0"/>
        <w:ind w:left="360"/>
        <w:jc w:val="both"/>
        <w:rPr>
          <w:rFonts w:ascii="Arial" w:hAnsi="Arial" w:cs="Arial"/>
          <w:color w:val="000000"/>
          <w:sz w:val="22"/>
          <w:szCs w:val="22"/>
        </w:rPr>
      </w:pPr>
    </w:p>
    <w:p w14:paraId="0E236118" w14:textId="77777777" w:rsidR="0001606B" w:rsidRPr="005A39E1" w:rsidRDefault="0001606B" w:rsidP="00B91CBF">
      <w:pPr>
        <w:autoSpaceDE w:val="0"/>
        <w:autoSpaceDN w:val="0"/>
        <w:adjustRightInd w:val="0"/>
        <w:rPr>
          <w:rFonts w:ascii="Arial" w:hAnsi="Arial" w:cs="Arial"/>
          <w:color w:val="000000"/>
          <w:sz w:val="22"/>
          <w:szCs w:val="22"/>
        </w:rPr>
      </w:pPr>
    </w:p>
    <w:p w14:paraId="7E508A64" w14:textId="77777777" w:rsidR="00AC3B95" w:rsidRPr="005A39E1" w:rsidRDefault="00AC3B95" w:rsidP="00B91CBF">
      <w:pPr>
        <w:pStyle w:val="Heading3"/>
        <w:rPr>
          <w:b w:val="0"/>
          <w:sz w:val="22"/>
          <w:szCs w:val="22"/>
        </w:rPr>
      </w:pPr>
    </w:p>
    <w:p w14:paraId="72DA12C4" w14:textId="77777777" w:rsidR="00810F6C" w:rsidRPr="005A39E1" w:rsidRDefault="00AC3B95" w:rsidP="00B91CBF">
      <w:pPr>
        <w:jc w:val="center"/>
        <w:rPr>
          <w:rFonts w:ascii="Arial" w:hAnsi="Arial" w:cs="Arial"/>
          <w:b/>
          <w:caps/>
          <w:sz w:val="22"/>
          <w:szCs w:val="22"/>
        </w:rPr>
      </w:pPr>
      <w:r w:rsidRPr="005A39E1">
        <w:rPr>
          <w:rFonts w:ascii="Arial" w:hAnsi="Arial" w:cs="Arial"/>
          <w:sz w:val="22"/>
          <w:szCs w:val="22"/>
        </w:rPr>
        <w:br w:type="page"/>
      </w:r>
      <w:r w:rsidR="00810F6C" w:rsidRPr="005A39E1">
        <w:rPr>
          <w:rFonts w:ascii="Arial" w:hAnsi="Arial" w:cs="Arial"/>
          <w:b/>
          <w:caps/>
          <w:sz w:val="22"/>
          <w:szCs w:val="22"/>
        </w:rPr>
        <w:lastRenderedPageBreak/>
        <w:t>ATTACHMENT 1</w:t>
      </w:r>
    </w:p>
    <w:p w14:paraId="330ECD89" w14:textId="77777777" w:rsidR="00810F6C" w:rsidRPr="005A39E1" w:rsidRDefault="00810F6C" w:rsidP="00B91CBF">
      <w:pPr>
        <w:rPr>
          <w:rFonts w:ascii="Arial" w:hAnsi="Arial" w:cs="Arial"/>
          <w:sz w:val="22"/>
          <w:szCs w:val="22"/>
        </w:rPr>
      </w:pPr>
    </w:p>
    <w:p w14:paraId="59EFBCA3" w14:textId="77777777" w:rsidR="00810F6C" w:rsidRPr="005A39E1" w:rsidRDefault="00810F6C" w:rsidP="00B91CBF">
      <w:pPr>
        <w:autoSpaceDE w:val="0"/>
        <w:autoSpaceDN w:val="0"/>
        <w:adjustRightInd w:val="0"/>
        <w:jc w:val="center"/>
        <w:rPr>
          <w:rFonts w:ascii="Arial" w:hAnsi="Arial" w:cs="Arial"/>
          <w:b/>
          <w:bCs/>
          <w:sz w:val="22"/>
          <w:szCs w:val="22"/>
        </w:rPr>
      </w:pPr>
      <w:r w:rsidRPr="005A39E1">
        <w:rPr>
          <w:rFonts w:ascii="Arial" w:hAnsi="Arial" w:cs="Arial"/>
          <w:b/>
          <w:bCs/>
          <w:sz w:val="22"/>
          <w:szCs w:val="22"/>
        </w:rPr>
        <w:t>COVER PAGE</w:t>
      </w:r>
    </w:p>
    <w:p w14:paraId="5D249813" w14:textId="77777777" w:rsidR="00810F6C" w:rsidRPr="005A39E1" w:rsidRDefault="00810F6C" w:rsidP="00B91CBF">
      <w:pPr>
        <w:autoSpaceDE w:val="0"/>
        <w:autoSpaceDN w:val="0"/>
        <w:adjustRightInd w:val="0"/>
        <w:rPr>
          <w:rFonts w:ascii="Arial" w:hAnsi="Arial" w:cs="Arial"/>
          <w:b/>
          <w:bCs/>
          <w:sz w:val="22"/>
          <w:szCs w:val="22"/>
        </w:rPr>
      </w:pPr>
    </w:p>
    <w:p w14:paraId="5FEAE917" w14:textId="77777777" w:rsidR="00810F6C" w:rsidRPr="005A39E1" w:rsidRDefault="00810F6C" w:rsidP="00B91CBF">
      <w:pPr>
        <w:pStyle w:val="CommentText"/>
        <w:jc w:val="center"/>
        <w:rPr>
          <w:rFonts w:ascii="Arial" w:hAnsi="Arial" w:cs="Arial"/>
          <w:sz w:val="22"/>
          <w:szCs w:val="22"/>
        </w:rPr>
      </w:pPr>
      <w:r w:rsidRPr="005A39E1">
        <w:rPr>
          <w:rFonts w:ascii="Arial" w:hAnsi="Arial" w:cs="Arial"/>
          <w:b/>
          <w:bCs/>
          <w:sz w:val="22"/>
          <w:szCs w:val="22"/>
        </w:rPr>
        <w:t>FLORIDA DEPARTMENT OF HEALTH</w:t>
      </w:r>
    </w:p>
    <w:p w14:paraId="51FD0F8A" w14:textId="77777777" w:rsidR="00810F6C" w:rsidRPr="005A39E1" w:rsidRDefault="00810F6C" w:rsidP="00B91CBF">
      <w:pPr>
        <w:pStyle w:val="CommentText"/>
        <w:jc w:val="center"/>
        <w:rPr>
          <w:rFonts w:ascii="Arial" w:hAnsi="Arial" w:cs="Arial"/>
          <w:sz w:val="22"/>
          <w:szCs w:val="22"/>
        </w:rPr>
      </w:pPr>
      <w:r w:rsidRPr="005A39E1">
        <w:rPr>
          <w:rFonts w:ascii="Arial" w:hAnsi="Arial" w:cs="Arial"/>
          <w:b/>
          <w:bCs/>
          <w:sz w:val="22"/>
          <w:szCs w:val="22"/>
        </w:rPr>
        <w:t>OFFICE OF MINORITY HEALTH</w:t>
      </w:r>
      <w:r w:rsidR="00220E18" w:rsidRPr="005A39E1">
        <w:rPr>
          <w:rFonts w:ascii="Arial" w:hAnsi="Arial" w:cs="Arial"/>
          <w:b/>
          <w:bCs/>
          <w:sz w:val="22"/>
          <w:szCs w:val="22"/>
        </w:rPr>
        <w:t xml:space="preserve"> AND HEALTH EQUITY</w:t>
      </w:r>
    </w:p>
    <w:p w14:paraId="744A0875" w14:textId="77777777" w:rsidR="00810F6C" w:rsidRPr="005A39E1" w:rsidRDefault="00810F6C" w:rsidP="00B91CBF">
      <w:pPr>
        <w:pStyle w:val="CommentText"/>
        <w:jc w:val="center"/>
        <w:rPr>
          <w:rFonts w:ascii="Arial" w:hAnsi="Arial" w:cs="Arial"/>
          <w:sz w:val="22"/>
          <w:szCs w:val="22"/>
        </w:rPr>
      </w:pPr>
      <w:r w:rsidRPr="005A39E1">
        <w:rPr>
          <w:rFonts w:ascii="Arial" w:hAnsi="Arial" w:cs="Arial"/>
          <w:b/>
          <w:bCs/>
          <w:sz w:val="22"/>
          <w:szCs w:val="22"/>
        </w:rPr>
        <w:t>REDUCING RACIAL &amp; ETHNIC HEALTH DISPARITIES:</w:t>
      </w:r>
    </w:p>
    <w:p w14:paraId="57335CD9" w14:textId="77777777" w:rsidR="00810F6C" w:rsidRPr="005A39E1" w:rsidRDefault="00810F6C" w:rsidP="00B91CBF">
      <w:pPr>
        <w:pStyle w:val="CommentText"/>
        <w:jc w:val="center"/>
        <w:rPr>
          <w:rFonts w:ascii="Arial" w:hAnsi="Arial" w:cs="Arial"/>
          <w:b/>
          <w:bCs/>
          <w:sz w:val="22"/>
          <w:szCs w:val="22"/>
        </w:rPr>
      </w:pPr>
      <w:r w:rsidRPr="005A39E1">
        <w:rPr>
          <w:rFonts w:ascii="Arial" w:hAnsi="Arial" w:cs="Arial"/>
          <w:b/>
          <w:bCs/>
          <w:sz w:val="22"/>
          <w:szCs w:val="22"/>
        </w:rPr>
        <w:t xml:space="preserve">CLOSING THE GAP </w:t>
      </w:r>
    </w:p>
    <w:p w14:paraId="687DE3D8" w14:textId="77777777" w:rsidR="00810F6C" w:rsidRPr="005A39E1" w:rsidRDefault="00810F6C" w:rsidP="00B91CBF">
      <w:pPr>
        <w:pStyle w:val="CommentText"/>
        <w:jc w:val="center"/>
        <w:rPr>
          <w:rFonts w:ascii="Arial" w:hAnsi="Arial" w:cs="Arial"/>
          <w:b/>
          <w:bCs/>
          <w:sz w:val="22"/>
          <w:szCs w:val="22"/>
        </w:rPr>
      </w:pPr>
      <w:r w:rsidRPr="005A39E1">
        <w:rPr>
          <w:rFonts w:ascii="Arial" w:hAnsi="Arial" w:cs="Arial"/>
          <w:b/>
          <w:bCs/>
          <w:sz w:val="22"/>
          <w:szCs w:val="22"/>
        </w:rPr>
        <w:t>RFA #</w:t>
      </w:r>
    </w:p>
    <w:p w14:paraId="409ACEB4" w14:textId="77777777" w:rsidR="00810F6C" w:rsidRPr="005A39E1" w:rsidRDefault="00810F6C" w:rsidP="00B91CBF">
      <w:pPr>
        <w:pStyle w:val="CommentText"/>
        <w:rPr>
          <w:rFonts w:ascii="Arial" w:hAnsi="Arial" w:cs="Arial"/>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4783"/>
      </w:tblGrid>
      <w:tr w:rsidR="00810F6C" w:rsidRPr="00B91CBF" w14:paraId="0A2CA51B" w14:textId="77777777" w:rsidTr="004874C3">
        <w:tc>
          <w:tcPr>
            <w:tcW w:w="4793" w:type="dxa"/>
            <w:shd w:val="clear" w:color="auto" w:fill="auto"/>
          </w:tcPr>
          <w:p w14:paraId="0DF8A530"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Title of Application</w:t>
            </w:r>
          </w:p>
        </w:tc>
        <w:tc>
          <w:tcPr>
            <w:tcW w:w="4783" w:type="dxa"/>
            <w:shd w:val="clear" w:color="auto" w:fill="auto"/>
          </w:tcPr>
          <w:p w14:paraId="16E5D518" w14:textId="77777777" w:rsidR="00810F6C" w:rsidRPr="005A39E1" w:rsidRDefault="00810F6C" w:rsidP="00B91CBF">
            <w:pPr>
              <w:pStyle w:val="CommentText"/>
              <w:rPr>
                <w:rFonts w:ascii="Arial" w:hAnsi="Arial" w:cs="Arial"/>
                <w:b/>
                <w:bCs/>
                <w:sz w:val="22"/>
                <w:szCs w:val="22"/>
              </w:rPr>
            </w:pPr>
          </w:p>
        </w:tc>
      </w:tr>
      <w:tr w:rsidR="00810F6C" w:rsidRPr="00B91CBF" w14:paraId="245FD7C1" w14:textId="77777777" w:rsidTr="004874C3">
        <w:tc>
          <w:tcPr>
            <w:tcW w:w="4793" w:type="dxa"/>
            <w:shd w:val="clear" w:color="auto" w:fill="auto"/>
          </w:tcPr>
          <w:p w14:paraId="6DC6B6CD"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Legal Name of Applicant</w:t>
            </w:r>
          </w:p>
        </w:tc>
        <w:tc>
          <w:tcPr>
            <w:tcW w:w="4783" w:type="dxa"/>
            <w:shd w:val="clear" w:color="auto" w:fill="auto"/>
          </w:tcPr>
          <w:p w14:paraId="7B5FC6F0" w14:textId="77777777" w:rsidR="00810F6C" w:rsidRPr="005A39E1" w:rsidRDefault="00810F6C" w:rsidP="00B91CBF">
            <w:pPr>
              <w:pStyle w:val="CommentText"/>
              <w:rPr>
                <w:rFonts w:ascii="Arial" w:hAnsi="Arial" w:cs="Arial"/>
                <w:b/>
                <w:bCs/>
                <w:sz w:val="22"/>
                <w:szCs w:val="22"/>
              </w:rPr>
            </w:pPr>
          </w:p>
        </w:tc>
      </w:tr>
      <w:tr w:rsidR="00810F6C" w:rsidRPr="00B91CBF" w14:paraId="4EB43B8A" w14:textId="77777777" w:rsidTr="004874C3">
        <w:tc>
          <w:tcPr>
            <w:tcW w:w="4793" w:type="dxa"/>
            <w:shd w:val="clear" w:color="auto" w:fill="auto"/>
          </w:tcPr>
          <w:p w14:paraId="0BE4D69E"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Applicant Mailing Address</w:t>
            </w:r>
          </w:p>
        </w:tc>
        <w:tc>
          <w:tcPr>
            <w:tcW w:w="4783" w:type="dxa"/>
            <w:shd w:val="clear" w:color="auto" w:fill="auto"/>
          </w:tcPr>
          <w:p w14:paraId="650A1428" w14:textId="77777777" w:rsidR="00810F6C" w:rsidRPr="005A39E1" w:rsidRDefault="00810F6C" w:rsidP="00B91CBF">
            <w:pPr>
              <w:pStyle w:val="CommentText"/>
              <w:rPr>
                <w:rFonts w:ascii="Arial" w:hAnsi="Arial" w:cs="Arial"/>
                <w:b/>
                <w:bCs/>
                <w:sz w:val="22"/>
                <w:szCs w:val="22"/>
              </w:rPr>
            </w:pPr>
          </w:p>
        </w:tc>
      </w:tr>
      <w:tr w:rsidR="00810F6C" w:rsidRPr="00B91CBF" w14:paraId="482B55E2" w14:textId="77777777" w:rsidTr="004874C3">
        <w:tc>
          <w:tcPr>
            <w:tcW w:w="4793" w:type="dxa"/>
            <w:shd w:val="clear" w:color="auto" w:fill="auto"/>
          </w:tcPr>
          <w:p w14:paraId="735D0462"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 xml:space="preserve">City, State, Zip: </w:t>
            </w:r>
          </w:p>
        </w:tc>
        <w:tc>
          <w:tcPr>
            <w:tcW w:w="4783" w:type="dxa"/>
            <w:shd w:val="clear" w:color="auto" w:fill="auto"/>
          </w:tcPr>
          <w:p w14:paraId="527E08FB" w14:textId="77777777" w:rsidR="00810F6C" w:rsidRPr="005A39E1" w:rsidRDefault="00810F6C" w:rsidP="00B91CBF">
            <w:pPr>
              <w:pStyle w:val="CommentText"/>
              <w:rPr>
                <w:rFonts w:ascii="Arial" w:hAnsi="Arial" w:cs="Arial"/>
                <w:b/>
                <w:bCs/>
                <w:sz w:val="22"/>
                <w:szCs w:val="22"/>
              </w:rPr>
            </w:pPr>
          </w:p>
        </w:tc>
      </w:tr>
      <w:tr w:rsidR="00810F6C" w:rsidRPr="00B91CBF" w14:paraId="28D68DFB" w14:textId="77777777" w:rsidTr="004874C3">
        <w:tc>
          <w:tcPr>
            <w:tcW w:w="4793" w:type="dxa"/>
            <w:shd w:val="clear" w:color="auto" w:fill="auto"/>
          </w:tcPr>
          <w:p w14:paraId="418A8AA1"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Telephone Number (including area code)</w:t>
            </w:r>
          </w:p>
        </w:tc>
        <w:tc>
          <w:tcPr>
            <w:tcW w:w="4783" w:type="dxa"/>
            <w:shd w:val="clear" w:color="auto" w:fill="auto"/>
          </w:tcPr>
          <w:p w14:paraId="7AF51FEC" w14:textId="77777777" w:rsidR="00810F6C" w:rsidRPr="005A39E1" w:rsidRDefault="00810F6C" w:rsidP="00B91CBF">
            <w:pPr>
              <w:pStyle w:val="CommentText"/>
              <w:rPr>
                <w:rFonts w:ascii="Arial" w:hAnsi="Arial" w:cs="Arial"/>
                <w:b/>
                <w:bCs/>
                <w:sz w:val="22"/>
                <w:szCs w:val="22"/>
              </w:rPr>
            </w:pPr>
          </w:p>
        </w:tc>
      </w:tr>
      <w:tr w:rsidR="00810F6C" w:rsidRPr="00B91CBF" w14:paraId="500B70C5" w14:textId="77777777" w:rsidTr="004874C3">
        <w:tc>
          <w:tcPr>
            <w:tcW w:w="4793" w:type="dxa"/>
            <w:shd w:val="clear" w:color="auto" w:fill="auto"/>
          </w:tcPr>
          <w:p w14:paraId="4A11A9BA"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Fax</w:t>
            </w:r>
          </w:p>
        </w:tc>
        <w:tc>
          <w:tcPr>
            <w:tcW w:w="4783" w:type="dxa"/>
            <w:shd w:val="clear" w:color="auto" w:fill="auto"/>
          </w:tcPr>
          <w:p w14:paraId="22A932B8" w14:textId="77777777" w:rsidR="00810F6C" w:rsidRPr="005A39E1" w:rsidRDefault="00810F6C" w:rsidP="00B91CBF">
            <w:pPr>
              <w:pStyle w:val="CommentText"/>
              <w:rPr>
                <w:rFonts w:ascii="Arial" w:hAnsi="Arial" w:cs="Arial"/>
                <w:b/>
                <w:bCs/>
                <w:sz w:val="22"/>
                <w:szCs w:val="22"/>
              </w:rPr>
            </w:pPr>
          </w:p>
        </w:tc>
      </w:tr>
      <w:tr w:rsidR="00810F6C" w:rsidRPr="00B91CBF" w14:paraId="55865E6B" w14:textId="77777777" w:rsidTr="004874C3">
        <w:tc>
          <w:tcPr>
            <w:tcW w:w="4793" w:type="dxa"/>
            <w:shd w:val="clear" w:color="auto" w:fill="auto"/>
          </w:tcPr>
          <w:p w14:paraId="61F20AAF"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Email Address:</w:t>
            </w:r>
          </w:p>
        </w:tc>
        <w:tc>
          <w:tcPr>
            <w:tcW w:w="4783" w:type="dxa"/>
            <w:shd w:val="clear" w:color="auto" w:fill="auto"/>
          </w:tcPr>
          <w:p w14:paraId="1D90C29A" w14:textId="77777777" w:rsidR="00810F6C" w:rsidRPr="005A39E1" w:rsidRDefault="00810F6C" w:rsidP="00B91CBF">
            <w:pPr>
              <w:pStyle w:val="CommentText"/>
              <w:rPr>
                <w:rFonts w:ascii="Arial" w:hAnsi="Arial" w:cs="Arial"/>
                <w:b/>
                <w:bCs/>
                <w:sz w:val="22"/>
                <w:szCs w:val="22"/>
              </w:rPr>
            </w:pPr>
          </w:p>
        </w:tc>
      </w:tr>
      <w:tr w:rsidR="00810F6C" w:rsidRPr="00B91CBF" w14:paraId="5D4A212E" w14:textId="77777777" w:rsidTr="004874C3">
        <w:tc>
          <w:tcPr>
            <w:tcW w:w="4793" w:type="dxa"/>
            <w:shd w:val="clear" w:color="auto" w:fill="auto"/>
          </w:tcPr>
          <w:p w14:paraId="1EE10BDC"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Applicant FEID:</w:t>
            </w:r>
          </w:p>
        </w:tc>
        <w:tc>
          <w:tcPr>
            <w:tcW w:w="4783" w:type="dxa"/>
            <w:shd w:val="clear" w:color="auto" w:fill="auto"/>
          </w:tcPr>
          <w:p w14:paraId="3A90BA5C" w14:textId="77777777" w:rsidR="00810F6C" w:rsidRPr="005A39E1" w:rsidRDefault="00810F6C" w:rsidP="00B91CBF">
            <w:pPr>
              <w:pStyle w:val="CommentText"/>
              <w:rPr>
                <w:rFonts w:ascii="Arial" w:hAnsi="Arial" w:cs="Arial"/>
                <w:b/>
                <w:bCs/>
                <w:sz w:val="22"/>
                <w:szCs w:val="22"/>
              </w:rPr>
            </w:pPr>
          </w:p>
        </w:tc>
      </w:tr>
      <w:tr w:rsidR="00810F6C" w:rsidRPr="00B91CBF" w14:paraId="3891A7A5" w14:textId="77777777" w:rsidTr="004874C3">
        <w:tc>
          <w:tcPr>
            <w:tcW w:w="4793" w:type="dxa"/>
            <w:shd w:val="clear" w:color="auto" w:fill="auto"/>
          </w:tcPr>
          <w:p w14:paraId="7FE7BFAB"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Total Amount of Funding Requested:</w:t>
            </w:r>
          </w:p>
        </w:tc>
        <w:tc>
          <w:tcPr>
            <w:tcW w:w="4783" w:type="dxa"/>
            <w:shd w:val="clear" w:color="auto" w:fill="auto"/>
          </w:tcPr>
          <w:p w14:paraId="78B0FAC7" w14:textId="77777777" w:rsidR="00810F6C" w:rsidRPr="005A39E1" w:rsidRDefault="00810F6C" w:rsidP="00B91CBF">
            <w:pPr>
              <w:pStyle w:val="CommentText"/>
              <w:rPr>
                <w:rFonts w:ascii="Arial" w:hAnsi="Arial" w:cs="Arial"/>
                <w:b/>
                <w:bCs/>
                <w:sz w:val="22"/>
                <w:szCs w:val="22"/>
              </w:rPr>
            </w:pPr>
          </w:p>
        </w:tc>
      </w:tr>
      <w:tr w:rsidR="00810F6C" w:rsidRPr="00B91CBF" w14:paraId="3B013C7D" w14:textId="77777777" w:rsidTr="004874C3">
        <w:tc>
          <w:tcPr>
            <w:tcW w:w="4793" w:type="dxa"/>
            <w:shd w:val="clear" w:color="auto" w:fill="auto"/>
          </w:tcPr>
          <w:p w14:paraId="46D92874"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Contact Person for Negotiations</w:t>
            </w:r>
            <w:r w:rsidR="005F69F2" w:rsidRPr="005A39E1">
              <w:rPr>
                <w:rFonts w:ascii="Arial" w:hAnsi="Arial" w:cs="Arial"/>
                <w:b/>
                <w:bCs/>
                <w:sz w:val="22"/>
                <w:szCs w:val="22"/>
              </w:rPr>
              <w:t>:</w:t>
            </w:r>
          </w:p>
        </w:tc>
        <w:tc>
          <w:tcPr>
            <w:tcW w:w="4783" w:type="dxa"/>
            <w:shd w:val="clear" w:color="auto" w:fill="auto"/>
          </w:tcPr>
          <w:p w14:paraId="13F1B6DF" w14:textId="77777777" w:rsidR="00810F6C" w:rsidRPr="005A39E1" w:rsidRDefault="00810F6C" w:rsidP="00B91CBF">
            <w:pPr>
              <w:pStyle w:val="CommentText"/>
              <w:rPr>
                <w:rFonts w:ascii="Arial" w:hAnsi="Arial" w:cs="Arial"/>
                <w:b/>
                <w:bCs/>
                <w:sz w:val="22"/>
                <w:szCs w:val="22"/>
              </w:rPr>
            </w:pPr>
          </w:p>
        </w:tc>
      </w:tr>
      <w:tr w:rsidR="00810F6C" w:rsidRPr="00B91CBF" w14:paraId="2B7C120B" w14:textId="77777777" w:rsidTr="004874C3">
        <w:tc>
          <w:tcPr>
            <w:tcW w:w="4793" w:type="dxa"/>
            <w:shd w:val="clear" w:color="auto" w:fill="auto"/>
          </w:tcPr>
          <w:p w14:paraId="397A5915"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Name of Authorized Official</w:t>
            </w:r>
            <w:r w:rsidR="005F69F2" w:rsidRPr="005A39E1">
              <w:rPr>
                <w:rFonts w:ascii="Arial" w:hAnsi="Arial" w:cs="Arial"/>
                <w:b/>
                <w:bCs/>
                <w:sz w:val="22"/>
                <w:szCs w:val="22"/>
              </w:rPr>
              <w:t>:</w:t>
            </w:r>
          </w:p>
        </w:tc>
        <w:tc>
          <w:tcPr>
            <w:tcW w:w="4783" w:type="dxa"/>
            <w:shd w:val="clear" w:color="auto" w:fill="auto"/>
          </w:tcPr>
          <w:p w14:paraId="25B85405" w14:textId="77777777" w:rsidR="00810F6C" w:rsidRPr="005A39E1" w:rsidRDefault="00810F6C" w:rsidP="00B91CBF">
            <w:pPr>
              <w:pStyle w:val="CommentText"/>
              <w:rPr>
                <w:rFonts w:ascii="Arial" w:hAnsi="Arial" w:cs="Arial"/>
                <w:b/>
                <w:bCs/>
                <w:sz w:val="22"/>
                <w:szCs w:val="22"/>
              </w:rPr>
            </w:pPr>
          </w:p>
        </w:tc>
      </w:tr>
      <w:tr w:rsidR="00810F6C" w:rsidRPr="00B91CBF" w14:paraId="79088073" w14:textId="77777777" w:rsidTr="004874C3">
        <w:tc>
          <w:tcPr>
            <w:tcW w:w="4793" w:type="dxa"/>
            <w:shd w:val="clear" w:color="auto" w:fill="auto"/>
          </w:tcPr>
          <w:p w14:paraId="51CCFBBF"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Title of Authorized Official</w:t>
            </w:r>
            <w:r w:rsidR="005F69F2" w:rsidRPr="005A39E1">
              <w:rPr>
                <w:rFonts w:ascii="Arial" w:hAnsi="Arial" w:cs="Arial"/>
                <w:b/>
                <w:bCs/>
                <w:sz w:val="22"/>
                <w:szCs w:val="22"/>
              </w:rPr>
              <w:t>:</w:t>
            </w:r>
          </w:p>
        </w:tc>
        <w:tc>
          <w:tcPr>
            <w:tcW w:w="4783" w:type="dxa"/>
            <w:shd w:val="clear" w:color="auto" w:fill="auto"/>
          </w:tcPr>
          <w:p w14:paraId="3FE2C0BA" w14:textId="77777777" w:rsidR="00810F6C" w:rsidRPr="005A39E1" w:rsidRDefault="00810F6C" w:rsidP="00B91CBF">
            <w:pPr>
              <w:pStyle w:val="CommentText"/>
              <w:rPr>
                <w:rFonts w:ascii="Arial" w:hAnsi="Arial" w:cs="Arial"/>
                <w:b/>
                <w:bCs/>
                <w:sz w:val="22"/>
                <w:szCs w:val="22"/>
              </w:rPr>
            </w:pPr>
          </w:p>
        </w:tc>
      </w:tr>
      <w:tr w:rsidR="00810F6C" w:rsidRPr="00B91CBF" w14:paraId="05C215B7" w14:textId="77777777" w:rsidTr="004874C3">
        <w:tc>
          <w:tcPr>
            <w:tcW w:w="4793" w:type="dxa"/>
            <w:shd w:val="clear" w:color="auto" w:fill="auto"/>
          </w:tcPr>
          <w:p w14:paraId="5634B6A9"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Signature of Authorized Official</w:t>
            </w:r>
            <w:r w:rsidR="005F69F2" w:rsidRPr="005A39E1">
              <w:rPr>
                <w:rFonts w:ascii="Arial" w:hAnsi="Arial" w:cs="Arial"/>
                <w:b/>
                <w:bCs/>
                <w:sz w:val="22"/>
                <w:szCs w:val="22"/>
              </w:rPr>
              <w:t>:</w:t>
            </w:r>
          </w:p>
        </w:tc>
        <w:tc>
          <w:tcPr>
            <w:tcW w:w="4783" w:type="dxa"/>
            <w:shd w:val="clear" w:color="auto" w:fill="auto"/>
          </w:tcPr>
          <w:p w14:paraId="3F50470A" w14:textId="77777777" w:rsidR="00810F6C" w:rsidRPr="005A39E1" w:rsidRDefault="00810F6C" w:rsidP="00B91CBF">
            <w:pPr>
              <w:pStyle w:val="CommentText"/>
              <w:rPr>
                <w:rFonts w:ascii="Arial" w:hAnsi="Arial" w:cs="Arial"/>
                <w:b/>
                <w:bCs/>
                <w:sz w:val="22"/>
                <w:szCs w:val="22"/>
              </w:rPr>
            </w:pPr>
          </w:p>
        </w:tc>
      </w:tr>
      <w:tr w:rsidR="00810F6C" w:rsidRPr="00B91CBF" w14:paraId="5177C205" w14:textId="77777777" w:rsidTr="004874C3">
        <w:tc>
          <w:tcPr>
            <w:tcW w:w="9576" w:type="dxa"/>
            <w:gridSpan w:val="2"/>
            <w:shd w:val="clear" w:color="auto" w:fill="auto"/>
          </w:tcPr>
          <w:p w14:paraId="01C7C11C" w14:textId="77777777" w:rsidR="00810F6C" w:rsidRPr="005A39E1" w:rsidRDefault="00810F6C" w:rsidP="00B91CBF">
            <w:pPr>
              <w:pStyle w:val="CommentText"/>
              <w:rPr>
                <w:rFonts w:ascii="Arial" w:hAnsi="Arial" w:cs="Arial"/>
                <w:sz w:val="22"/>
                <w:szCs w:val="22"/>
              </w:rPr>
            </w:pPr>
            <w:r w:rsidRPr="005A39E1">
              <w:rPr>
                <w:rFonts w:ascii="Arial" w:hAnsi="Arial" w:cs="Arial"/>
                <w:sz w:val="22"/>
                <w:szCs w:val="22"/>
              </w:rPr>
              <w:t xml:space="preserve">By signing </w:t>
            </w:r>
            <w:r w:rsidR="00402357" w:rsidRPr="005A39E1">
              <w:rPr>
                <w:rFonts w:ascii="Arial" w:hAnsi="Arial" w:cs="Arial"/>
                <w:sz w:val="22"/>
                <w:szCs w:val="22"/>
              </w:rPr>
              <w:t>above,</w:t>
            </w:r>
            <w:r w:rsidRPr="005A39E1">
              <w:rPr>
                <w:rFonts w:ascii="Arial" w:hAnsi="Arial" w:cs="Arial"/>
                <w:sz w:val="22"/>
                <w:szCs w:val="22"/>
              </w:rPr>
              <w:t xml:space="preserve"> you are attesting that:</w:t>
            </w:r>
          </w:p>
          <w:p w14:paraId="6748086A" w14:textId="22EC7F1E" w:rsidR="00810F6C" w:rsidRPr="005A39E1" w:rsidRDefault="00810F6C" w:rsidP="00B91CBF">
            <w:pPr>
              <w:pStyle w:val="CommentText"/>
              <w:rPr>
                <w:rFonts w:ascii="Arial" w:hAnsi="Arial" w:cs="Arial"/>
                <w:b/>
                <w:bCs/>
                <w:sz w:val="22"/>
                <w:szCs w:val="22"/>
              </w:rPr>
            </w:pPr>
            <w:r w:rsidRPr="005A39E1">
              <w:rPr>
                <w:rFonts w:ascii="Arial" w:hAnsi="Arial" w:cs="Arial"/>
                <w:sz w:val="22"/>
                <w:szCs w:val="22"/>
              </w:rPr>
              <w:t xml:space="preserve">TO THE BEST OF MY KNOWLEDGE AND BELIEF, ALL DATA IN THIS </w:t>
            </w:r>
            <w:r w:rsidR="00D55E37">
              <w:rPr>
                <w:rFonts w:ascii="Arial" w:hAnsi="Arial" w:cs="Arial"/>
                <w:sz w:val="22"/>
                <w:szCs w:val="22"/>
              </w:rPr>
              <w:t>APPLICATION ARE TRUE</w:t>
            </w:r>
            <w:r w:rsidRPr="005A39E1">
              <w:rPr>
                <w:rFonts w:ascii="Arial" w:hAnsi="Arial" w:cs="Arial"/>
                <w:sz w:val="22"/>
                <w:szCs w:val="22"/>
              </w:rPr>
              <w:t xml:space="preserve"> AND CORRECT.  THE DOCUMENT HAS BEEN DULY AUTHORIZED BY THE GOVERNING BODY OF THE APPLICANT AND THE APPLICANT WILL COMPLY WITH THE ATTACHED ASSURANCES IF THE ASSISTANCE IS AWARDED. </w:t>
            </w:r>
          </w:p>
        </w:tc>
      </w:tr>
      <w:tr w:rsidR="00810F6C" w:rsidRPr="00B91CBF" w14:paraId="2F9212BA" w14:textId="77777777" w:rsidTr="004874C3">
        <w:tc>
          <w:tcPr>
            <w:tcW w:w="4793" w:type="dxa"/>
            <w:shd w:val="clear" w:color="auto" w:fill="auto"/>
          </w:tcPr>
          <w:p w14:paraId="7A5B1FCA"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Type of applicant</w:t>
            </w:r>
          </w:p>
        </w:tc>
        <w:tc>
          <w:tcPr>
            <w:tcW w:w="4783" w:type="dxa"/>
            <w:shd w:val="clear" w:color="auto" w:fill="auto"/>
          </w:tcPr>
          <w:p w14:paraId="14DF90C1"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4"/>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Community Based Organization (CBO)</w:t>
            </w:r>
          </w:p>
          <w:p w14:paraId="5FC10611"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5"/>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County Health Department</w:t>
            </w:r>
          </w:p>
          <w:p w14:paraId="0B129EBC"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10"/>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For Profit</w:t>
            </w:r>
          </w:p>
          <w:p w14:paraId="64603CA1"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6"/>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Front Porch Community</w:t>
            </w:r>
          </w:p>
          <w:p w14:paraId="5B02DE61"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11"/>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Individual</w:t>
            </w:r>
          </w:p>
          <w:p w14:paraId="181A0CAD"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7"/>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Faith Based</w:t>
            </w:r>
          </w:p>
          <w:p w14:paraId="3A650FBB"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8"/>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Other (specify)</w:t>
            </w:r>
          </w:p>
          <w:p w14:paraId="52194C54" w14:textId="77777777" w:rsidR="00810F6C" w:rsidRPr="005A39E1" w:rsidRDefault="00810F6C" w:rsidP="00B91CBF">
            <w:pPr>
              <w:pStyle w:val="CommentText"/>
              <w:rPr>
                <w:rFonts w:ascii="Arial" w:hAnsi="Arial" w:cs="Arial"/>
                <w:b/>
                <w:bCs/>
                <w:sz w:val="22"/>
                <w:szCs w:val="22"/>
              </w:rPr>
            </w:pPr>
          </w:p>
        </w:tc>
      </w:tr>
      <w:tr w:rsidR="00810F6C" w:rsidRPr="00B91CBF" w14:paraId="3372704D" w14:textId="77777777" w:rsidTr="004874C3">
        <w:tc>
          <w:tcPr>
            <w:tcW w:w="4793" w:type="dxa"/>
            <w:shd w:val="clear" w:color="auto" w:fill="auto"/>
          </w:tcPr>
          <w:p w14:paraId="11E525BE" w14:textId="74FBB407" w:rsidR="00810F6C" w:rsidRPr="005A39E1" w:rsidRDefault="00FB2397" w:rsidP="00B91CBF">
            <w:pPr>
              <w:pStyle w:val="CommentText"/>
              <w:rPr>
                <w:rFonts w:ascii="Arial" w:hAnsi="Arial" w:cs="Arial"/>
                <w:b/>
                <w:bCs/>
                <w:sz w:val="22"/>
                <w:szCs w:val="22"/>
              </w:rPr>
            </w:pPr>
            <w:r>
              <w:rPr>
                <w:rFonts w:ascii="Arial" w:hAnsi="Arial" w:cs="Arial"/>
                <w:b/>
                <w:bCs/>
                <w:sz w:val="22"/>
                <w:szCs w:val="22"/>
              </w:rPr>
              <w:t>County(</w:t>
            </w:r>
            <w:r w:rsidR="00810F6C" w:rsidRPr="005A39E1">
              <w:rPr>
                <w:rFonts w:ascii="Arial" w:hAnsi="Arial" w:cs="Arial"/>
                <w:b/>
                <w:bCs/>
                <w:sz w:val="22"/>
                <w:szCs w:val="22"/>
              </w:rPr>
              <w:t>s) Served</w:t>
            </w:r>
          </w:p>
        </w:tc>
        <w:tc>
          <w:tcPr>
            <w:tcW w:w="4783" w:type="dxa"/>
            <w:shd w:val="clear" w:color="auto" w:fill="auto"/>
          </w:tcPr>
          <w:p w14:paraId="1EE59808" w14:textId="77777777" w:rsidR="00810F6C" w:rsidRPr="00B91CBF" w:rsidRDefault="00810F6C" w:rsidP="00B91CBF">
            <w:pPr>
              <w:rPr>
                <w:rFonts w:ascii="Arial" w:hAnsi="Arial" w:cs="Arial"/>
                <w:sz w:val="22"/>
                <w:szCs w:val="22"/>
              </w:rPr>
            </w:pPr>
          </w:p>
          <w:p w14:paraId="6906329C" w14:textId="77777777" w:rsidR="00810F6C" w:rsidRPr="00B91CBF" w:rsidRDefault="00810F6C" w:rsidP="00B91CBF">
            <w:pPr>
              <w:rPr>
                <w:rFonts w:ascii="Arial" w:hAnsi="Arial" w:cs="Arial"/>
                <w:sz w:val="22"/>
                <w:szCs w:val="22"/>
              </w:rPr>
            </w:pPr>
          </w:p>
          <w:p w14:paraId="2DD0845B" w14:textId="77777777" w:rsidR="00810F6C" w:rsidRPr="00B91CBF" w:rsidRDefault="00810F6C" w:rsidP="00B91CBF">
            <w:pPr>
              <w:rPr>
                <w:rFonts w:ascii="Arial" w:hAnsi="Arial" w:cs="Arial"/>
                <w:sz w:val="22"/>
                <w:szCs w:val="22"/>
              </w:rPr>
            </w:pPr>
          </w:p>
        </w:tc>
      </w:tr>
      <w:tr w:rsidR="00810F6C" w:rsidRPr="00B91CBF" w14:paraId="642C788B" w14:textId="77777777" w:rsidTr="004874C3">
        <w:tc>
          <w:tcPr>
            <w:tcW w:w="4793" w:type="dxa"/>
            <w:shd w:val="clear" w:color="auto" w:fill="auto"/>
          </w:tcPr>
          <w:p w14:paraId="484AFA43" w14:textId="77777777" w:rsidR="00810F6C" w:rsidRPr="005A39E1" w:rsidRDefault="00810F6C" w:rsidP="00B91CBF">
            <w:pPr>
              <w:pStyle w:val="CommentText"/>
              <w:rPr>
                <w:rFonts w:ascii="Arial" w:hAnsi="Arial" w:cs="Arial"/>
                <w:b/>
                <w:bCs/>
                <w:sz w:val="22"/>
                <w:szCs w:val="22"/>
              </w:rPr>
            </w:pPr>
            <w:r w:rsidRPr="005A39E1">
              <w:rPr>
                <w:rFonts w:ascii="Arial" w:hAnsi="Arial" w:cs="Arial"/>
                <w:b/>
                <w:bCs/>
                <w:sz w:val="22"/>
                <w:szCs w:val="22"/>
              </w:rPr>
              <w:t>Priority Area(s) Covered:</w:t>
            </w:r>
          </w:p>
        </w:tc>
        <w:tc>
          <w:tcPr>
            <w:tcW w:w="4783" w:type="dxa"/>
            <w:shd w:val="clear" w:color="auto" w:fill="auto"/>
          </w:tcPr>
          <w:p w14:paraId="7F6FB055"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12"/>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Immunization </w:t>
            </w:r>
          </w:p>
          <w:p w14:paraId="7ACC9E78"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16"/>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HIV/AIDS</w:t>
            </w:r>
          </w:p>
          <w:p w14:paraId="16E84986"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18"/>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Oral Health</w:t>
            </w:r>
          </w:p>
          <w:p w14:paraId="68594AC1"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19"/>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Cancer </w:t>
            </w:r>
          </w:p>
          <w:p w14:paraId="4495CD57"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20"/>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Diabetes</w:t>
            </w:r>
          </w:p>
          <w:p w14:paraId="41F36CC7" w14:textId="77777777" w:rsidR="00810F6C" w:rsidRPr="00B91CBF" w:rsidRDefault="00810F6C" w:rsidP="00B91CBF">
            <w:pPr>
              <w:rPr>
                <w:rFonts w:ascii="Arial" w:hAnsi="Arial" w:cs="Arial"/>
                <w:sz w:val="22"/>
                <w:szCs w:val="22"/>
              </w:rPr>
            </w:pPr>
            <w:r w:rsidRPr="00B91CBF">
              <w:rPr>
                <w:rFonts w:ascii="Arial" w:hAnsi="Arial" w:cs="Arial"/>
                <w:sz w:val="22"/>
                <w:szCs w:val="22"/>
              </w:rPr>
              <w:fldChar w:fldCharType="begin">
                <w:ffData>
                  <w:name w:val="Check17"/>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Maternal &amp; Infant Mortality</w:t>
            </w:r>
          </w:p>
          <w:p w14:paraId="59D9E372" w14:textId="77777777" w:rsidR="00810F6C" w:rsidRDefault="00810F6C" w:rsidP="00B91CBF">
            <w:pPr>
              <w:rPr>
                <w:rFonts w:ascii="Arial" w:hAnsi="Arial" w:cs="Arial"/>
                <w:sz w:val="22"/>
                <w:szCs w:val="22"/>
              </w:rPr>
            </w:pPr>
            <w:r w:rsidRPr="00B91CBF">
              <w:rPr>
                <w:rFonts w:ascii="Arial" w:hAnsi="Arial" w:cs="Arial"/>
                <w:sz w:val="22"/>
                <w:szCs w:val="22"/>
              </w:rPr>
              <w:fldChar w:fldCharType="begin">
                <w:ffData>
                  <w:name w:val="Check14"/>
                  <w:enabled/>
                  <w:calcOnExit w:val="0"/>
                  <w:checkBox>
                    <w:sizeAuto/>
                    <w:default w:val="0"/>
                  </w:checkBox>
                </w:ffData>
              </w:fldChar>
            </w:r>
            <w:r w:rsidRPr="00B91CBF">
              <w:rPr>
                <w:rFonts w:ascii="Arial" w:hAnsi="Arial" w:cs="Arial"/>
                <w:sz w:val="22"/>
                <w:szCs w:val="22"/>
              </w:rPr>
              <w:instrText xml:space="preserve"> FORMCHECKBOX </w:instrText>
            </w:r>
            <w:r w:rsidR="00264E3A">
              <w:rPr>
                <w:rFonts w:ascii="Arial" w:hAnsi="Arial" w:cs="Arial"/>
                <w:sz w:val="22"/>
                <w:szCs w:val="22"/>
              </w:rPr>
            </w:r>
            <w:r w:rsidR="00264E3A">
              <w:rPr>
                <w:rFonts w:ascii="Arial" w:hAnsi="Arial" w:cs="Arial"/>
                <w:sz w:val="22"/>
                <w:szCs w:val="22"/>
              </w:rPr>
              <w:fldChar w:fldCharType="separate"/>
            </w:r>
            <w:r w:rsidRPr="00B91CBF">
              <w:rPr>
                <w:rFonts w:ascii="Arial" w:hAnsi="Arial" w:cs="Arial"/>
                <w:sz w:val="22"/>
                <w:szCs w:val="22"/>
              </w:rPr>
              <w:fldChar w:fldCharType="end"/>
            </w:r>
            <w:r w:rsidRPr="00B91CBF">
              <w:rPr>
                <w:rFonts w:ascii="Arial" w:hAnsi="Arial" w:cs="Arial"/>
                <w:sz w:val="22"/>
                <w:szCs w:val="22"/>
              </w:rPr>
              <w:t xml:space="preserve"> Cardiovascular Disease</w:t>
            </w:r>
          </w:p>
          <w:p w14:paraId="2A11326C" w14:textId="77777777" w:rsidR="003B2140" w:rsidRDefault="003B2140" w:rsidP="00B91CBF">
            <w:pPr>
              <w:rPr>
                <w:rFonts w:ascii="Arial" w:hAnsi="Arial" w:cs="Arial"/>
                <w:sz w:val="22"/>
                <w:szCs w:val="22"/>
              </w:rPr>
            </w:pPr>
            <w:r w:rsidRPr="003B2140">
              <w:rPr>
                <w:rFonts w:ascii="Arial" w:hAnsi="Arial" w:cs="Arial"/>
                <w:sz w:val="22"/>
                <w:szCs w:val="22"/>
              </w:rPr>
              <w:fldChar w:fldCharType="begin">
                <w:ffData>
                  <w:name w:val="Check14"/>
                  <w:enabled/>
                  <w:calcOnExit w:val="0"/>
                  <w:checkBox>
                    <w:sizeAuto/>
                    <w:default w:val="0"/>
                  </w:checkBox>
                </w:ffData>
              </w:fldChar>
            </w:r>
            <w:r w:rsidRPr="003B2140">
              <w:rPr>
                <w:rFonts w:ascii="Arial" w:hAnsi="Arial" w:cs="Arial"/>
                <w:sz w:val="22"/>
                <w:szCs w:val="22"/>
              </w:rPr>
              <w:instrText xml:space="preserve"> FORMCHECKBOX </w:instrText>
            </w:r>
            <w:r w:rsidRPr="003B2140">
              <w:rPr>
                <w:rFonts w:ascii="Arial" w:hAnsi="Arial" w:cs="Arial"/>
                <w:sz w:val="22"/>
                <w:szCs w:val="22"/>
              </w:rPr>
            </w:r>
            <w:r w:rsidRPr="003B2140">
              <w:rPr>
                <w:rFonts w:ascii="Arial" w:hAnsi="Arial" w:cs="Arial"/>
                <w:sz w:val="22"/>
                <w:szCs w:val="22"/>
              </w:rPr>
              <w:fldChar w:fldCharType="separate"/>
            </w:r>
            <w:r w:rsidRPr="003B2140">
              <w:rPr>
                <w:rFonts w:ascii="Arial" w:hAnsi="Arial" w:cs="Arial"/>
                <w:sz w:val="22"/>
                <w:szCs w:val="22"/>
              </w:rPr>
              <w:fldChar w:fldCharType="end"/>
            </w:r>
            <w:r>
              <w:rPr>
                <w:rFonts w:ascii="Arial" w:hAnsi="Arial" w:cs="Arial"/>
                <w:sz w:val="22"/>
                <w:szCs w:val="22"/>
              </w:rPr>
              <w:t xml:space="preserve"> Sickle Cell Disease</w:t>
            </w:r>
          </w:p>
          <w:p w14:paraId="32A0F6E5" w14:textId="2E9AC9F4" w:rsidR="003B2140" w:rsidRPr="00B91CBF" w:rsidRDefault="003B2140" w:rsidP="00B91CBF">
            <w:pPr>
              <w:rPr>
                <w:rFonts w:ascii="Arial" w:hAnsi="Arial" w:cs="Arial"/>
                <w:sz w:val="22"/>
                <w:szCs w:val="22"/>
              </w:rPr>
            </w:pPr>
            <w:r w:rsidRPr="003B2140">
              <w:rPr>
                <w:rFonts w:ascii="Arial" w:hAnsi="Arial" w:cs="Arial"/>
                <w:sz w:val="22"/>
                <w:szCs w:val="22"/>
              </w:rPr>
              <w:fldChar w:fldCharType="begin">
                <w:ffData>
                  <w:name w:val="Check14"/>
                  <w:enabled/>
                  <w:calcOnExit w:val="0"/>
                  <w:checkBox>
                    <w:sizeAuto/>
                    <w:default w:val="0"/>
                  </w:checkBox>
                </w:ffData>
              </w:fldChar>
            </w:r>
            <w:r w:rsidRPr="003B2140">
              <w:rPr>
                <w:rFonts w:ascii="Arial" w:hAnsi="Arial" w:cs="Arial"/>
                <w:sz w:val="22"/>
                <w:szCs w:val="22"/>
              </w:rPr>
              <w:instrText xml:space="preserve"> FORMCHECKBOX </w:instrText>
            </w:r>
            <w:r w:rsidRPr="003B2140">
              <w:rPr>
                <w:rFonts w:ascii="Arial" w:hAnsi="Arial" w:cs="Arial"/>
                <w:sz w:val="22"/>
                <w:szCs w:val="22"/>
              </w:rPr>
            </w:r>
            <w:r w:rsidRPr="003B2140">
              <w:rPr>
                <w:rFonts w:ascii="Arial" w:hAnsi="Arial" w:cs="Arial"/>
                <w:sz w:val="22"/>
                <w:szCs w:val="22"/>
              </w:rPr>
              <w:fldChar w:fldCharType="separate"/>
            </w:r>
            <w:r w:rsidRPr="003B2140">
              <w:rPr>
                <w:rFonts w:ascii="Arial" w:hAnsi="Arial" w:cs="Arial"/>
                <w:sz w:val="22"/>
                <w:szCs w:val="22"/>
              </w:rPr>
              <w:fldChar w:fldCharType="end"/>
            </w:r>
            <w:r>
              <w:rPr>
                <w:rFonts w:ascii="Arial" w:hAnsi="Arial" w:cs="Arial"/>
                <w:sz w:val="22"/>
                <w:szCs w:val="22"/>
              </w:rPr>
              <w:t xml:space="preserve"> Social Determinant of Health</w:t>
            </w:r>
            <w:bookmarkStart w:id="21" w:name="_GoBack"/>
            <w:bookmarkEnd w:id="21"/>
          </w:p>
        </w:tc>
      </w:tr>
    </w:tbl>
    <w:p w14:paraId="19196608" w14:textId="70C82BF4" w:rsidR="00E1066A" w:rsidRDefault="00810F6C" w:rsidP="00B91CBF">
      <w:pPr>
        <w:jc w:val="center"/>
        <w:rPr>
          <w:rFonts w:ascii="Arial" w:hAnsi="Arial" w:cs="Arial"/>
          <w:b/>
          <w:sz w:val="22"/>
          <w:szCs w:val="22"/>
        </w:rPr>
      </w:pPr>
      <w:r w:rsidRPr="005A39E1">
        <w:rPr>
          <w:rFonts w:ascii="Arial" w:hAnsi="Arial" w:cs="Arial"/>
          <w:sz w:val="22"/>
          <w:szCs w:val="22"/>
        </w:rPr>
        <w:br w:type="page"/>
      </w:r>
      <w:r w:rsidR="00FE58B3" w:rsidRPr="005A39E1">
        <w:rPr>
          <w:rFonts w:ascii="Arial" w:hAnsi="Arial" w:cs="Arial"/>
          <w:b/>
          <w:sz w:val="22"/>
          <w:szCs w:val="22"/>
        </w:rPr>
        <w:lastRenderedPageBreak/>
        <w:t>A</w:t>
      </w:r>
      <w:r w:rsidR="0035273E" w:rsidRPr="005A39E1">
        <w:rPr>
          <w:rFonts w:ascii="Arial" w:hAnsi="Arial" w:cs="Arial"/>
          <w:b/>
          <w:sz w:val="22"/>
          <w:szCs w:val="22"/>
        </w:rPr>
        <w:t xml:space="preserve">TTACHMENT </w:t>
      </w:r>
      <w:r w:rsidR="00BA1157" w:rsidRPr="005A39E1">
        <w:rPr>
          <w:rFonts w:ascii="Arial" w:hAnsi="Arial" w:cs="Arial"/>
          <w:b/>
          <w:sz w:val="22"/>
          <w:szCs w:val="22"/>
        </w:rPr>
        <w:t>2</w:t>
      </w:r>
    </w:p>
    <w:p w14:paraId="58F7D928" w14:textId="77777777" w:rsidR="00C22F71" w:rsidRPr="005A39E1" w:rsidRDefault="00C22F71" w:rsidP="00B91CBF">
      <w:pPr>
        <w:jc w:val="center"/>
        <w:rPr>
          <w:rFonts w:ascii="Arial" w:hAnsi="Arial" w:cs="Arial"/>
          <w:b/>
          <w:sz w:val="22"/>
          <w:szCs w:val="22"/>
        </w:rPr>
      </w:pPr>
    </w:p>
    <w:p w14:paraId="7E6C0C35" w14:textId="77777777" w:rsidR="00E1066A" w:rsidRPr="005A39E1" w:rsidRDefault="00E1066A" w:rsidP="00B91CBF">
      <w:pPr>
        <w:autoSpaceDE w:val="0"/>
        <w:autoSpaceDN w:val="0"/>
        <w:adjustRightInd w:val="0"/>
        <w:jc w:val="center"/>
        <w:rPr>
          <w:rFonts w:ascii="Arial" w:hAnsi="Arial" w:cs="Arial"/>
          <w:b/>
          <w:sz w:val="22"/>
          <w:szCs w:val="22"/>
        </w:rPr>
      </w:pPr>
      <w:r w:rsidRPr="005A39E1">
        <w:rPr>
          <w:rFonts w:ascii="Arial" w:hAnsi="Arial" w:cs="Arial"/>
          <w:b/>
          <w:sz w:val="22"/>
          <w:szCs w:val="22"/>
        </w:rPr>
        <w:t>SMART Objective Hints</w:t>
      </w:r>
    </w:p>
    <w:p w14:paraId="121D3C27" w14:textId="77777777" w:rsidR="00A53F6C" w:rsidRPr="005A39E1" w:rsidRDefault="00A53F6C" w:rsidP="00B91CBF">
      <w:pPr>
        <w:ind w:left="720"/>
        <w:jc w:val="center"/>
        <w:rPr>
          <w:rFonts w:ascii="Arial" w:hAnsi="Arial" w:cs="Arial"/>
          <w:sz w:val="22"/>
          <w:szCs w:val="22"/>
        </w:rPr>
      </w:pPr>
    </w:p>
    <w:p w14:paraId="0699510E" w14:textId="77777777" w:rsidR="00BA1157" w:rsidRPr="005A39E1" w:rsidRDefault="00BA1157" w:rsidP="00B91CBF">
      <w:pPr>
        <w:jc w:val="both"/>
        <w:rPr>
          <w:rFonts w:ascii="Arial" w:hAnsi="Arial" w:cs="Arial"/>
          <w:sz w:val="22"/>
          <w:szCs w:val="22"/>
        </w:rPr>
      </w:pPr>
      <w:r w:rsidRPr="005A39E1">
        <w:rPr>
          <w:rFonts w:ascii="Arial" w:hAnsi="Arial" w:cs="Arial"/>
          <w:sz w:val="22"/>
          <w:szCs w:val="22"/>
        </w:rPr>
        <w:t>State the objectives in measurable terms and include a realistic time frame for achievement. To further enhance the performance measurement, OMH</w:t>
      </w:r>
      <w:r w:rsidR="00220E18" w:rsidRPr="005A39E1">
        <w:rPr>
          <w:rFonts w:ascii="Arial" w:hAnsi="Arial" w:cs="Arial"/>
          <w:sz w:val="22"/>
          <w:szCs w:val="22"/>
        </w:rPr>
        <w:t>HE</w:t>
      </w:r>
      <w:r w:rsidRPr="005A39E1">
        <w:rPr>
          <w:rFonts w:ascii="Arial" w:hAnsi="Arial" w:cs="Arial"/>
          <w:sz w:val="22"/>
          <w:szCs w:val="22"/>
        </w:rPr>
        <w:t xml:space="preserve"> is requiring that objectives be Specific, Measurable, Achievable, Realistic and Timely</w:t>
      </w:r>
      <w:r w:rsidR="00F30521">
        <w:rPr>
          <w:rFonts w:ascii="Arial" w:hAnsi="Arial" w:cs="Arial"/>
          <w:sz w:val="22"/>
          <w:szCs w:val="22"/>
        </w:rPr>
        <w:t xml:space="preserve"> (</w:t>
      </w:r>
      <w:r w:rsidR="00F30521" w:rsidRPr="0070174F">
        <w:rPr>
          <w:rFonts w:ascii="Arial" w:hAnsi="Arial" w:cs="Arial"/>
          <w:i/>
          <w:sz w:val="22"/>
          <w:szCs w:val="22"/>
        </w:rPr>
        <w:t>“SMART”</w:t>
      </w:r>
      <w:r w:rsidRPr="005A39E1">
        <w:rPr>
          <w:rFonts w:ascii="Arial" w:hAnsi="Arial" w:cs="Arial"/>
          <w:sz w:val="22"/>
          <w:szCs w:val="22"/>
        </w:rPr>
        <w:t>). This will assist the Department in evaluating whether objectives that are being set are effective and appropriate for the project.</w:t>
      </w:r>
    </w:p>
    <w:p w14:paraId="42C731FE" w14:textId="77777777" w:rsidR="00BA1157" w:rsidRPr="005A39E1" w:rsidRDefault="00BA1157" w:rsidP="00B91CBF">
      <w:pPr>
        <w:jc w:val="both"/>
        <w:rPr>
          <w:rFonts w:ascii="Arial" w:hAnsi="Arial" w:cs="Arial"/>
          <w:sz w:val="22"/>
          <w:szCs w:val="22"/>
        </w:rPr>
      </w:pPr>
    </w:p>
    <w:p w14:paraId="6ED5C80B" w14:textId="77777777" w:rsidR="00BA1157" w:rsidRPr="005A39E1" w:rsidRDefault="00BA1157" w:rsidP="00B91CBF">
      <w:pPr>
        <w:numPr>
          <w:ilvl w:val="1"/>
          <w:numId w:val="36"/>
        </w:numPr>
        <w:ind w:left="450"/>
        <w:jc w:val="both"/>
        <w:rPr>
          <w:rFonts w:ascii="Arial" w:hAnsi="Arial" w:cs="Arial"/>
          <w:sz w:val="22"/>
          <w:szCs w:val="22"/>
        </w:rPr>
      </w:pPr>
      <w:r w:rsidRPr="005A39E1">
        <w:rPr>
          <w:rFonts w:ascii="Arial" w:hAnsi="Arial" w:cs="Arial"/>
          <w:sz w:val="22"/>
          <w:szCs w:val="22"/>
        </w:rPr>
        <w:t xml:space="preserve">A specific objective is concrete, detailed, </w:t>
      </w:r>
      <w:r w:rsidR="00F30521">
        <w:rPr>
          <w:rFonts w:ascii="Arial" w:hAnsi="Arial" w:cs="Arial"/>
          <w:sz w:val="22"/>
          <w:szCs w:val="22"/>
        </w:rPr>
        <w:t>focused,</w:t>
      </w:r>
      <w:r w:rsidRPr="005A39E1">
        <w:rPr>
          <w:rFonts w:ascii="Arial" w:hAnsi="Arial" w:cs="Arial"/>
          <w:sz w:val="22"/>
          <w:szCs w:val="22"/>
        </w:rPr>
        <w:t xml:space="preserve"> and well defined. The objective should communicate what the applicant would like to see happen and emphasize the action and outcome. </w:t>
      </w:r>
    </w:p>
    <w:p w14:paraId="1A6847FB" w14:textId="77777777" w:rsidR="00BA1157" w:rsidRPr="005A39E1" w:rsidRDefault="00BA1157" w:rsidP="00B91CBF">
      <w:pPr>
        <w:jc w:val="both"/>
        <w:rPr>
          <w:rFonts w:ascii="Arial" w:hAnsi="Arial" w:cs="Arial"/>
          <w:sz w:val="22"/>
          <w:szCs w:val="22"/>
        </w:rPr>
      </w:pPr>
    </w:p>
    <w:p w14:paraId="2D9E36EF" w14:textId="77777777" w:rsidR="00BA1157" w:rsidRPr="005A39E1" w:rsidRDefault="00BA1157" w:rsidP="00B91CBF">
      <w:pPr>
        <w:numPr>
          <w:ilvl w:val="1"/>
          <w:numId w:val="36"/>
        </w:numPr>
        <w:ind w:left="450"/>
        <w:jc w:val="both"/>
        <w:rPr>
          <w:rFonts w:ascii="Arial" w:hAnsi="Arial" w:cs="Arial"/>
          <w:sz w:val="22"/>
          <w:szCs w:val="22"/>
        </w:rPr>
      </w:pPr>
      <w:r w:rsidRPr="005A39E1">
        <w:rPr>
          <w:rFonts w:ascii="Arial" w:hAnsi="Arial" w:cs="Arial"/>
          <w:sz w:val="22"/>
          <w:szCs w:val="22"/>
        </w:rPr>
        <w:t xml:space="preserve">Measurable terms include both baseline numbers </w:t>
      </w:r>
      <w:r w:rsidR="00F30521">
        <w:rPr>
          <w:rFonts w:ascii="Arial" w:hAnsi="Arial" w:cs="Arial"/>
          <w:sz w:val="22"/>
          <w:szCs w:val="22"/>
        </w:rPr>
        <w:t xml:space="preserve">from </w:t>
      </w:r>
      <w:r w:rsidRPr="005A39E1">
        <w:rPr>
          <w:rFonts w:ascii="Arial" w:hAnsi="Arial" w:cs="Arial"/>
          <w:sz w:val="22"/>
          <w:szCs w:val="22"/>
        </w:rPr>
        <w:t>the start of the project and outcome numbers expected at the end of the project for each major component.</w:t>
      </w:r>
    </w:p>
    <w:p w14:paraId="29AE44FE" w14:textId="77777777" w:rsidR="00BA1157" w:rsidRPr="005A39E1" w:rsidRDefault="00BA1157" w:rsidP="00B91CBF">
      <w:pPr>
        <w:jc w:val="both"/>
        <w:rPr>
          <w:rFonts w:ascii="Arial" w:hAnsi="Arial" w:cs="Arial"/>
          <w:sz w:val="22"/>
          <w:szCs w:val="22"/>
        </w:rPr>
      </w:pPr>
    </w:p>
    <w:p w14:paraId="1D9999C5" w14:textId="77777777" w:rsidR="00BA1157" w:rsidRPr="005A39E1" w:rsidRDefault="00BA1157" w:rsidP="00B91CBF">
      <w:pPr>
        <w:numPr>
          <w:ilvl w:val="1"/>
          <w:numId w:val="36"/>
        </w:numPr>
        <w:ind w:left="450"/>
        <w:jc w:val="both"/>
        <w:rPr>
          <w:rFonts w:ascii="Arial" w:hAnsi="Arial" w:cs="Arial"/>
          <w:sz w:val="22"/>
          <w:szCs w:val="22"/>
        </w:rPr>
      </w:pPr>
      <w:r w:rsidRPr="005A39E1">
        <w:rPr>
          <w:rFonts w:ascii="Arial" w:hAnsi="Arial" w:cs="Arial"/>
          <w:sz w:val="22"/>
          <w:szCs w:val="22"/>
        </w:rPr>
        <w:t xml:space="preserve">An objective is only achievable when it is also measurable and limitations have been assessed. </w:t>
      </w:r>
    </w:p>
    <w:p w14:paraId="28ACD7B6" w14:textId="77777777" w:rsidR="00BA1157" w:rsidRPr="005A39E1" w:rsidRDefault="00BA1157" w:rsidP="00B91CBF">
      <w:pPr>
        <w:jc w:val="both"/>
        <w:rPr>
          <w:rFonts w:ascii="Arial" w:hAnsi="Arial" w:cs="Arial"/>
          <w:sz w:val="22"/>
          <w:szCs w:val="22"/>
        </w:rPr>
      </w:pPr>
    </w:p>
    <w:p w14:paraId="09DC1CFD" w14:textId="0D52F8B1" w:rsidR="00BA1157" w:rsidRPr="005A39E1" w:rsidRDefault="00945E15" w:rsidP="00B91CBF">
      <w:pPr>
        <w:numPr>
          <w:ilvl w:val="1"/>
          <w:numId w:val="36"/>
        </w:numPr>
        <w:ind w:left="450"/>
        <w:jc w:val="both"/>
        <w:rPr>
          <w:rFonts w:ascii="Arial" w:hAnsi="Arial" w:cs="Arial"/>
          <w:sz w:val="22"/>
          <w:szCs w:val="22"/>
        </w:rPr>
      </w:pPr>
      <w:r>
        <w:rPr>
          <w:rFonts w:ascii="Arial" w:hAnsi="Arial" w:cs="Arial"/>
          <w:sz w:val="22"/>
          <w:szCs w:val="22"/>
        </w:rPr>
        <w:t xml:space="preserve">An objective when it discusses </w:t>
      </w:r>
      <w:r w:rsidR="00BA1157" w:rsidRPr="005A39E1">
        <w:rPr>
          <w:rFonts w:ascii="Arial" w:hAnsi="Arial" w:cs="Arial"/>
          <w:sz w:val="22"/>
          <w:szCs w:val="22"/>
        </w:rPr>
        <w:t>who, what, when, where, and how. This is where human capital, resources, time, money and opportunity intersect. Specifically seek to answer the following:</w:t>
      </w:r>
    </w:p>
    <w:p w14:paraId="5C50CE68" w14:textId="77777777" w:rsidR="00BA1157" w:rsidRPr="005A39E1" w:rsidRDefault="00BA1157" w:rsidP="00B91CBF">
      <w:pPr>
        <w:numPr>
          <w:ilvl w:val="0"/>
          <w:numId w:val="48"/>
        </w:numPr>
        <w:jc w:val="both"/>
        <w:rPr>
          <w:rFonts w:ascii="Arial" w:hAnsi="Arial" w:cs="Arial"/>
          <w:sz w:val="22"/>
          <w:szCs w:val="22"/>
        </w:rPr>
      </w:pPr>
      <w:r w:rsidRPr="005A39E1">
        <w:rPr>
          <w:rFonts w:ascii="Arial" w:hAnsi="Arial" w:cs="Arial"/>
          <w:sz w:val="22"/>
          <w:szCs w:val="22"/>
        </w:rPr>
        <w:t>How it is to be done?</w:t>
      </w:r>
    </w:p>
    <w:p w14:paraId="230B43F9" w14:textId="77777777" w:rsidR="00BA1157" w:rsidRPr="005A39E1" w:rsidRDefault="00BA1157" w:rsidP="00B91CBF">
      <w:pPr>
        <w:numPr>
          <w:ilvl w:val="0"/>
          <w:numId w:val="48"/>
        </w:numPr>
        <w:jc w:val="both"/>
        <w:rPr>
          <w:rFonts w:ascii="Arial" w:hAnsi="Arial" w:cs="Arial"/>
          <w:sz w:val="22"/>
          <w:szCs w:val="22"/>
        </w:rPr>
      </w:pPr>
      <w:r w:rsidRPr="005A39E1">
        <w:rPr>
          <w:rFonts w:ascii="Arial" w:hAnsi="Arial" w:cs="Arial"/>
          <w:sz w:val="22"/>
          <w:szCs w:val="22"/>
        </w:rPr>
        <w:t>When it is to be done?</w:t>
      </w:r>
    </w:p>
    <w:p w14:paraId="023B7948" w14:textId="77777777" w:rsidR="00BA1157" w:rsidRPr="005A39E1" w:rsidRDefault="00BA1157" w:rsidP="00B91CBF">
      <w:pPr>
        <w:numPr>
          <w:ilvl w:val="0"/>
          <w:numId w:val="48"/>
        </w:numPr>
        <w:jc w:val="both"/>
        <w:rPr>
          <w:rFonts w:ascii="Arial" w:hAnsi="Arial" w:cs="Arial"/>
          <w:sz w:val="22"/>
          <w:szCs w:val="22"/>
        </w:rPr>
      </w:pPr>
      <w:r w:rsidRPr="005A39E1">
        <w:rPr>
          <w:rFonts w:ascii="Arial" w:hAnsi="Arial" w:cs="Arial"/>
          <w:sz w:val="22"/>
          <w:szCs w:val="22"/>
        </w:rPr>
        <w:t>Where it will be done?</w:t>
      </w:r>
    </w:p>
    <w:p w14:paraId="3EA8801F" w14:textId="77777777" w:rsidR="00BA1157" w:rsidRPr="005A39E1" w:rsidRDefault="00BA1157" w:rsidP="00B91CBF">
      <w:pPr>
        <w:numPr>
          <w:ilvl w:val="0"/>
          <w:numId w:val="48"/>
        </w:numPr>
        <w:jc w:val="both"/>
        <w:rPr>
          <w:rFonts w:ascii="Arial" w:hAnsi="Arial" w:cs="Arial"/>
          <w:sz w:val="22"/>
          <w:szCs w:val="22"/>
        </w:rPr>
      </w:pPr>
      <w:r w:rsidRPr="005A39E1">
        <w:rPr>
          <w:rFonts w:ascii="Arial" w:hAnsi="Arial" w:cs="Arial"/>
          <w:sz w:val="22"/>
          <w:szCs w:val="22"/>
        </w:rPr>
        <w:t>Who will do it?</w:t>
      </w:r>
    </w:p>
    <w:p w14:paraId="6147EB3F" w14:textId="77777777" w:rsidR="00BA1157" w:rsidRPr="005A39E1" w:rsidRDefault="00BA1157" w:rsidP="00B91CBF">
      <w:pPr>
        <w:numPr>
          <w:ilvl w:val="0"/>
          <w:numId w:val="48"/>
        </w:numPr>
        <w:jc w:val="both"/>
        <w:rPr>
          <w:rFonts w:ascii="Arial" w:hAnsi="Arial" w:cs="Arial"/>
          <w:sz w:val="22"/>
          <w:szCs w:val="22"/>
        </w:rPr>
      </w:pPr>
      <w:r w:rsidRPr="005A39E1">
        <w:rPr>
          <w:rFonts w:ascii="Arial" w:hAnsi="Arial" w:cs="Arial"/>
          <w:sz w:val="22"/>
          <w:szCs w:val="22"/>
        </w:rPr>
        <w:t>For whom it is to be done?</w:t>
      </w:r>
    </w:p>
    <w:p w14:paraId="1F18B365" w14:textId="77777777" w:rsidR="00BA1157" w:rsidRPr="005A39E1" w:rsidRDefault="00BA1157" w:rsidP="00B91CBF">
      <w:pPr>
        <w:jc w:val="both"/>
        <w:rPr>
          <w:rFonts w:ascii="Arial" w:hAnsi="Arial" w:cs="Arial"/>
          <w:sz w:val="22"/>
          <w:szCs w:val="22"/>
        </w:rPr>
      </w:pPr>
    </w:p>
    <w:p w14:paraId="11A6E590" w14:textId="77777777" w:rsidR="00BA1157" w:rsidRPr="005A39E1" w:rsidRDefault="00BA1157" w:rsidP="00B91CBF">
      <w:pPr>
        <w:numPr>
          <w:ilvl w:val="1"/>
          <w:numId w:val="36"/>
        </w:numPr>
        <w:ind w:left="450"/>
        <w:jc w:val="both"/>
        <w:rPr>
          <w:rFonts w:ascii="Arial" w:hAnsi="Arial" w:cs="Arial"/>
          <w:sz w:val="22"/>
          <w:szCs w:val="22"/>
        </w:rPr>
      </w:pPr>
      <w:r w:rsidRPr="005A39E1">
        <w:rPr>
          <w:rFonts w:ascii="Arial" w:hAnsi="Arial" w:cs="Arial"/>
          <w:sz w:val="22"/>
          <w:szCs w:val="22"/>
        </w:rPr>
        <w:t xml:space="preserve">Deadlines </w:t>
      </w:r>
      <w:r w:rsidR="00A26F5E">
        <w:rPr>
          <w:rFonts w:ascii="Arial" w:hAnsi="Arial" w:cs="Arial"/>
          <w:sz w:val="22"/>
          <w:szCs w:val="22"/>
        </w:rPr>
        <w:t>must</w:t>
      </w:r>
      <w:r w:rsidR="00A26F5E" w:rsidRPr="005A39E1">
        <w:rPr>
          <w:rFonts w:ascii="Arial" w:hAnsi="Arial" w:cs="Arial"/>
          <w:sz w:val="22"/>
          <w:szCs w:val="22"/>
        </w:rPr>
        <w:t xml:space="preserve"> </w:t>
      </w:r>
      <w:r w:rsidRPr="005A39E1">
        <w:rPr>
          <w:rFonts w:ascii="Arial" w:hAnsi="Arial" w:cs="Arial"/>
          <w:sz w:val="22"/>
          <w:szCs w:val="22"/>
        </w:rPr>
        <w:t>be achievable and realistic to merit the undertaking. The timeframe should indicate when the objective will be achieved. The timeline should list the following:</w:t>
      </w:r>
    </w:p>
    <w:p w14:paraId="4AC17DCF" w14:textId="77777777" w:rsidR="00BA1157" w:rsidRPr="005A39E1" w:rsidRDefault="00BA1157" w:rsidP="00B91CBF">
      <w:pPr>
        <w:numPr>
          <w:ilvl w:val="0"/>
          <w:numId w:val="49"/>
        </w:numPr>
        <w:jc w:val="both"/>
        <w:rPr>
          <w:rFonts w:ascii="Arial" w:hAnsi="Arial" w:cs="Arial"/>
          <w:sz w:val="22"/>
          <w:szCs w:val="22"/>
        </w:rPr>
      </w:pPr>
      <w:r w:rsidRPr="005A39E1">
        <w:rPr>
          <w:rFonts w:ascii="Arial" w:hAnsi="Arial" w:cs="Arial"/>
          <w:sz w:val="22"/>
          <w:szCs w:val="22"/>
        </w:rPr>
        <w:t>Each objective;</w:t>
      </w:r>
    </w:p>
    <w:p w14:paraId="7C044663" w14:textId="77777777" w:rsidR="00BA1157" w:rsidRPr="005A39E1" w:rsidRDefault="00BA1157" w:rsidP="00B91CBF">
      <w:pPr>
        <w:numPr>
          <w:ilvl w:val="0"/>
          <w:numId w:val="49"/>
        </w:numPr>
        <w:jc w:val="both"/>
        <w:rPr>
          <w:rFonts w:ascii="Arial" w:hAnsi="Arial" w:cs="Arial"/>
          <w:sz w:val="22"/>
          <w:szCs w:val="22"/>
        </w:rPr>
      </w:pPr>
      <w:r w:rsidRPr="005A39E1">
        <w:rPr>
          <w:rFonts w:ascii="Arial" w:hAnsi="Arial" w:cs="Arial"/>
          <w:sz w:val="22"/>
          <w:szCs w:val="22"/>
        </w:rPr>
        <w:t>The activities under each objective;</w:t>
      </w:r>
    </w:p>
    <w:p w14:paraId="4B0D3C26" w14:textId="77777777" w:rsidR="00BA1157" w:rsidRPr="005A39E1" w:rsidRDefault="00BA1157" w:rsidP="00B91CBF">
      <w:pPr>
        <w:numPr>
          <w:ilvl w:val="0"/>
          <w:numId w:val="49"/>
        </w:numPr>
        <w:jc w:val="both"/>
        <w:rPr>
          <w:rFonts w:ascii="Arial" w:hAnsi="Arial" w:cs="Arial"/>
          <w:sz w:val="22"/>
          <w:szCs w:val="22"/>
        </w:rPr>
      </w:pPr>
      <w:r w:rsidRPr="005A39E1">
        <w:rPr>
          <w:rFonts w:ascii="Arial" w:hAnsi="Arial" w:cs="Arial"/>
          <w:sz w:val="22"/>
          <w:szCs w:val="22"/>
        </w:rPr>
        <w:t>The specific month</w:t>
      </w:r>
      <w:r w:rsidR="00A26F5E">
        <w:rPr>
          <w:rFonts w:ascii="Arial" w:hAnsi="Arial" w:cs="Arial"/>
          <w:sz w:val="22"/>
          <w:szCs w:val="22"/>
        </w:rPr>
        <w:t xml:space="preserve"> </w:t>
      </w:r>
      <w:r w:rsidRPr="005A39E1">
        <w:rPr>
          <w:rFonts w:ascii="Arial" w:hAnsi="Arial" w:cs="Arial"/>
          <w:sz w:val="22"/>
          <w:szCs w:val="22"/>
        </w:rPr>
        <w:t>each activity will be implemented; and</w:t>
      </w:r>
    </w:p>
    <w:p w14:paraId="55C96521" w14:textId="77777777" w:rsidR="00BA1157" w:rsidRPr="005A39E1" w:rsidRDefault="00BA1157" w:rsidP="00B91CBF">
      <w:pPr>
        <w:numPr>
          <w:ilvl w:val="0"/>
          <w:numId w:val="49"/>
        </w:numPr>
        <w:jc w:val="both"/>
        <w:rPr>
          <w:rFonts w:ascii="Arial" w:hAnsi="Arial" w:cs="Arial"/>
          <w:sz w:val="22"/>
          <w:szCs w:val="22"/>
        </w:rPr>
      </w:pPr>
      <w:r w:rsidRPr="005A39E1">
        <w:rPr>
          <w:rFonts w:ascii="Arial" w:hAnsi="Arial" w:cs="Arial"/>
          <w:sz w:val="22"/>
          <w:szCs w:val="22"/>
        </w:rPr>
        <w:t>The individual</w:t>
      </w:r>
      <w:r w:rsidR="00A26F5E">
        <w:rPr>
          <w:rFonts w:ascii="Arial" w:hAnsi="Arial" w:cs="Arial"/>
          <w:sz w:val="22"/>
          <w:szCs w:val="22"/>
        </w:rPr>
        <w:t xml:space="preserve"> </w:t>
      </w:r>
      <w:r w:rsidRPr="005A39E1">
        <w:rPr>
          <w:rFonts w:ascii="Arial" w:hAnsi="Arial" w:cs="Arial"/>
          <w:sz w:val="22"/>
          <w:szCs w:val="22"/>
        </w:rPr>
        <w:t>responsible for the listed activities by project title</w:t>
      </w:r>
      <w:r w:rsidR="00A26F5E">
        <w:rPr>
          <w:rFonts w:ascii="Arial" w:hAnsi="Arial" w:cs="Arial"/>
          <w:sz w:val="22"/>
          <w:szCs w:val="22"/>
        </w:rPr>
        <w:t xml:space="preserve"> and </w:t>
      </w:r>
      <w:r w:rsidRPr="005A39E1">
        <w:rPr>
          <w:rFonts w:ascii="Arial" w:hAnsi="Arial" w:cs="Arial"/>
          <w:sz w:val="22"/>
          <w:szCs w:val="22"/>
        </w:rPr>
        <w:t>position.</w:t>
      </w:r>
    </w:p>
    <w:p w14:paraId="2A398F56" w14:textId="77777777" w:rsidR="00A53F6C" w:rsidRPr="005A39E1" w:rsidRDefault="00A53F6C" w:rsidP="00B91CBF">
      <w:pPr>
        <w:rPr>
          <w:rFonts w:ascii="Arial" w:hAnsi="Arial" w:cs="Arial"/>
          <w:sz w:val="22"/>
          <w:szCs w:val="22"/>
        </w:rPr>
      </w:pPr>
    </w:p>
    <w:p w14:paraId="7D3CA2BE" w14:textId="77777777" w:rsidR="00413DE1" w:rsidRPr="005A39E1" w:rsidRDefault="00E1066A" w:rsidP="00B91CBF">
      <w:pPr>
        <w:pStyle w:val="Subtitle"/>
        <w:jc w:val="center"/>
        <w:rPr>
          <w:rFonts w:ascii="Arial" w:hAnsi="Arial" w:cs="Arial"/>
          <w:sz w:val="22"/>
          <w:szCs w:val="22"/>
        </w:rPr>
      </w:pPr>
      <w:r w:rsidRPr="005A39E1">
        <w:rPr>
          <w:rFonts w:ascii="Arial" w:hAnsi="Arial" w:cs="Arial"/>
          <w:sz w:val="22"/>
          <w:szCs w:val="22"/>
        </w:rPr>
        <w:br w:type="page"/>
      </w:r>
      <w:r w:rsidR="00413DE1" w:rsidRPr="005A39E1">
        <w:rPr>
          <w:rFonts w:ascii="Arial" w:hAnsi="Arial" w:cs="Arial"/>
          <w:sz w:val="22"/>
          <w:szCs w:val="22"/>
        </w:rPr>
        <w:lastRenderedPageBreak/>
        <w:t xml:space="preserve">ATTACHMENT </w:t>
      </w:r>
      <w:r w:rsidR="00BA1157" w:rsidRPr="005A39E1">
        <w:rPr>
          <w:rFonts w:ascii="Arial" w:hAnsi="Arial" w:cs="Arial"/>
          <w:sz w:val="22"/>
          <w:szCs w:val="22"/>
        </w:rPr>
        <w:t>3</w:t>
      </w:r>
    </w:p>
    <w:p w14:paraId="1A3C3E53" w14:textId="77777777" w:rsidR="00413DE1" w:rsidRPr="005A39E1" w:rsidRDefault="00413DE1" w:rsidP="00B91CBF">
      <w:pPr>
        <w:jc w:val="center"/>
        <w:rPr>
          <w:rFonts w:ascii="Arial" w:hAnsi="Arial" w:cs="Arial"/>
          <w:b/>
          <w:sz w:val="22"/>
          <w:szCs w:val="22"/>
        </w:rPr>
      </w:pPr>
    </w:p>
    <w:p w14:paraId="142FADD4" w14:textId="77777777" w:rsidR="00927EB4" w:rsidRPr="005A39E1" w:rsidRDefault="00927EB4" w:rsidP="00B91CBF">
      <w:pPr>
        <w:jc w:val="center"/>
        <w:rPr>
          <w:rFonts w:ascii="Arial" w:hAnsi="Arial" w:cs="Arial"/>
          <w:b/>
          <w:sz w:val="22"/>
          <w:szCs w:val="22"/>
        </w:rPr>
      </w:pPr>
      <w:r w:rsidRPr="005A39E1">
        <w:rPr>
          <w:rFonts w:ascii="Arial" w:hAnsi="Arial" w:cs="Arial"/>
          <w:b/>
          <w:sz w:val="22"/>
          <w:szCs w:val="22"/>
        </w:rPr>
        <w:t>Florida Front Porch Communities</w:t>
      </w:r>
    </w:p>
    <w:p w14:paraId="042C4FEC" w14:textId="77777777" w:rsidR="00927EB4" w:rsidRPr="005A39E1" w:rsidRDefault="00927EB4" w:rsidP="00B91CBF">
      <w:pPr>
        <w:jc w:val="center"/>
        <w:rPr>
          <w:rFonts w:ascii="Arial" w:hAnsi="Arial" w:cs="Arial"/>
          <w:b/>
          <w:sz w:val="22"/>
          <w:szCs w:val="22"/>
        </w:rPr>
      </w:pPr>
    </w:p>
    <w:p w14:paraId="3302C32A" w14:textId="77777777" w:rsidR="00927EB4" w:rsidRPr="005A39E1" w:rsidRDefault="00927EB4" w:rsidP="00B91CBF">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403"/>
        <w:gridCol w:w="3290"/>
      </w:tblGrid>
      <w:tr w:rsidR="00927EB4" w:rsidRPr="00B91CBF" w14:paraId="377C719E" w14:textId="77777777" w:rsidTr="00A7595C">
        <w:tc>
          <w:tcPr>
            <w:tcW w:w="3672" w:type="dxa"/>
            <w:tcBorders>
              <w:top w:val="single" w:sz="4" w:space="0" w:color="auto"/>
              <w:left w:val="single" w:sz="4" w:space="0" w:color="auto"/>
              <w:bottom w:val="single" w:sz="4" w:space="0" w:color="auto"/>
              <w:right w:val="single" w:sz="4" w:space="0" w:color="auto"/>
            </w:tcBorders>
            <w:vAlign w:val="center"/>
            <w:hideMark/>
          </w:tcPr>
          <w:p w14:paraId="0C05DF1A" w14:textId="77777777" w:rsidR="00927EB4" w:rsidRPr="005A39E1" w:rsidRDefault="00927EB4" w:rsidP="00B91CBF">
            <w:pPr>
              <w:rPr>
                <w:rFonts w:ascii="Arial" w:hAnsi="Arial" w:cs="Arial"/>
                <w:sz w:val="22"/>
                <w:szCs w:val="22"/>
              </w:rPr>
            </w:pPr>
            <w:r w:rsidRPr="005A39E1">
              <w:rPr>
                <w:rFonts w:ascii="Arial" w:hAnsi="Arial" w:cs="Arial"/>
                <w:sz w:val="22"/>
                <w:szCs w:val="22"/>
              </w:rPr>
              <w:t>Bartow</w:t>
            </w:r>
          </w:p>
        </w:tc>
        <w:tc>
          <w:tcPr>
            <w:tcW w:w="3672" w:type="dxa"/>
            <w:tcBorders>
              <w:top w:val="single" w:sz="4" w:space="0" w:color="auto"/>
              <w:left w:val="single" w:sz="4" w:space="0" w:color="auto"/>
              <w:bottom w:val="single" w:sz="4" w:space="0" w:color="auto"/>
              <w:right w:val="single" w:sz="4" w:space="0" w:color="auto"/>
            </w:tcBorders>
            <w:vAlign w:val="center"/>
            <w:hideMark/>
          </w:tcPr>
          <w:p w14:paraId="584CAECD" w14:textId="77777777" w:rsidR="00927EB4" w:rsidRPr="005A39E1" w:rsidRDefault="00927EB4" w:rsidP="00B91CBF">
            <w:pPr>
              <w:rPr>
                <w:rFonts w:ascii="Arial" w:hAnsi="Arial" w:cs="Arial"/>
                <w:sz w:val="22"/>
                <w:szCs w:val="22"/>
              </w:rPr>
            </w:pPr>
            <w:r w:rsidRPr="005A39E1">
              <w:rPr>
                <w:rFonts w:ascii="Arial" w:hAnsi="Arial" w:cs="Arial"/>
                <w:sz w:val="22"/>
                <w:szCs w:val="22"/>
              </w:rPr>
              <w:t>West Bartow Neighborhood</w:t>
            </w:r>
          </w:p>
        </w:tc>
        <w:tc>
          <w:tcPr>
            <w:tcW w:w="3672" w:type="dxa"/>
            <w:tcBorders>
              <w:top w:val="single" w:sz="4" w:space="0" w:color="auto"/>
              <w:left w:val="single" w:sz="4" w:space="0" w:color="auto"/>
              <w:bottom w:val="single" w:sz="4" w:space="0" w:color="auto"/>
              <w:right w:val="single" w:sz="4" w:space="0" w:color="auto"/>
            </w:tcBorders>
            <w:vAlign w:val="center"/>
            <w:hideMark/>
          </w:tcPr>
          <w:p w14:paraId="10DADDD2" w14:textId="77777777" w:rsidR="00927EB4" w:rsidRPr="005A39E1" w:rsidRDefault="00626FEE" w:rsidP="00B91CBF">
            <w:pPr>
              <w:rPr>
                <w:rFonts w:ascii="Arial" w:hAnsi="Arial" w:cs="Arial"/>
                <w:sz w:val="22"/>
                <w:szCs w:val="22"/>
              </w:rPr>
            </w:pPr>
            <w:r w:rsidRPr="005A39E1">
              <w:rPr>
                <w:rFonts w:ascii="Arial" w:hAnsi="Arial" w:cs="Arial"/>
                <w:sz w:val="22"/>
                <w:szCs w:val="22"/>
              </w:rPr>
              <w:t>(863) 534</w:t>
            </w:r>
            <w:r w:rsidR="00927EB4" w:rsidRPr="005A39E1">
              <w:rPr>
                <w:rFonts w:ascii="Arial" w:hAnsi="Arial" w:cs="Arial"/>
                <w:sz w:val="22"/>
                <w:szCs w:val="22"/>
              </w:rPr>
              <w:t>-</w:t>
            </w:r>
            <w:r w:rsidRPr="005A39E1">
              <w:rPr>
                <w:rFonts w:ascii="Arial" w:hAnsi="Arial" w:cs="Arial"/>
                <w:sz w:val="22"/>
                <w:szCs w:val="22"/>
              </w:rPr>
              <w:t>0121</w:t>
            </w:r>
          </w:p>
        </w:tc>
      </w:tr>
      <w:tr w:rsidR="00927EB4" w:rsidRPr="00B91CBF" w14:paraId="44072937" w14:textId="77777777" w:rsidTr="00A7595C">
        <w:tc>
          <w:tcPr>
            <w:tcW w:w="3672" w:type="dxa"/>
            <w:tcBorders>
              <w:top w:val="single" w:sz="4" w:space="0" w:color="auto"/>
              <w:left w:val="single" w:sz="4" w:space="0" w:color="auto"/>
              <w:bottom w:val="single" w:sz="4" w:space="0" w:color="auto"/>
              <w:right w:val="single" w:sz="4" w:space="0" w:color="auto"/>
            </w:tcBorders>
            <w:vAlign w:val="center"/>
            <w:hideMark/>
          </w:tcPr>
          <w:p w14:paraId="3C1F9A4F" w14:textId="77777777" w:rsidR="00927EB4" w:rsidRPr="005A39E1" w:rsidRDefault="00626FEE" w:rsidP="00B91CBF">
            <w:pPr>
              <w:rPr>
                <w:rFonts w:ascii="Arial" w:hAnsi="Arial" w:cs="Arial"/>
                <w:sz w:val="22"/>
                <w:szCs w:val="22"/>
              </w:rPr>
            </w:pPr>
            <w:r w:rsidRPr="005A39E1">
              <w:rPr>
                <w:rFonts w:ascii="Arial" w:hAnsi="Arial" w:cs="Arial"/>
                <w:sz w:val="22"/>
                <w:szCs w:val="22"/>
              </w:rPr>
              <w:t>Gifford</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36F8F5C" w14:textId="77777777" w:rsidR="00927EB4" w:rsidRPr="005A39E1" w:rsidRDefault="00626FEE" w:rsidP="00B91CBF">
            <w:pPr>
              <w:rPr>
                <w:rFonts w:ascii="Arial" w:hAnsi="Arial" w:cs="Arial"/>
                <w:sz w:val="22"/>
                <w:szCs w:val="22"/>
              </w:rPr>
            </w:pPr>
            <w:r w:rsidRPr="005A39E1">
              <w:rPr>
                <w:rFonts w:ascii="Arial" w:hAnsi="Arial" w:cs="Arial"/>
                <w:sz w:val="22"/>
                <w:szCs w:val="22"/>
              </w:rPr>
              <w:t>Gifford Neighborhood Youth Achievement Center</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9DB7AEA" w14:textId="77777777" w:rsidR="00927EB4" w:rsidRPr="005A39E1" w:rsidRDefault="00626FEE" w:rsidP="00B91CBF">
            <w:pPr>
              <w:rPr>
                <w:rFonts w:ascii="Arial" w:hAnsi="Arial" w:cs="Arial"/>
                <w:sz w:val="22"/>
                <w:szCs w:val="22"/>
              </w:rPr>
            </w:pPr>
            <w:r w:rsidRPr="005A39E1">
              <w:rPr>
                <w:rFonts w:ascii="Arial" w:hAnsi="Arial" w:cs="Arial"/>
                <w:sz w:val="22"/>
                <w:szCs w:val="22"/>
              </w:rPr>
              <w:t>(722) 794-1005</w:t>
            </w:r>
          </w:p>
        </w:tc>
      </w:tr>
      <w:tr w:rsidR="00927EB4" w:rsidRPr="00B91CBF" w14:paraId="2ABBE02F" w14:textId="77777777" w:rsidTr="00A7595C">
        <w:tc>
          <w:tcPr>
            <w:tcW w:w="3672" w:type="dxa"/>
            <w:tcBorders>
              <w:top w:val="single" w:sz="4" w:space="0" w:color="auto"/>
              <w:left w:val="single" w:sz="4" w:space="0" w:color="auto"/>
              <w:bottom w:val="single" w:sz="4" w:space="0" w:color="auto"/>
              <w:right w:val="single" w:sz="4" w:space="0" w:color="auto"/>
            </w:tcBorders>
            <w:vAlign w:val="center"/>
            <w:hideMark/>
          </w:tcPr>
          <w:p w14:paraId="61C50463" w14:textId="77777777" w:rsidR="00927EB4" w:rsidRPr="005A39E1" w:rsidRDefault="00626FEE" w:rsidP="00B91CBF">
            <w:pPr>
              <w:rPr>
                <w:rFonts w:ascii="Arial" w:hAnsi="Arial" w:cs="Arial"/>
                <w:sz w:val="22"/>
                <w:szCs w:val="22"/>
              </w:rPr>
            </w:pPr>
            <w:r w:rsidRPr="005A39E1">
              <w:rPr>
                <w:rFonts w:ascii="Arial" w:hAnsi="Arial" w:cs="Arial"/>
                <w:sz w:val="22"/>
                <w:szCs w:val="22"/>
              </w:rPr>
              <w:t>Immokalee</w:t>
            </w:r>
          </w:p>
        </w:tc>
        <w:tc>
          <w:tcPr>
            <w:tcW w:w="3672" w:type="dxa"/>
            <w:tcBorders>
              <w:top w:val="single" w:sz="4" w:space="0" w:color="auto"/>
              <w:left w:val="single" w:sz="4" w:space="0" w:color="auto"/>
              <w:bottom w:val="single" w:sz="4" w:space="0" w:color="auto"/>
              <w:right w:val="single" w:sz="4" w:space="0" w:color="auto"/>
            </w:tcBorders>
            <w:vAlign w:val="center"/>
            <w:hideMark/>
          </w:tcPr>
          <w:p w14:paraId="5E4628E6" w14:textId="77777777" w:rsidR="00927EB4" w:rsidRPr="005A39E1" w:rsidRDefault="00626FEE" w:rsidP="00B91CBF">
            <w:pPr>
              <w:rPr>
                <w:rFonts w:ascii="Arial" w:hAnsi="Arial" w:cs="Arial"/>
                <w:sz w:val="22"/>
                <w:szCs w:val="22"/>
              </w:rPr>
            </w:pPr>
            <w:r w:rsidRPr="005A39E1">
              <w:rPr>
                <w:rFonts w:ascii="Arial" w:hAnsi="Arial" w:cs="Arial"/>
                <w:sz w:val="22"/>
                <w:szCs w:val="22"/>
              </w:rPr>
              <w:t>Immokalee South Park</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49BDEB7" w14:textId="77777777" w:rsidR="00927EB4" w:rsidRPr="005A39E1" w:rsidRDefault="00626FEE" w:rsidP="00B91CBF">
            <w:pPr>
              <w:rPr>
                <w:rFonts w:ascii="Arial" w:hAnsi="Arial" w:cs="Arial"/>
                <w:sz w:val="22"/>
                <w:szCs w:val="22"/>
              </w:rPr>
            </w:pPr>
            <w:r w:rsidRPr="005A39E1">
              <w:rPr>
                <w:rFonts w:ascii="Arial" w:hAnsi="Arial" w:cs="Arial"/>
                <w:sz w:val="22"/>
                <w:szCs w:val="22"/>
              </w:rPr>
              <w:t>(239) 252-4677</w:t>
            </w:r>
          </w:p>
        </w:tc>
      </w:tr>
      <w:tr w:rsidR="00927EB4" w:rsidRPr="00B91CBF" w14:paraId="514CF1DD" w14:textId="77777777" w:rsidTr="00A7595C">
        <w:tc>
          <w:tcPr>
            <w:tcW w:w="3672" w:type="dxa"/>
            <w:tcBorders>
              <w:top w:val="single" w:sz="4" w:space="0" w:color="auto"/>
              <w:left w:val="single" w:sz="4" w:space="0" w:color="auto"/>
              <w:bottom w:val="single" w:sz="4" w:space="0" w:color="auto"/>
              <w:right w:val="single" w:sz="4" w:space="0" w:color="auto"/>
            </w:tcBorders>
            <w:vAlign w:val="center"/>
            <w:hideMark/>
          </w:tcPr>
          <w:p w14:paraId="04942C6A" w14:textId="77777777" w:rsidR="00927EB4" w:rsidRPr="005A39E1" w:rsidRDefault="00626FEE" w:rsidP="00B91CBF">
            <w:pPr>
              <w:rPr>
                <w:rFonts w:ascii="Arial" w:hAnsi="Arial" w:cs="Arial"/>
                <w:sz w:val="22"/>
                <w:szCs w:val="22"/>
              </w:rPr>
            </w:pPr>
            <w:r w:rsidRPr="005A39E1">
              <w:rPr>
                <w:rFonts w:ascii="Arial" w:hAnsi="Arial" w:cs="Arial"/>
                <w:sz w:val="22"/>
                <w:szCs w:val="22"/>
              </w:rPr>
              <w:t>Jacksonville</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378A0F8" w14:textId="77777777" w:rsidR="00927EB4" w:rsidRPr="005A39E1" w:rsidRDefault="00626FEE" w:rsidP="00B91CBF">
            <w:pPr>
              <w:rPr>
                <w:rFonts w:ascii="Arial" w:hAnsi="Arial" w:cs="Arial"/>
                <w:sz w:val="22"/>
                <w:szCs w:val="22"/>
              </w:rPr>
            </w:pPr>
            <w:r w:rsidRPr="005A39E1">
              <w:rPr>
                <w:rFonts w:ascii="Arial" w:hAnsi="Arial" w:cs="Arial"/>
                <w:sz w:val="22"/>
                <w:szCs w:val="22"/>
              </w:rPr>
              <w:t>Sherwood Forest Neighborhood</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5C4285B" w14:textId="77777777" w:rsidR="00927EB4" w:rsidRPr="005A39E1" w:rsidRDefault="00626FEE" w:rsidP="00B91CBF">
            <w:pPr>
              <w:rPr>
                <w:rFonts w:ascii="Arial" w:hAnsi="Arial" w:cs="Arial"/>
                <w:sz w:val="22"/>
                <w:szCs w:val="22"/>
              </w:rPr>
            </w:pPr>
            <w:r w:rsidRPr="005A39E1">
              <w:rPr>
                <w:rFonts w:ascii="Arial" w:hAnsi="Arial" w:cs="Arial"/>
                <w:sz w:val="22"/>
                <w:szCs w:val="22"/>
              </w:rPr>
              <w:t>(904) 248-8188</w:t>
            </w:r>
          </w:p>
        </w:tc>
      </w:tr>
      <w:tr w:rsidR="00927EB4" w:rsidRPr="00B91CBF" w14:paraId="095828C0" w14:textId="77777777" w:rsidTr="00A7595C">
        <w:tc>
          <w:tcPr>
            <w:tcW w:w="3672" w:type="dxa"/>
            <w:tcBorders>
              <w:top w:val="single" w:sz="4" w:space="0" w:color="auto"/>
              <w:left w:val="single" w:sz="4" w:space="0" w:color="auto"/>
              <w:bottom w:val="single" w:sz="4" w:space="0" w:color="auto"/>
              <w:right w:val="single" w:sz="4" w:space="0" w:color="auto"/>
            </w:tcBorders>
            <w:vAlign w:val="center"/>
            <w:hideMark/>
          </w:tcPr>
          <w:p w14:paraId="0FE79E14" w14:textId="77777777" w:rsidR="00927EB4" w:rsidRPr="005A39E1" w:rsidRDefault="00626FEE" w:rsidP="00B91CBF">
            <w:pPr>
              <w:rPr>
                <w:rFonts w:ascii="Arial" w:hAnsi="Arial" w:cs="Arial"/>
                <w:sz w:val="22"/>
                <w:szCs w:val="22"/>
              </w:rPr>
            </w:pPr>
            <w:r w:rsidRPr="005A39E1">
              <w:rPr>
                <w:rFonts w:ascii="Arial" w:hAnsi="Arial" w:cs="Arial"/>
                <w:sz w:val="22"/>
                <w:szCs w:val="22"/>
              </w:rPr>
              <w:t>Miami</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3A8233B" w14:textId="77777777" w:rsidR="00927EB4" w:rsidRPr="005A39E1" w:rsidRDefault="00626FEE" w:rsidP="00B91CBF">
            <w:pPr>
              <w:rPr>
                <w:rFonts w:ascii="Arial" w:hAnsi="Arial" w:cs="Arial"/>
                <w:sz w:val="22"/>
                <w:szCs w:val="22"/>
              </w:rPr>
            </w:pPr>
            <w:r w:rsidRPr="005A39E1">
              <w:rPr>
                <w:rFonts w:ascii="Arial" w:hAnsi="Arial" w:cs="Arial"/>
                <w:sz w:val="22"/>
                <w:szCs w:val="22"/>
              </w:rPr>
              <w:t>Riverside Neighborhood of Little Havana</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45C7097" w14:textId="77777777" w:rsidR="00927EB4" w:rsidRPr="005A39E1" w:rsidRDefault="00626FEE" w:rsidP="00B91CBF">
            <w:pPr>
              <w:rPr>
                <w:rFonts w:ascii="Arial" w:hAnsi="Arial" w:cs="Arial"/>
                <w:sz w:val="22"/>
                <w:szCs w:val="22"/>
              </w:rPr>
            </w:pPr>
            <w:r w:rsidRPr="005A39E1">
              <w:rPr>
                <w:rFonts w:ascii="Arial" w:hAnsi="Arial" w:cs="Arial"/>
                <w:sz w:val="22"/>
                <w:szCs w:val="22"/>
              </w:rPr>
              <w:t>(305) 545-0926</w:t>
            </w:r>
          </w:p>
        </w:tc>
      </w:tr>
      <w:tr w:rsidR="00180C96" w:rsidRPr="00B91CBF" w14:paraId="4CA1EFD4" w14:textId="77777777" w:rsidTr="00A7595C">
        <w:tc>
          <w:tcPr>
            <w:tcW w:w="3672" w:type="dxa"/>
            <w:tcBorders>
              <w:top w:val="single" w:sz="4" w:space="0" w:color="auto"/>
              <w:left w:val="single" w:sz="4" w:space="0" w:color="auto"/>
              <w:bottom w:val="single" w:sz="4" w:space="0" w:color="auto"/>
              <w:right w:val="single" w:sz="4" w:space="0" w:color="auto"/>
            </w:tcBorders>
            <w:vAlign w:val="center"/>
          </w:tcPr>
          <w:p w14:paraId="0BF69FBC" w14:textId="33117716" w:rsidR="00180C96" w:rsidRPr="005A39E1" w:rsidRDefault="00180C96" w:rsidP="00B91CBF">
            <w:pPr>
              <w:rPr>
                <w:rFonts w:ascii="Arial" w:hAnsi="Arial" w:cs="Arial"/>
                <w:sz w:val="22"/>
                <w:szCs w:val="22"/>
              </w:rPr>
            </w:pPr>
            <w:r>
              <w:rPr>
                <w:rFonts w:ascii="Arial" w:hAnsi="Arial" w:cs="Arial"/>
                <w:sz w:val="22"/>
                <w:szCs w:val="22"/>
              </w:rPr>
              <w:t>Orlando</w:t>
            </w:r>
          </w:p>
        </w:tc>
        <w:tc>
          <w:tcPr>
            <w:tcW w:w="3672" w:type="dxa"/>
            <w:tcBorders>
              <w:top w:val="single" w:sz="4" w:space="0" w:color="auto"/>
              <w:left w:val="single" w:sz="4" w:space="0" w:color="auto"/>
              <w:bottom w:val="single" w:sz="4" w:space="0" w:color="auto"/>
              <w:right w:val="single" w:sz="4" w:space="0" w:color="auto"/>
            </w:tcBorders>
            <w:vAlign w:val="center"/>
          </w:tcPr>
          <w:p w14:paraId="0F5AB7AE" w14:textId="322C3D90" w:rsidR="00180C96" w:rsidRPr="005A39E1" w:rsidRDefault="00180C96" w:rsidP="00B91CBF">
            <w:pPr>
              <w:rPr>
                <w:rFonts w:ascii="Arial" w:hAnsi="Arial" w:cs="Arial"/>
                <w:sz w:val="22"/>
                <w:szCs w:val="22"/>
              </w:rPr>
            </w:pPr>
            <w:r>
              <w:rPr>
                <w:rFonts w:ascii="Arial" w:hAnsi="Arial" w:cs="Arial"/>
                <w:sz w:val="22"/>
                <w:szCs w:val="22"/>
              </w:rPr>
              <w:t>Holden Heights Front Porch Florida Revitalization Council in Orange County</w:t>
            </w:r>
          </w:p>
        </w:tc>
        <w:tc>
          <w:tcPr>
            <w:tcW w:w="3672" w:type="dxa"/>
            <w:tcBorders>
              <w:top w:val="single" w:sz="4" w:space="0" w:color="auto"/>
              <w:left w:val="single" w:sz="4" w:space="0" w:color="auto"/>
              <w:bottom w:val="single" w:sz="4" w:space="0" w:color="auto"/>
              <w:right w:val="single" w:sz="4" w:space="0" w:color="auto"/>
            </w:tcBorders>
            <w:vAlign w:val="center"/>
          </w:tcPr>
          <w:p w14:paraId="62392988" w14:textId="77777777" w:rsidR="00180C96" w:rsidRDefault="00180C96" w:rsidP="00B91CBF">
            <w:pPr>
              <w:rPr>
                <w:rFonts w:ascii="Arial" w:hAnsi="Arial" w:cs="Arial"/>
                <w:sz w:val="22"/>
                <w:szCs w:val="22"/>
              </w:rPr>
            </w:pPr>
            <w:r>
              <w:rPr>
                <w:rFonts w:ascii="Arial" w:hAnsi="Arial" w:cs="Arial"/>
                <w:sz w:val="22"/>
                <w:szCs w:val="22"/>
              </w:rPr>
              <w:t>(407) 836-6729</w:t>
            </w:r>
          </w:p>
          <w:p w14:paraId="26455386" w14:textId="3C72B9F1" w:rsidR="00180C96" w:rsidRPr="005A39E1" w:rsidRDefault="00180C96" w:rsidP="00B91CBF">
            <w:pPr>
              <w:rPr>
                <w:rFonts w:ascii="Arial" w:hAnsi="Arial" w:cs="Arial"/>
                <w:sz w:val="22"/>
                <w:szCs w:val="22"/>
              </w:rPr>
            </w:pPr>
            <w:r>
              <w:rPr>
                <w:rFonts w:ascii="Arial" w:hAnsi="Arial" w:cs="Arial"/>
                <w:sz w:val="22"/>
                <w:szCs w:val="22"/>
              </w:rPr>
              <w:t>(407) 342-6477</w:t>
            </w:r>
          </w:p>
        </w:tc>
      </w:tr>
      <w:tr w:rsidR="00180C96" w:rsidRPr="00B91CBF" w14:paraId="2B219A66" w14:textId="77777777" w:rsidTr="00A7595C">
        <w:tc>
          <w:tcPr>
            <w:tcW w:w="3672" w:type="dxa"/>
            <w:tcBorders>
              <w:top w:val="single" w:sz="4" w:space="0" w:color="auto"/>
              <w:left w:val="single" w:sz="4" w:space="0" w:color="auto"/>
              <w:bottom w:val="single" w:sz="4" w:space="0" w:color="auto"/>
              <w:right w:val="single" w:sz="4" w:space="0" w:color="auto"/>
            </w:tcBorders>
            <w:vAlign w:val="center"/>
          </w:tcPr>
          <w:p w14:paraId="01FA3C68" w14:textId="4F37F0EC" w:rsidR="00180C96" w:rsidRDefault="00180C96" w:rsidP="00B91CBF">
            <w:pPr>
              <w:rPr>
                <w:rFonts w:ascii="Arial" w:hAnsi="Arial" w:cs="Arial"/>
                <w:sz w:val="22"/>
                <w:szCs w:val="22"/>
              </w:rPr>
            </w:pPr>
            <w:r>
              <w:rPr>
                <w:rFonts w:ascii="Arial" w:hAnsi="Arial" w:cs="Arial"/>
                <w:sz w:val="22"/>
                <w:szCs w:val="22"/>
              </w:rPr>
              <w:t>Sanford</w:t>
            </w:r>
          </w:p>
        </w:tc>
        <w:tc>
          <w:tcPr>
            <w:tcW w:w="3672" w:type="dxa"/>
            <w:tcBorders>
              <w:top w:val="single" w:sz="4" w:space="0" w:color="auto"/>
              <w:left w:val="single" w:sz="4" w:space="0" w:color="auto"/>
              <w:bottom w:val="single" w:sz="4" w:space="0" w:color="auto"/>
              <w:right w:val="single" w:sz="4" w:space="0" w:color="auto"/>
            </w:tcBorders>
            <w:vAlign w:val="center"/>
          </w:tcPr>
          <w:p w14:paraId="77EC1840" w14:textId="519C52C9" w:rsidR="00180C96" w:rsidRDefault="00180C96" w:rsidP="00B91CBF">
            <w:pPr>
              <w:rPr>
                <w:rFonts w:ascii="Arial" w:hAnsi="Arial" w:cs="Arial"/>
                <w:sz w:val="22"/>
                <w:szCs w:val="22"/>
              </w:rPr>
            </w:pPr>
            <w:r>
              <w:rPr>
                <w:rFonts w:ascii="Arial" w:hAnsi="Arial" w:cs="Arial"/>
                <w:sz w:val="22"/>
                <w:szCs w:val="22"/>
              </w:rPr>
              <w:t>Goldsboro Front Porch Council (Sanford Community) in Seminole County</w:t>
            </w:r>
          </w:p>
        </w:tc>
        <w:tc>
          <w:tcPr>
            <w:tcW w:w="3672" w:type="dxa"/>
            <w:tcBorders>
              <w:top w:val="single" w:sz="4" w:space="0" w:color="auto"/>
              <w:left w:val="single" w:sz="4" w:space="0" w:color="auto"/>
              <w:bottom w:val="single" w:sz="4" w:space="0" w:color="auto"/>
              <w:right w:val="single" w:sz="4" w:space="0" w:color="auto"/>
            </w:tcBorders>
            <w:vAlign w:val="center"/>
          </w:tcPr>
          <w:p w14:paraId="376B517B" w14:textId="156FDF88" w:rsidR="00180C96" w:rsidRDefault="00180C96" w:rsidP="00B91CBF">
            <w:pPr>
              <w:rPr>
                <w:rFonts w:ascii="Arial" w:hAnsi="Arial" w:cs="Arial"/>
                <w:sz w:val="22"/>
                <w:szCs w:val="22"/>
              </w:rPr>
            </w:pPr>
            <w:r>
              <w:rPr>
                <w:rFonts w:ascii="Arial" w:hAnsi="Arial" w:cs="Arial"/>
                <w:sz w:val="22"/>
                <w:szCs w:val="22"/>
              </w:rPr>
              <w:t>(321) 262-6564</w:t>
            </w:r>
          </w:p>
        </w:tc>
      </w:tr>
    </w:tbl>
    <w:p w14:paraId="162003B4" w14:textId="77777777" w:rsidR="00927EB4" w:rsidRPr="005A39E1" w:rsidRDefault="00927EB4" w:rsidP="00B91CBF">
      <w:pPr>
        <w:rPr>
          <w:rFonts w:ascii="Arial" w:hAnsi="Arial" w:cs="Arial"/>
          <w:sz w:val="22"/>
          <w:szCs w:val="22"/>
        </w:rPr>
      </w:pPr>
    </w:p>
    <w:p w14:paraId="653ABB79" w14:textId="77777777" w:rsidR="00FE58B3" w:rsidRPr="005A39E1" w:rsidRDefault="00945A12" w:rsidP="00B91CBF">
      <w:pPr>
        <w:jc w:val="center"/>
        <w:rPr>
          <w:rFonts w:ascii="Arial" w:hAnsi="Arial" w:cs="Arial"/>
          <w:sz w:val="22"/>
          <w:szCs w:val="22"/>
        </w:rPr>
      </w:pPr>
      <w:r w:rsidRPr="005A39E1">
        <w:rPr>
          <w:rFonts w:ascii="Arial" w:hAnsi="Arial" w:cs="Arial"/>
          <w:sz w:val="22"/>
          <w:szCs w:val="22"/>
        </w:rPr>
        <w:br w:type="page"/>
      </w:r>
    </w:p>
    <w:p w14:paraId="1936FBCF" w14:textId="77777777" w:rsidR="00945A12" w:rsidRPr="00690CAE" w:rsidRDefault="0035273E" w:rsidP="00690CAE">
      <w:pPr>
        <w:jc w:val="center"/>
        <w:rPr>
          <w:rFonts w:ascii="Arial" w:hAnsi="Arial" w:cs="Arial"/>
          <w:b/>
          <w:sz w:val="22"/>
          <w:szCs w:val="22"/>
        </w:rPr>
      </w:pPr>
      <w:r w:rsidRPr="00690CAE">
        <w:rPr>
          <w:rFonts w:ascii="Arial" w:hAnsi="Arial" w:cs="Arial"/>
          <w:b/>
          <w:sz w:val="22"/>
          <w:szCs w:val="22"/>
        </w:rPr>
        <w:lastRenderedPageBreak/>
        <w:t xml:space="preserve">ATTACHMENT </w:t>
      </w:r>
      <w:r w:rsidR="00BA1157" w:rsidRPr="00690CAE">
        <w:rPr>
          <w:rFonts w:ascii="Arial" w:hAnsi="Arial" w:cs="Arial"/>
          <w:b/>
          <w:sz w:val="22"/>
          <w:szCs w:val="22"/>
        </w:rPr>
        <w:t>4</w:t>
      </w:r>
    </w:p>
    <w:p w14:paraId="6D66E86C" w14:textId="1301E65B" w:rsidR="00945A12" w:rsidRPr="00690CAE" w:rsidRDefault="00945A12" w:rsidP="00690CAE">
      <w:pPr>
        <w:pStyle w:val="CommentText"/>
        <w:jc w:val="center"/>
        <w:rPr>
          <w:rFonts w:ascii="Arial" w:hAnsi="Arial" w:cs="Arial"/>
          <w:b/>
          <w:sz w:val="22"/>
          <w:szCs w:val="22"/>
        </w:rPr>
      </w:pPr>
      <w:r w:rsidRPr="00690CAE">
        <w:rPr>
          <w:rFonts w:ascii="Arial" w:hAnsi="Arial" w:cs="Arial"/>
          <w:b/>
          <w:bCs/>
          <w:sz w:val="22"/>
          <w:szCs w:val="22"/>
        </w:rPr>
        <w:t>Application Budget Format and Instructions</w:t>
      </w:r>
    </w:p>
    <w:p w14:paraId="1FEF683B" w14:textId="77777777" w:rsidR="00644A0F" w:rsidRPr="00690CAE" w:rsidRDefault="00644A0F" w:rsidP="00690CAE">
      <w:pPr>
        <w:pStyle w:val="CommentText"/>
        <w:rPr>
          <w:rFonts w:ascii="Arial" w:hAnsi="Arial" w:cs="Arial"/>
          <w:sz w:val="22"/>
          <w:szCs w:val="22"/>
        </w:rPr>
      </w:pPr>
    </w:p>
    <w:p w14:paraId="3E7E4F9D" w14:textId="77777777" w:rsidR="00945A12" w:rsidRPr="00690CAE" w:rsidRDefault="00945A12" w:rsidP="00690CAE">
      <w:pPr>
        <w:autoSpaceDE w:val="0"/>
        <w:autoSpaceDN w:val="0"/>
        <w:adjustRightInd w:val="0"/>
        <w:rPr>
          <w:rFonts w:ascii="Arial" w:hAnsi="Arial" w:cs="Arial"/>
          <w:b/>
          <w:color w:val="000000"/>
          <w:sz w:val="22"/>
          <w:szCs w:val="22"/>
        </w:rPr>
      </w:pPr>
      <w:r w:rsidRPr="00690CAE">
        <w:rPr>
          <w:rFonts w:ascii="Arial" w:hAnsi="Arial" w:cs="Arial"/>
          <w:b/>
          <w:bCs/>
          <w:color w:val="000000"/>
          <w:sz w:val="22"/>
          <w:szCs w:val="22"/>
        </w:rPr>
        <w:t xml:space="preserve">General Information </w:t>
      </w:r>
    </w:p>
    <w:p w14:paraId="0EC10C03" w14:textId="77777777" w:rsidR="00644A0F" w:rsidRPr="00690CAE" w:rsidRDefault="00644A0F" w:rsidP="00690CAE">
      <w:pPr>
        <w:autoSpaceDE w:val="0"/>
        <w:autoSpaceDN w:val="0"/>
        <w:adjustRightInd w:val="0"/>
        <w:rPr>
          <w:rFonts w:ascii="Arial" w:hAnsi="Arial" w:cs="Arial"/>
          <w:color w:val="000000"/>
          <w:sz w:val="22"/>
          <w:szCs w:val="22"/>
        </w:rPr>
      </w:pPr>
    </w:p>
    <w:p w14:paraId="1EF677A1" w14:textId="77777777" w:rsidR="00945A12" w:rsidRPr="00690CAE" w:rsidRDefault="00945A12" w:rsidP="00690CAE">
      <w:pPr>
        <w:autoSpaceDE w:val="0"/>
        <w:autoSpaceDN w:val="0"/>
        <w:adjustRightInd w:val="0"/>
        <w:rPr>
          <w:rFonts w:ascii="Arial" w:hAnsi="Arial" w:cs="Arial"/>
          <w:color w:val="000000"/>
          <w:sz w:val="22"/>
          <w:szCs w:val="22"/>
        </w:rPr>
      </w:pPr>
      <w:r w:rsidRPr="00690CAE">
        <w:rPr>
          <w:rFonts w:ascii="Arial" w:hAnsi="Arial" w:cs="Arial"/>
          <w:color w:val="000000"/>
          <w:sz w:val="22"/>
          <w:szCs w:val="22"/>
        </w:rPr>
        <w:t>All expenses for your project must be in line item detail on the forms provided. CTG</w:t>
      </w:r>
      <w:r w:rsidR="00CE1358" w:rsidRPr="00690CAE">
        <w:rPr>
          <w:rFonts w:ascii="Arial" w:hAnsi="Arial" w:cs="Arial"/>
          <w:color w:val="000000"/>
          <w:sz w:val="22"/>
          <w:szCs w:val="22"/>
        </w:rPr>
        <w:t>-</w:t>
      </w:r>
      <w:r w:rsidRPr="00690CAE">
        <w:rPr>
          <w:rFonts w:ascii="Arial" w:hAnsi="Arial" w:cs="Arial"/>
          <w:color w:val="000000"/>
          <w:sz w:val="22"/>
          <w:szCs w:val="22"/>
        </w:rPr>
        <w:t xml:space="preserve">funded indirect costs may not exceed ten percent </w:t>
      </w:r>
      <w:r w:rsidR="00EB4B1D" w:rsidRPr="00690CAE">
        <w:rPr>
          <w:rFonts w:ascii="Arial" w:hAnsi="Arial" w:cs="Arial"/>
          <w:color w:val="000000"/>
          <w:sz w:val="22"/>
          <w:szCs w:val="22"/>
        </w:rPr>
        <w:t xml:space="preserve">of salary and fringe </w:t>
      </w:r>
      <w:r w:rsidRPr="00690CAE">
        <w:rPr>
          <w:rFonts w:ascii="Arial" w:hAnsi="Arial" w:cs="Arial"/>
          <w:color w:val="000000"/>
          <w:sz w:val="22"/>
          <w:szCs w:val="22"/>
        </w:rPr>
        <w:t>and must be fully itemized and justified.</w:t>
      </w:r>
    </w:p>
    <w:p w14:paraId="7058193A" w14:textId="77777777" w:rsidR="00945A12" w:rsidRPr="00690CAE" w:rsidRDefault="00945A12" w:rsidP="00690CAE">
      <w:pPr>
        <w:autoSpaceDE w:val="0"/>
        <w:autoSpaceDN w:val="0"/>
        <w:adjustRightInd w:val="0"/>
        <w:rPr>
          <w:rFonts w:ascii="Arial" w:hAnsi="Arial" w:cs="Arial"/>
          <w:color w:val="000000"/>
          <w:sz w:val="22"/>
          <w:szCs w:val="22"/>
        </w:rPr>
      </w:pPr>
    </w:p>
    <w:p w14:paraId="7ECCB9AE" w14:textId="41CC4FC0" w:rsidR="00945A12" w:rsidRPr="00690CAE" w:rsidRDefault="003C29E5" w:rsidP="00690CAE">
      <w:pPr>
        <w:autoSpaceDE w:val="0"/>
        <w:autoSpaceDN w:val="0"/>
        <w:adjustRightInd w:val="0"/>
        <w:rPr>
          <w:rFonts w:ascii="Arial" w:hAnsi="Arial" w:cs="Arial"/>
          <w:b/>
          <w:bCs/>
          <w:color w:val="000000"/>
          <w:sz w:val="22"/>
          <w:szCs w:val="22"/>
        </w:rPr>
      </w:pPr>
      <w:r w:rsidRPr="00690CAE">
        <w:rPr>
          <w:rFonts w:ascii="Arial" w:hAnsi="Arial" w:cs="Arial"/>
          <w:color w:val="000000"/>
          <w:sz w:val="22"/>
          <w:szCs w:val="22"/>
        </w:rPr>
        <w:t>Assume a 12-month</w:t>
      </w:r>
      <w:r w:rsidR="00945A12" w:rsidRPr="00690CAE">
        <w:rPr>
          <w:rFonts w:ascii="Arial" w:hAnsi="Arial" w:cs="Arial"/>
          <w:color w:val="000000"/>
          <w:sz w:val="22"/>
          <w:szCs w:val="22"/>
        </w:rPr>
        <w:t xml:space="preserve"> budget, with a July 1, </w:t>
      </w:r>
      <w:r w:rsidR="00CA7AEC" w:rsidRPr="00690CAE">
        <w:rPr>
          <w:rFonts w:ascii="Arial" w:hAnsi="Arial" w:cs="Arial"/>
          <w:color w:val="000000"/>
          <w:sz w:val="22"/>
          <w:szCs w:val="22"/>
        </w:rPr>
        <w:t>2018</w:t>
      </w:r>
      <w:r w:rsidR="00945A12" w:rsidRPr="00690CAE">
        <w:rPr>
          <w:rFonts w:ascii="Arial" w:hAnsi="Arial" w:cs="Arial"/>
          <w:color w:val="000000"/>
          <w:sz w:val="22"/>
          <w:szCs w:val="22"/>
        </w:rPr>
        <w:t xml:space="preserve"> start date</w:t>
      </w:r>
      <w:r w:rsidR="00EB4B1D" w:rsidRPr="00690CAE">
        <w:rPr>
          <w:rFonts w:ascii="Arial" w:hAnsi="Arial" w:cs="Arial"/>
          <w:color w:val="000000"/>
          <w:sz w:val="22"/>
          <w:szCs w:val="22"/>
        </w:rPr>
        <w:t xml:space="preserve"> and June 30,</w:t>
      </w:r>
      <w:r w:rsidR="00A26F5E" w:rsidRPr="00690CAE">
        <w:rPr>
          <w:rFonts w:ascii="Arial" w:hAnsi="Arial" w:cs="Arial"/>
          <w:color w:val="000000"/>
          <w:sz w:val="22"/>
          <w:szCs w:val="22"/>
        </w:rPr>
        <w:t xml:space="preserve"> </w:t>
      </w:r>
      <w:r w:rsidR="00CA7AEC" w:rsidRPr="00690CAE">
        <w:rPr>
          <w:rFonts w:ascii="Arial" w:hAnsi="Arial" w:cs="Arial"/>
          <w:color w:val="000000"/>
          <w:sz w:val="22"/>
          <w:szCs w:val="22"/>
        </w:rPr>
        <w:t>2019</w:t>
      </w:r>
      <w:r w:rsidR="00EB4B1D" w:rsidRPr="00690CAE">
        <w:rPr>
          <w:rFonts w:ascii="Arial" w:hAnsi="Arial" w:cs="Arial"/>
          <w:color w:val="000000"/>
          <w:sz w:val="22"/>
          <w:szCs w:val="22"/>
        </w:rPr>
        <w:t xml:space="preserve"> being the end date. </w:t>
      </w:r>
      <w:r w:rsidR="00945A12" w:rsidRPr="00690CAE">
        <w:rPr>
          <w:rFonts w:ascii="Arial" w:hAnsi="Arial" w:cs="Arial"/>
          <w:color w:val="000000"/>
          <w:sz w:val="22"/>
          <w:szCs w:val="22"/>
        </w:rPr>
        <w:t xml:space="preserve"> Complete </w:t>
      </w:r>
      <w:r w:rsidR="00945A12" w:rsidRPr="00690CAE">
        <w:rPr>
          <w:rFonts w:ascii="Arial" w:hAnsi="Arial" w:cs="Arial"/>
          <w:b/>
          <w:bCs/>
          <w:color w:val="000000"/>
          <w:sz w:val="22"/>
          <w:szCs w:val="22"/>
        </w:rPr>
        <w:t>Attachment</w:t>
      </w:r>
      <w:r w:rsidR="00723469" w:rsidRPr="00690CAE">
        <w:rPr>
          <w:rFonts w:ascii="Arial" w:hAnsi="Arial" w:cs="Arial"/>
          <w:b/>
          <w:bCs/>
          <w:color w:val="000000"/>
          <w:sz w:val="22"/>
          <w:szCs w:val="22"/>
        </w:rPr>
        <w:t xml:space="preserve">s </w:t>
      </w:r>
      <w:r w:rsidR="00BF49B4" w:rsidRPr="00690CAE">
        <w:rPr>
          <w:rFonts w:ascii="Arial" w:hAnsi="Arial" w:cs="Arial"/>
          <w:b/>
          <w:bCs/>
          <w:color w:val="000000"/>
          <w:sz w:val="22"/>
          <w:szCs w:val="22"/>
        </w:rPr>
        <w:t>5</w:t>
      </w:r>
      <w:r w:rsidR="00723469" w:rsidRPr="00690CAE">
        <w:rPr>
          <w:rFonts w:ascii="Arial" w:hAnsi="Arial" w:cs="Arial"/>
          <w:b/>
          <w:bCs/>
          <w:color w:val="000000"/>
          <w:sz w:val="22"/>
          <w:szCs w:val="22"/>
        </w:rPr>
        <w:t xml:space="preserve"> &amp;</w:t>
      </w:r>
      <w:r w:rsidR="00945A12" w:rsidRPr="00690CAE">
        <w:rPr>
          <w:rFonts w:ascii="Arial" w:hAnsi="Arial" w:cs="Arial"/>
          <w:b/>
          <w:bCs/>
          <w:color w:val="000000"/>
          <w:sz w:val="22"/>
          <w:szCs w:val="22"/>
        </w:rPr>
        <w:t xml:space="preserve"> </w:t>
      </w:r>
      <w:r w:rsidR="00BF49B4" w:rsidRPr="00690CAE">
        <w:rPr>
          <w:rFonts w:ascii="Arial" w:hAnsi="Arial" w:cs="Arial"/>
          <w:b/>
          <w:bCs/>
          <w:color w:val="000000"/>
          <w:sz w:val="22"/>
          <w:szCs w:val="22"/>
        </w:rPr>
        <w:t>6</w:t>
      </w:r>
      <w:r w:rsidR="00945A12" w:rsidRPr="00690CAE">
        <w:rPr>
          <w:rFonts w:ascii="Arial" w:hAnsi="Arial" w:cs="Arial"/>
          <w:b/>
          <w:bCs/>
          <w:color w:val="000000"/>
          <w:sz w:val="22"/>
          <w:szCs w:val="22"/>
        </w:rPr>
        <w:t xml:space="preserve"> (Budget </w:t>
      </w:r>
      <w:r w:rsidR="00723469" w:rsidRPr="00690CAE">
        <w:rPr>
          <w:rFonts w:ascii="Arial" w:hAnsi="Arial" w:cs="Arial"/>
          <w:b/>
          <w:bCs/>
          <w:color w:val="000000"/>
          <w:sz w:val="22"/>
          <w:szCs w:val="22"/>
        </w:rPr>
        <w:t xml:space="preserve">Summary and Budget </w:t>
      </w:r>
      <w:r w:rsidR="00945A12" w:rsidRPr="00690CAE">
        <w:rPr>
          <w:rFonts w:ascii="Arial" w:hAnsi="Arial" w:cs="Arial"/>
          <w:b/>
          <w:bCs/>
          <w:color w:val="000000"/>
          <w:sz w:val="22"/>
          <w:szCs w:val="22"/>
        </w:rPr>
        <w:t>Narrative</w:t>
      </w:r>
      <w:r w:rsidR="00723469" w:rsidRPr="00690CAE">
        <w:rPr>
          <w:rFonts w:ascii="Arial" w:hAnsi="Arial" w:cs="Arial"/>
          <w:b/>
          <w:bCs/>
          <w:color w:val="000000"/>
          <w:sz w:val="22"/>
          <w:szCs w:val="22"/>
        </w:rPr>
        <w:t>/</w:t>
      </w:r>
      <w:r w:rsidR="00945A12" w:rsidRPr="00690CAE">
        <w:rPr>
          <w:rFonts w:ascii="Arial" w:hAnsi="Arial" w:cs="Arial"/>
          <w:b/>
          <w:bCs/>
          <w:color w:val="000000"/>
          <w:sz w:val="22"/>
          <w:szCs w:val="22"/>
        </w:rPr>
        <w:t xml:space="preserve"> Justification)</w:t>
      </w:r>
      <w:r w:rsidR="00EB4B1D" w:rsidRPr="00690CAE">
        <w:rPr>
          <w:rFonts w:ascii="Arial" w:hAnsi="Arial" w:cs="Arial"/>
          <w:b/>
          <w:bCs/>
          <w:color w:val="000000"/>
          <w:sz w:val="22"/>
          <w:szCs w:val="22"/>
        </w:rPr>
        <w:t>.</w:t>
      </w:r>
    </w:p>
    <w:p w14:paraId="0EFC52E8" w14:textId="77777777" w:rsidR="00945A12" w:rsidRPr="00690CAE" w:rsidRDefault="00945A12" w:rsidP="00690CAE">
      <w:pPr>
        <w:autoSpaceDE w:val="0"/>
        <w:autoSpaceDN w:val="0"/>
        <w:adjustRightInd w:val="0"/>
        <w:rPr>
          <w:rFonts w:ascii="Arial" w:hAnsi="Arial" w:cs="Arial"/>
          <w:b/>
          <w:bCs/>
          <w:color w:val="000000"/>
          <w:sz w:val="22"/>
          <w:szCs w:val="22"/>
        </w:rPr>
      </w:pPr>
    </w:p>
    <w:p w14:paraId="01054A27" w14:textId="77777777" w:rsidR="00945A12" w:rsidRPr="00690CAE" w:rsidRDefault="00945A12" w:rsidP="00690CAE">
      <w:pPr>
        <w:autoSpaceDE w:val="0"/>
        <w:autoSpaceDN w:val="0"/>
        <w:adjustRightInd w:val="0"/>
        <w:rPr>
          <w:rFonts w:ascii="Arial" w:hAnsi="Arial" w:cs="Arial"/>
          <w:b/>
          <w:color w:val="000000"/>
          <w:sz w:val="22"/>
          <w:szCs w:val="22"/>
        </w:rPr>
      </w:pPr>
      <w:r w:rsidRPr="00690CAE">
        <w:rPr>
          <w:rFonts w:ascii="Arial" w:hAnsi="Arial" w:cs="Arial"/>
          <w:b/>
          <w:bCs/>
          <w:color w:val="000000"/>
          <w:sz w:val="22"/>
          <w:szCs w:val="22"/>
        </w:rPr>
        <w:t xml:space="preserve">Budget Narrative/Justification Forms </w:t>
      </w:r>
    </w:p>
    <w:p w14:paraId="42FA72AA" w14:textId="77777777" w:rsidR="00644A0F" w:rsidRPr="00690CAE" w:rsidRDefault="00644A0F" w:rsidP="00690CAE">
      <w:pPr>
        <w:autoSpaceDE w:val="0"/>
        <w:autoSpaceDN w:val="0"/>
        <w:adjustRightInd w:val="0"/>
        <w:rPr>
          <w:rFonts w:ascii="Arial" w:hAnsi="Arial" w:cs="Arial"/>
          <w:color w:val="000000"/>
          <w:sz w:val="22"/>
          <w:szCs w:val="22"/>
        </w:rPr>
      </w:pPr>
    </w:p>
    <w:p w14:paraId="1D0DBBF4" w14:textId="77777777" w:rsidR="00945A12" w:rsidRPr="00690CAE" w:rsidRDefault="00945A12" w:rsidP="00690CAE">
      <w:pPr>
        <w:autoSpaceDE w:val="0"/>
        <w:autoSpaceDN w:val="0"/>
        <w:adjustRightInd w:val="0"/>
        <w:rPr>
          <w:rFonts w:ascii="Arial" w:hAnsi="Arial" w:cs="Arial"/>
          <w:color w:val="000000"/>
          <w:sz w:val="22"/>
          <w:szCs w:val="22"/>
        </w:rPr>
      </w:pPr>
      <w:r w:rsidRPr="00690CAE">
        <w:rPr>
          <w:rFonts w:ascii="Arial" w:hAnsi="Arial" w:cs="Arial"/>
          <w:color w:val="000000"/>
          <w:sz w:val="22"/>
          <w:szCs w:val="22"/>
        </w:rPr>
        <w:t xml:space="preserve">Use </w:t>
      </w:r>
      <w:r w:rsidR="00723469" w:rsidRPr="00690CAE">
        <w:rPr>
          <w:rFonts w:ascii="Arial" w:hAnsi="Arial" w:cs="Arial"/>
          <w:b/>
          <w:color w:val="000000"/>
          <w:sz w:val="22"/>
          <w:szCs w:val="22"/>
        </w:rPr>
        <w:t xml:space="preserve">Attachment </w:t>
      </w:r>
      <w:r w:rsidR="00CA7AEC" w:rsidRPr="00690CAE">
        <w:rPr>
          <w:rFonts w:ascii="Arial" w:hAnsi="Arial" w:cs="Arial"/>
          <w:b/>
          <w:color w:val="000000"/>
          <w:sz w:val="22"/>
          <w:szCs w:val="22"/>
        </w:rPr>
        <w:t>5</w:t>
      </w:r>
      <w:r w:rsidR="00204370" w:rsidRPr="00690CAE">
        <w:rPr>
          <w:rFonts w:ascii="Arial" w:hAnsi="Arial" w:cs="Arial"/>
          <w:b/>
          <w:color w:val="000000"/>
          <w:sz w:val="22"/>
          <w:szCs w:val="22"/>
        </w:rPr>
        <w:t xml:space="preserve"> </w:t>
      </w:r>
      <w:r w:rsidR="00CA7AEC" w:rsidRPr="00690CAE">
        <w:rPr>
          <w:rFonts w:ascii="Arial" w:hAnsi="Arial" w:cs="Arial"/>
          <w:b/>
          <w:color w:val="000000"/>
          <w:sz w:val="22"/>
          <w:szCs w:val="22"/>
        </w:rPr>
        <w:t>&amp;</w:t>
      </w:r>
      <w:r w:rsidR="00204370" w:rsidRPr="00690CAE">
        <w:rPr>
          <w:rFonts w:ascii="Arial" w:hAnsi="Arial" w:cs="Arial"/>
          <w:b/>
          <w:color w:val="000000"/>
          <w:sz w:val="22"/>
          <w:szCs w:val="22"/>
        </w:rPr>
        <w:t xml:space="preserve"> </w:t>
      </w:r>
      <w:r w:rsidR="00CA7AEC" w:rsidRPr="00690CAE">
        <w:rPr>
          <w:rFonts w:ascii="Arial" w:hAnsi="Arial" w:cs="Arial"/>
          <w:b/>
          <w:color w:val="000000"/>
          <w:sz w:val="22"/>
          <w:szCs w:val="22"/>
        </w:rPr>
        <w:t>6</w:t>
      </w:r>
      <w:r w:rsidR="00723469" w:rsidRPr="00690CAE">
        <w:rPr>
          <w:rFonts w:ascii="Arial" w:hAnsi="Arial" w:cs="Arial"/>
          <w:color w:val="000000"/>
          <w:sz w:val="22"/>
          <w:szCs w:val="22"/>
        </w:rPr>
        <w:t xml:space="preserve"> </w:t>
      </w:r>
      <w:r w:rsidR="00CA7AEC" w:rsidRPr="00690CAE">
        <w:rPr>
          <w:rFonts w:ascii="Arial" w:hAnsi="Arial" w:cs="Arial"/>
          <w:color w:val="000000"/>
          <w:sz w:val="22"/>
          <w:szCs w:val="22"/>
        </w:rPr>
        <w:t>&amp;6</w:t>
      </w:r>
      <w:r w:rsidR="00723469" w:rsidRPr="00690CAE">
        <w:rPr>
          <w:rFonts w:ascii="Arial" w:hAnsi="Arial" w:cs="Arial"/>
          <w:color w:val="000000"/>
          <w:sz w:val="22"/>
          <w:szCs w:val="22"/>
        </w:rPr>
        <w:t xml:space="preserve"> </w:t>
      </w:r>
      <w:r w:rsidRPr="00690CAE">
        <w:rPr>
          <w:rFonts w:ascii="Arial" w:hAnsi="Arial" w:cs="Arial"/>
          <w:color w:val="000000"/>
          <w:sz w:val="22"/>
          <w:szCs w:val="22"/>
        </w:rPr>
        <w:t>to provide a justification</w:t>
      </w:r>
      <w:r w:rsidR="00A26F5E" w:rsidRPr="00690CAE">
        <w:rPr>
          <w:rFonts w:ascii="Arial" w:hAnsi="Arial" w:cs="Arial"/>
          <w:color w:val="000000"/>
          <w:sz w:val="22"/>
          <w:szCs w:val="22"/>
        </w:rPr>
        <w:t xml:space="preserve"> or </w:t>
      </w:r>
      <w:r w:rsidRPr="00690CAE">
        <w:rPr>
          <w:rFonts w:ascii="Arial" w:hAnsi="Arial" w:cs="Arial"/>
          <w:color w:val="000000"/>
          <w:sz w:val="22"/>
          <w:szCs w:val="22"/>
        </w:rPr>
        <w:t xml:space="preserve">explanation for the expenses included in the Budget </w:t>
      </w:r>
      <w:r w:rsidR="00103C2E" w:rsidRPr="00690CAE">
        <w:rPr>
          <w:rFonts w:ascii="Arial" w:hAnsi="Arial" w:cs="Arial"/>
          <w:color w:val="000000"/>
          <w:sz w:val="22"/>
          <w:szCs w:val="22"/>
        </w:rPr>
        <w:t>Summary</w:t>
      </w:r>
      <w:r w:rsidRPr="00690CAE">
        <w:rPr>
          <w:rFonts w:ascii="Arial" w:hAnsi="Arial" w:cs="Arial"/>
          <w:color w:val="000000"/>
          <w:sz w:val="22"/>
          <w:szCs w:val="22"/>
        </w:rPr>
        <w:t>. The justification must show all items of expense and the associated cost that comprise the amount requested for each budget category (e.g., if your total travel cost is $1,000, show how that amount was determined) and, if appropriate, an explanation of how these expenses relate to the goals and objectives of the project.</w:t>
      </w:r>
    </w:p>
    <w:p w14:paraId="32F03690" w14:textId="77777777" w:rsidR="00945A12" w:rsidRPr="00690CAE" w:rsidRDefault="00945A12" w:rsidP="00690CAE">
      <w:pPr>
        <w:autoSpaceDE w:val="0"/>
        <w:autoSpaceDN w:val="0"/>
        <w:adjustRightInd w:val="0"/>
        <w:rPr>
          <w:rFonts w:ascii="Arial" w:hAnsi="Arial" w:cs="Arial"/>
          <w:b/>
          <w:bCs/>
          <w:color w:val="000000"/>
          <w:sz w:val="22"/>
          <w:szCs w:val="22"/>
        </w:rPr>
      </w:pPr>
    </w:p>
    <w:p w14:paraId="446A119F" w14:textId="77777777" w:rsidR="00945A12" w:rsidRPr="00690CAE" w:rsidRDefault="00945A12" w:rsidP="00690CAE">
      <w:pPr>
        <w:autoSpaceDE w:val="0"/>
        <w:autoSpaceDN w:val="0"/>
        <w:adjustRightInd w:val="0"/>
        <w:rPr>
          <w:rFonts w:ascii="Arial" w:hAnsi="Arial" w:cs="Arial"/>
          <w:b/>
          <w:color w:val="000000"/>
          <w:sz w:val="22"/>
          <w:szCs w:val="22"/>
        </w:rPr>
      </w:pPr>
      <w:r w:rsidRPr="00690CAE">
        <w:rPr>
          <w:rFonts w:ascii="Arial" w:hAnsi="Arial" w:cs="Arial"/>
          <w:b/>
          <w:bCs/>
          <w:color w:val="000000"/>
          <w:sz w:val="22"/>
          <w:szCs w:val="22"/>
        </w:rPr>
        <w:t xml:space="preserve">Personnel Services </w:t>
      </w:r>
    </w:p>
    <w:p w14:paraId="3432DC66" w14:textId="77777777" w:rsidR="00644A0F" w:rsidRPr="00690CAE" w:rsidRDefault="00644A0F" w:rsidP="00690CAE">
      <w:pPr>
        <w:autoSpaceDE w:val="0"/>
        <w:autoSpaceDN w:val="0"/>
        <w:adjustRightInd w:val="0"/>
        <w:rPr>
          <w:rFonts w:ascii="Arial" w:hAnsi="Arial" w:cs="Arial"/>
          <w:color w:val="000000"/>
          <w:sz w:val="22"/>
          <w:szCs w:val="22"/>
        </w:rPr>
      </w:pPr>
    </w:p>
    <w:p w14:paraId="1E3E1484" w14:textId="77777777" w:rsidR="00945A12" w:rsidRPr="00690CAE" w:rsidRDefault="00945A12" w:rsidP="00690CAE">
      <w:pPr>
        <w:autoSpaceDE w:val="0"/>
        <w:autoSpaceDN w:val="0"/>
        <w:adjustRightInd w:val="0"/>
        <w:rPr>
          <w:rFonts w:ascii="Arial" w:hAnsi="Arial" w:cs="Arial"/>
          <w:color w:val="000000"/>
          <w:sz w:val="22"/>
          <w:szCs w:val="22"/>
        </w:rPr>
      </w:pPr>
      <w:r w:rsidRPr="00690CAE">
        <w:rPr>
          <w:rFonts w:ascii="Arial" w:hAnsi="Arial" w:cs="Arial"/>
          <w:color w:val="000000"/>
          <w:sz w:val="22"/>
          <w:szCs w:val="22"/>
        </w:rPr>
        <w:t>Include a description for each position and the annual salary or rate per hour</w:t>
      </w:r>
      <w:r w:rsidR="006477E7" w:rsidRPr="00690CAE">
        <w:rPr>
          <w:rFonts w:ascii="Arial" w:hAnsi="Arial" w:cs="Arial"/>
          <w:color w:val="000000"/>
          <w:sz w:val="22"/>
          <w:szCs w:val="22"/>
        </w:rPr>
        <w:t>,</w:t>
      </w:r>
      <w:r w:rsidRPr="00690CAE">
        <w:rPr>
          <w:rFonts w:ascii="Arial" w:hAnsi="Arial" w:cs="Arial"/>
          <w:color w:val="000000"/>
          <w:sz w:val="22"/>
          <w:szCs w:val="22"/>
        </w:rPr>
        <w:t xml:space="preserve"> if non-salaried or if hourly percentage of time spent on various duties where appropriate, on this form. Contracted or per diem staff </w:t>
      </w:r>
      <w:r w:rsidR="00A46BF9" w:rsidRPr="00690CAE">
        <w:rPr>
          <w:rFonts w:ascii="Arial" w:hAnsi="Arial" w:cs="Arial"/>
          <w:color w:val="000000"/>
          <w:sz w:val="22"/>
          <w:szCs w:val="22"/>
        </w:rPr>
        <w:t>are</w:t>
      </w:r>
      <w:r w:rsidRPr="00690CAE">
        <w:rPr>
          <w:rFonts w:ascii="Arial" w:hAnsi="Arial" w:cs="Arial"/>
          <w:color w:val="000000"/>
          <w:sz w:val="22"/>
          <w:szCs w:val="22"/>
        </w:rPr>
        <w:t xml:space="preserve"> not to be included in personnel services; these expenses should be shown as consultant or contractual services under non-personnel services. </w:t>
      </w:r>
    </w:p>
    <w:p w14:paraId="4EA5CF2A" w14:textId="77777777" w:rsidR="00945A12" w:rsidRPr="00690CAE" w:rsidRDefault="00945A12" w:rsidP="00690CAE">
      <w:pPr>
        <w:autoSpaceDE w:val="0"/>
        <w:autoSpaceDN w:val="0"/>
        <w:adjustRightInd w:val="0"/>
        <w:rPr>
          <w:rFonts w:ascii="Arial" w:hAnsi="Arial" w:cs="Arial"/>
          <w:b/>
          <w:bCs/>
          <w:color w:val="000000"/>
          <w:sz w:val="22"/>
          <w:szCs w:val="22"/>
        </w:rPr>
      </w:pPr>
    </w:p>
    <w:p w14:paraId="4A095579" w14:textId="77777777" w:rsidR="00945A12" w:rsidRPr="00690CAE" w:rsidRDefault="00945A12" w:rsidP="00690CAE">
      <w:pPr>
        <w:autoSpaceDE w:val="0"/>
        <w:autoSpaceDN w:val="0"/>
        <w:adjustRightInd w:val="0"/>
        <w:rPr>
          <w:rFonts w:ascii="Arial" w:hAnsi="Arial" w:cs="Arial"/>
          <w:b/>
          <w:color w:val="000000"/>
          <w:sz w:val="22"/>
          <w:szCs w:val="22"/>
        </w:rPr>
      </w:pPr>
      <w:r w:rsidRPr="00690CAE">
        <w:rPr>
          <w:rFonts w:ascii="Arial" w:hAnsi="Arial" w:cs="Arial"/>
          <w:b/>
          <w:bCs/>
          <w:color w:val="000000"/>
          <w:sz w:val="22"/>
          <w:szCs w:val="22"/>
        </w:rPr>
        <w:t xml:space="preserve">Fringe Benefit Rate </w:t>
      </w:r>
    </w:p>
    <w:p w14:paraId="6320ED47" w14:textId="77777777" w:rsidR="00644A0F" w:rsidRPr="00690CAE" w:rsidRDefault="00644A0F" w:rsidP="00690CAE">
      <w:pPr>
        <w:autoSpaceDE w:val="0"/>
        <w:autoSpaceDN w:val="0"/>
        <w:adjustRightInd w:val="0"/>
        <w:rPr>
          <w:rFonts w:ascii="Arial" w:hAnsi="Arial" w:cs="Arial"/>
          <w:color w:val="000000"/>
          <w:sz w:val="22"/>
          <w:szCs w:val="22"/>
        </w:rPr>
      </w:pPr>
    </w:p>
    <w:p w14:paraId="013BB355" w14:textId="5EF968D4" w:rsidR="00945A12" w:rsidRPr="00690CAE" w:rsidRDefault="00945A12" w:rsidP="00690CAE">
      <w:pPr>
        <w:autoSpaceDE w:val="0"/>
        <w:autoSpaceDN w:val="0"/>
        <w:adjustRightInd w:val="0"/>
        <w:rPr>
          <w:rFonts w:ascii="Arial" w:hAnsi="Arial" w:cs="Arial"/>
          <w:color w:val="000000"/>
          <w:sz w:val="22"/>
          <w:szCs w:val="22"/>
        </w:rPr>
      </w:pPr>
      <w:r w:rsidRPr="00690CAE">
        <w:rPr>
          <w:rFonts w:ascii="Arial" w:hAnsi="Arial" w:cs="Arial"/>
          <w:color w:val="000000"/>
          <w:sz w:val="22"/>
          <w:szCs w:val="22"/>
        </w:rPr>
        <w:t xml:space="preserve">Specify the components (FICA, Health Insurance, Unemployment Insurance, etc.) and their percentages comprising the fringe benefit rate, then total the percentages to show the fringe benefit rate used in the budget calculations. If different rates are used for </w:t>
      </w:r>
      <w:r w:rsidR="00402357" w:rsidRPr="00690CAE">
        <w:rPr>
          <w:rFonts w:ascii="Arial" w:hAnsi="Arial" w:cs="Arial"/>
          <w:color w:val="000000"/>
          <w:sz w:val="22"/>
          <w:szCs w:val="22"/>
        </w:rPr>
        <w:t>various positions</w:t>
      </w:r>
      <w:r w:rsidRPr="00690CAE">
        <w:rPr>
          <w:rFonts w:ascii="Arial" w:hAnsi="Arial" w:cs="Arial"/>
          <w:color w:val="000000"/>
          <w:sz w:val="22"/>
          <w:szCs w:val="22"/>
        </w:rPr>
        <w:t xml:space="preserve">, submit </w:t>
      </w:r>
      <w:r w:rsidR="003C29E5" w:rsidRPr="00690CAE">
        <w:rPr>
          <w:rFonts w:ascii="Arial" w:hAnsi="Arial" w:cs="Arial"/>
          <w:color w:val="000000"/>
          <w:sz w:val="22"/>
          <w:szCs w:val="22"/>
        </w:rPr>
        <w:t>a separate</w:t>
      </w:r>
      <w:r w:rsidR="00945E15" w:rsidRPr="00690CAE">
        <w:rPr>
          <w:rFonts w:ascii="Arial" w:hAnsi="Arial" w:cs="Arial"/>
          <w:color w:val="000000"/>
          <w:sz w:val="22"/>
          <w:szCs w:val="22"/>
        </w:rPr>
        <w:t xml:space="preserve"> form </w:t>
      </w:r>
      <w:r w:rsidRPr="00690CAE">
        <w:rPr>
          <w:rFonts w:ascii="Arial" w:hAnsi="Arial" w:cs="Arial"/>
          <w:color w:val="000000"/>
          <w:sz w:val="22"/>
          <w:szCs w:val="22"/>
        </w:rPr>
        <w:t xml:space="preserve">for each rate and specify which positions are subject to which rate. </w:t>
      </w:r>
    </w:p>
    <w:p w14:paraId="6A5B84FD" w14:textId="77777777" w:rsidR="00945A12" w:rsidRPr="00690CAE" w:rsidRDefault="00945A12" w:rsidP="00690CAE">
      <w:pPr>
        <w:autoSpaceDE w:val="0"/>
        <w:autoSpaceDN w:val="0"/>
        <w:adjustRightInd w:val="0"/>
        <w:rPr>
          <w:rFonts w:ascii="Arial" w:hAnsi="Arial" w:cs="Arial"/>
          <w:b/>
          <w:bCs/>
          <w:color w:val="000000"/>
          <w:sz w:val="22"/>
          <w:szCs w:val="22"/>
        </w:rPr>
      </w:pPr>
    </w:p>
    <w:p w14:paraId="5409D832" w14:textId="77777777" w:rsidR="00945A12" w:rsidRPr="00690CAE" w:rsidRDefault="00945A12" w:rsidP="00690CAE">
      <w:pPr>
        <w:autoSpaceDE w:val="0"/>
        <w:autoSpaceDN w:val="0"/>
        <w:adjustRightInd w:val="0"/>
        <w:rPr>
          <w:rFonts w:ascii="Arial" w:hAnsi="Arial" w:cs="Arial"/>
          <w:b/>
          <w:color w:val="000000"/>
          <w:sz w:val="22"/>
          <w:szCs w:val="22"/>
        </w:rPr>
      </w:pPr>
      <w:r w:rsidRPr="00690CAE">
        <w:rPr>
          <w:rFonts w:ascii="Arial" w:hAnsi="Arial" w:cs="Arial"/>
          <w:b/>
          <w:bCs/>
          <w:color w:val="000000"/>
          <w:sz w:val="22"/>
          <w:szCs w:val="22"/>
        </w:rPr>
        <w:t xml:space="preserve">Non-Personnel Services </w:t>
      </w:r>
    </w:p>
    <w:p w14:paraId="18B7C5E4" w14:textId="77777777" w:rsidR="00644A0F" w:rsidRPr="00690CAE" w:rsidRDefault="00644A0F" w:rsidP="00690CAE">
      <w:pPr>
        <w:autoSpaceDE w:val="0"/>
        <w:autoSpaceDN w:val="0"/>
        <w:adjustRightInd w:val="0"/>
        <w:rPr>
          <w:rFonts w:ascii="Arial" w:hAnsi="Arial" w:cs="Arial"/>
          <w:color w:val="000000"/>
          <w:sz w:val="22"/>
          <w:szCs w:val="22"/>
        </w:rPr>
      </w:pPr>
    </w:p>
    <w:p w14:paraId="5D2F797E" w14:textId="508660A5" w:rsidR="00945A12" w:rsidRDefault="00945A12" w:rsidP="00690CAE">
      <w:pPr>
        <w:autoSpaceDE w:val="0"/>
        <w:autoSpaceDN w:val="0"/>
        <w:adjustRightInd w:val="0"/>
        <w:rPr>
          <w:rFonts w:ascii="Arial" w:hAnsi="Arial" w:cs="Arial"/>
          <w:color w:val="000000"/>
          <w:sz w:val="22"/>
          <w:szCs w:val="22"/>
        </w:rPr>
      </w:pPr>
      <w:r w:rsidRPr="00690CAE">
        <w:rPr>
          <w:rFonts w:ascii="Arial" w:hAnsi="Arial" w:cs="Arial"/>
          <w:color w:val="000000"/>
          <w:sz w:val="22"/>
          <w:szCs w:val="22"/>
        </w:rPr>
        <w:t xml:space="preserve">Any item of expense not applicable to the following categories must also be listed along with a justification of need. </w:t>
      </w:r>
    </w:p>
    <w:p w14:paraId="4E368889" w14:textId="77777777" w:rsidR="00690CAE" w:rsidRPr="00690CAE" w:rsidRDefault="00690CAE" w:rsidP="00690CAE">
      <w:pPr>
        <w:autoSpaceDE w:val="0"/>
        <w:autoSpaceDN w:val="0"/>
        <w:adjustRightInd w:val="0"/>
        <w:rPr>
          <w:rFonts w:ascii="Arial" w:hAnsi="Arial" w:cs="Arial"/>
          <w:color w:val="000000"/>
          <w:sz w:val="22"/>
          <w:szCs w:val="22"/>
        </w:rPr>
      </w:pPr>
    </w:p>
    <w:p w14:paraId="0154C36C" w14:textId="77777777" w:rsidR="00945A12" w:rsidRPr="00690CAE" w:rsidRDefault="00945A12" w:rsidP="00690CAE">
      <w:pPr>
        <w:numPr>
          <w:ilvl w:val="0"/>
          <w:numId w:val="20"/>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 xml:space="preserve">Supplies and Materials – Delineate the items of expense and estimated cost of each item along with justification of their need. </w:t>
      </w:r>
    </w:p>
    <w:p w14:paraId="2BD9C83F" w14:textId="77777777" w:rsidR="00945A12" w:rsidRPr="00690CAE" w:rsidRDefault="00945A12" w:rsidP="00690CAE">
      <w:pPr>
        <w:numPr>
          <w:ilvl w:val="0"/>
          <w:numId w:val="20"/>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Travel – Delineate the items of expense and estimated cost</w:t>
      </w:r>
      <w:r w:rsidR="00E30BFF" w:rsidRPr="00690CAE">
        <w:rPr>
          <w:rFonts w:ascii="Arial" w:hAnsi="Arial" w:cs="Arial"/>
          <w:color w:val="000000"/>
          <w:sz w:val="22"/>
          <w:szCs w:val="22"/>
        </w:rPr>
        <w:t>s</w:t>
      </w:r>
      <w:r w:rsidRPr="00690CAE">
        <w:rPr>
          <w:rFonts w:ascii="Arial" w:hAnsi="Arial" w:cs="Arial"/>
          <w:color w:val="000000"/>
          <w:sz w:val="22"/>
          <w:szCs w:val="22"/>
        </w:rPr>
        <w:t xml:space="preserve"> (i.e. travel costs associated with conferences, including transportation, meals, lodging, and registration fees) along with a justification need. </w:t>
      </w:r>
    </w:p>
    <w:p w14:paraId="5CE3F3B3" w14:textId="77777777" w:rsidR="00F60543" w:rsidRPr="00690CAE" w:rsidRDefault="00945A12" w:rsidP="00690CAE">
      <w:pPr>
        <w:numPr>
          <w:ilvl w:val="0"/>
          <w:numId w:val="20"/>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Consultants</w:t>
      </w:r>
      <w:r w:rsidR="00F60543" w:rsidRPr="00690CAE">
        <w:rPr>
          <w:rFonts w:ascii="Arial" w:hAnsi="Arial" w:cs="Arial"/>
          <w:color w:val="000000"/>
          <w:sz w:val="22"/>
          <w:szCs w:val="22"/>
        </w:rPr>
        <w:t xml:space="preserve">, </w:t>
      </w:r>
      <w:r w:rsidRPr="00690CAE">
        <w:rPr>
          <w:rFonts w:ascii="Arial" w:hAnsi="Arial" w:cs="Arial"/>
          <w:color w:val="000000"/>
          <w:sz w:val="22"/>
          <w:szCs w:val="22"/>
        </w:rPr>
        <w:t>Per Diem</w:t>
      </w:r>
      <w:r w:rsidR="00F60543" w:rsidRPr="00690CAE">
        <w:rPr>
          <w:rFonts w:ascii="Arial" w:hAnsi="Arial" w:cs="Arial"/>
          <w:color w:val="000000"/>
          <w:sz w:val="22"/>
          <w:szCs w:val="22"/>
        </w:rPr>
        <w:t xml:space="preserve">, or </w:t>
      </w:r>
      <w:r w:rsidRPr="00690CAE">
        <w:rPr>
          <w:rFonts w:ascii="Arial" w:hAnsi="Arial" w:cs="Arial"/>
          <w:color w:val="000000"/>
          <w:sz w:val="22"/>
          <w:szCs w:val="22"/>
        </w:rPr>
        <w:t xml:space="preserve">Contractual Services – Provide a justification </w:t>
      </w:r>
      <w:r w:rsidR="00E30BFF" w:rsidRPr="00690CAE">
        <w:rPr>
          <w:rFonts w:ascii="Arial" w:hAnsi="Arial" w:cs="Arial"/>
          <w:color w:val="000000"/>
          <w:sz w:val="22"/>
          <w:szCs w:val="22"/>
        </w:rPr>
        <w:t>for</w:t>
      </w:r>
      <w:r w:rsidRPr="00690CAE">
        <w:rPr>
          <w:rFonts w:ascii="Arial" w:hAnsi="Arial" w:cs="Arial"/>
          <w:color w:val="000000"/>
          <w:sz w:val="22"/>
          <w:szCs w:val="22"/>
        </w:rPr>
        <w:t xml:space="preserve"> each service listed. Justifications should include the name of the </w:t>
      </w:r>
      <w:r w:rsidR="00C573B5" w:rsidRPr="00690CAE">
        <w:rPr>
          <w:rFonts w:ascii="Arial" w:hAnsi="Arial" w:cs="Arial"/>
          <w:color w:val="000000"/>
          <w:sz w:val="22"/>
          <w:szCs w:val="22"/>
        </w:rPr>
        <w:t xml:space="preserve">proposed </w:t>
      </w:r>
      <w:r w:rsidRPr="00690CAE">
        <w:rPr>
          <w:rFonts w:ascii="Arial" w:hAnsi="Arial" w:cs="Arial"/>
          <w:color w:val="000000"/>
          <w:sz w:val="22"/>
          <w:szCs w:val="22"/>
        </w:rPr>
        <w:t xml:space="preserve">consultant or contractor, the specific service to be provided, and the time frame for the delivery of services. </w:t>
      </w:r>
    </w:p>
    <w:p w14:paraId="30090510" w14:textId="77777777" w:rsidR="00945A12" w:rsidRPr="00690CAE" w:rsidRDefault="00945A12" w:rsidP="00690CAE">
      <w:pPr>
        <w:numPr>
          <w:ilvl w:val="0"/>
          <w:numId w:val="20"/>
        </w:numPr>
        <w:autoSpaceDE w:val="0"/>
        <w:autoSpaceDN w:val="0"/>
        <w:adjustRightInd w:val="0"/>
        <w:rPr>
          <w:rFonts w:ascii="Arial" w:hAnsi="Arial" w:cs="Arial"/>
          <w:color w:val="000000"/>
          <w:sz w:val="22"/>
          <w:szCs w:val="22"/>
        </w:rPr>
      </w:pPr>
      <w:r w:rsidRPr="00690CAE">
        <w:rPr>
          <w:rFonts w:ascii="Arial" w:hAnsi="Arial" w:cs="Arial"/>
          <w:color w:val="000000"/>
          <w:sz w:val="22"/>
          <w:szCs w:val="22"/>
        </w:rPr>
        <w:t xml:space="preserve">Equipment – Delineate each piece of equipment and estimated cost along with a justification of need. Equipment costing less than $500 should be included in the Supplies and Materials category. Anticipated equipment purchases of $500 or more should be included in the equipment line. </w:t>
      </w:r>
    </w:p>
    <w:p w14:paraId="65140FAD" w14:textId="77777777" w:rsidR="004874C3" w:rsidRPr="005A39E1" w:rsidRDefault="004874C3" w:rsidP="00B91CBF">
      <w:pPr>
        <w:autoSpaceDE w:val="0"/>
        <w:autoSpaceDN w:val="0"/>
        <w:adjustRightInd w:val="0"/>
        <w:jc w:val="both"/>
        <w:rPr>
          <w:rFonts w:ascii="Arial" w:hAnsi="Arial" w:cs="Arial"/>
          <w:color w:val="000000"/>
          <w:sz w:val="22"/>
          <w:szCs w:val="22"/>
        </w:rPr>
      </w:pPr>
    </w:p>
    <w:p w14:paraId="18E68A6B" w14:textId="77777777" w:rsidR="005A4EB7" w:rsidRPr="005A39E1" w:rsidRDefault="00945A12" w:rsidP="00B91CBF">
      <w:pPr>
        <w:jc w:val="center"/>
        <w:rPr>
          <w:rFonts w:ascii="Arial" w:hAnsi="Arial" w:cs="Arial"/>
          <w:b/>
          <w:sz w:val="22"/>
          <w:szCs w:val="22"/>
        </w:rPr>
      </w:pPr>
      <w:r w:rsidRPr="005A39E1">
        <w:rPr>
          <w:rFonts w:ascii="Arial" w:hAnsi="Arial" w:cs="Arial"/>
          <w:sz w:val="22"/>
          <w:szCs w:val="22"/>
        </w:rPr>
        <w:br w:type="page"/>
      </w:r>
      <w:r w:rsidR="00FE58B3" w:rsidRPr="005A39E1">
        <w:rPr>
          <w:rFonts w:ascii="Arial" w:hAnsi="Arial" w:cs="Arial"/>
          <w:b/>
          <w:sz w:val="22"/>
          <w:szCs w:val="22"/>
        </w:rPr>
        <w:lastRenderedPageBreak/>
        <w:t xml:space="preserve">ATTACHMENT </w:t>
      </w:r>
      <w:r w:rsidR="00BA1157" w:rsidRPr="005A39E1">
        <w:rPr>
          <w:rFonts w:ascii="Arial" w:hAnsi="Arial" w:cs="Arial"/>
          <w:b/>
          <w:sz w:val="22"/>
          <w:szCs w:val="22"/>
        </w:rPr>
        <w:t>5</w:t>
      </w:r>
      <w:r w:rsidRPr="005A39E1">
        <w:rPr>
          <w:rFonts w:ascii="Arial" w:hAnsi="Arial" w:cs="Arial"/>
          <w:b/>
          <w:sz w:val="22"/>
          <w:szCs w:val="22"/>
        </w:rPr>
        <w:t xml:space="preserve"> </w:t>
      </w:r>
    </w:p>
    <w:p w14:paraId="5F58F439" w14:textId="77777777" w:rsidR="00945A12" w:rsidRPr="005A39E1" w:rsidRDefault="005A4EB7" w:rsidP="00B91CBF">
      <w:pPr>
        <w:pStyle w:val="CommentText"/>
        <w:jc w:val="center"/>
        <w:rPr>
          <w:rFonts w:ascii="Arial" w:hAnsi="Arial" w:cs="Arial"/>
          <w:b/>
          <w:sz w:val="22"/>
          <w:szCs w:val="22"/>
        </w:rPr>
      </w:pPr>
      <w:r w:rsidRPr="005A39E1">
        <w:rPr>
          <w:rFonts w:ascii="Arial" w:hAnsi="Arial" w:cs="Arial"/>
          <w:b/>
          <w:sz w:val="22"/>
          <w:szCs w:val="22"/>
        </w:rPr>
        <w:t>B</w:t>
      </w:r>
      <w:r w:rsidR="00945A12" w:rsidRPr="005A39E1">
        <w:rPr>
          <w:rFonts w:ascii="Arial" w:hAnsi="Arial" w:cs="Arial"/>
          <w:b/>
          <w:sz w:val="22"/>
          <w:szCs w:val="22"/>
        </w:rPr>
        <w:t xml:space="preserve">udget </w:t>
      </w:r>
      <w:r w:rsidR="00FE58B3" w:rsidRPr="005A39E1">
        <w:rPr>
          <w:rFonts w:ascii="Arial" w:hAnsi="Arial" w:cs="Arial"/>
          <w:b/>
          <w:sz w:val="22"/>
          <w:szCs w:val="22"/>
        </w:rPr>
        <w:t xml:space="preserve">Summary </w:t>
      </w:r>
      <w:r w:rsidR="00C12AD1" w:rsidRPr="005A39E1">
        <w:rPr>
          <w:rFonts w:ascii="Arial" w:hAnsi="Arial" w:cs="Arial"/>
          <w:b/>
          <w:sz w:val="22"/>
          <w:szCs w:val="22"/>
        </w:rPr>
        <w:t>Template</w:t>
      </w:r>
    </w:p>
    <w:p w14:paraId="729E283D" w14:textId="77777777" w:rsidR="00604FA0" w:rsidRPr="005A39E1" w:rsidRDefault="00604FA0" w:rsidP="00B91CBF">
      <w:pPr>
        <w:pStyle w:val="Subtitle"/>
        <w:jc w:val="center"/>
        <w:rPr>
          <w:rFonts w:ascii="Arial" w:hAnsi="Arial" w:cs="Arial"/>
          <w:b w:val="0"/>
          <w:sz w:val="22"/>
          <w:szCs w:val="22"/>
        </w:rPr>
      </w:pPr>
    </w:p>
    <w:p w14:paraId="387A9DD4" w14:textId="77777777" w:rsidR="00604FA0" w:rsidRPr="005A39E1" w:rsidRDefault="00604FA0" w:rsidP="00B91CBF">
      <w:pPr>
        <w:pStyle w:val="Subtitle"/>
        <w:jc w:val="center"/>
        <w:rPr>
          <w:rFonts w:ascii="Arial" w:hAnsi="Arial" w:cs="Arial"/>
          <w:b w:val="0"/>
          <w:sz w:val="22"/>
          <w:szCs w:val="22"/>
        </w:rPr>
      </w:pPr>
      <w:bookmarkStart w:id="22" w:name="_Toc217456199"/>
    </w:p>
    <w:bookmarkEnd w:id="22"/>
    <w:p w14:paraId="5305969F" w14:textId="77777777" w:rsidR="00FE58B3" w:rsidRPr="00690CAE" w:rsidRDefault="006A7FBA" w:rsidP="00690CAE">
      <w:pPr>
        <w:pStyle w:val="Heading3"/>
        <w:spacing w:before="0" w:after="0"/>
        <w:jc w:val="center"/>
        <w:rPr>
          <w:sz w:val="22"/>
          <w:szCs w:val="22"/>
        </w:rPr>
      </w:pPr>
      <w:r w:rsidRPr="005A39E1">
        <w:rPr>
          <w:noProof/>
          <w:sz w:val="22"/>
          <w:szCs w:val="22"/>
        </w:rPr>
        <w:drawing>
          <wp:inline distT="0" distB="0" distL="0" distR="0" wp14:anchorId="5A4103CB" wp14:editId="409D0746">
            <wp:extent cx="6210300" cy="742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10300" cy="7429500"/>
                    </a:xfrm>
                    <a:prstGeom prst="rect">
                      <a:avLst/>
                    </a:prstGeom>
                    <a:noFill/>
                    <a:ln>
                      <a:noFill/>
                    </a:ln>
                  </pic:spPr>
                </pic:pic>
              </a:graphicData>
            </a:graphic>
          </wp:inline>
        </w:drawing>
      </w:r>
      <w:r w:rsidR="00945A12" w:rsidRPr="005A39E1">
        <w:rPr>
          <w:sz w:val="22"/>
          <w:szCs w:val="22"/>
        </w:rPr>
        <w:br w:type="page"/>
      </w:r>
      <w:r w:rsidR="00FE58B3" w:rsidRPr="00690CAE">
        <w:rPr>
          <w:sz w:val="22"/>
          <w:szCs w:val="22"/>
        </w:rPr>
        <w:lastRenderedPageBreak/>
        <w:t xml:space="preserve">ATTACHMENT </w:t>
      </w:r>
      <w:r w:rsidR="00BA1157" w:rsidRPr="00690CAE">
        <w:rPr>
          <w:sz w:val="22"/>
          <w:szCs w:val="22"/>
        </w:rPr>
        <w:t>6</w:t>
      </w:r>
    </w:p>
    <w:p w14:paraId="18702BFA" w14:textId="77777777" w:rsidR="00322DB5" w:rsidRPr="00690CAE" w:rsidRDefault="00322DB5" w:rsidP="00690CAE">
      <w:pPr>
        <w:pStyle w:val="Heading3"/>
        <w:spacing w:before="0" w:after="0"/>
        <w:jc w:val="center"/>
        <w:rPr>
          <w:sz w:val="22"/>
          <w:szCs w:val="22"/>
        </w:rPr>
      </w:pPr>
      <w:r w:rsidRPr="00690CAE">
        <w:rPr>
          <w:sz w:val="22"/>
          <w:szCs w:val="22"/>
        </w:rPr>
        <w:t xml:space="preserve">BUDGET NARRATIVE </w:t>
      </w:r>
      <w:r w:rsidR="00E93EBB" w:rsidRPr="00690CAE">
        <w:rPr>
          <w:sz w:val="22"/>
          <w:szCs w:val="22"/>
        </w:rPr>
        <w:t>TEMPLATE</w:t>
      </w:r>
    </w:p>
    <w:p w14:paraId="2253E3F9" w14:textId="77777777" w:rsidR="00644A0F" w:rsidRPr="00690CAE" w:rsidRDefault="00644A0F" w:rsidP="00690CAE">
      <w:pPr>
        <w:pStyle w:val="Subtitle"/>
        <w:rPr>
          <w:rFonts w:ascii="Arial" w:hAnsi="Arial" w:cs="Arial"/>
          <w:sz w:val="22"/>
          <w:szCs w:val="22"/>
        </w:rPr>
      </w:pPr>
    </w:p>
    <w:p w14:paraId="075D8C3F" w14:textId="77777777" w:rsidR="00C969C5" w:rsidRPr="00690CAE" w:rsidRDefault="00C969C5" w:rsidP="00690CAE">
      <w:pPr>
        <w:autoSpaceDE w:val="0"/>
        <w:autoSpaceDN w:val="0"/>
        <w:adjustRightInd w:val="0"/>
        <w:rPr>
          <w:rFonts w:ascii="Arial" w:hAnsi="Arial" w:cs="Arial"/>
          <w:sz w:val="22"/>
          <w:szCs w:val="22"/>
        </w:rPr>
      </w:pPr>
      <w:r w:rsidRPr="00690CAE">
        <w:rPr>
          <w:rFonts w:ascii="Arial" w:hAnsi="Arial" w:cs="Arial"/>
          <w:sz w:val="22"/>
          <w:szCs w:val="22"/>
        </w:rPr>
        <w:t xml:space="preserve">A justification for all costs associated with the proposed program must be provided.  The Budget Narrative </w:t>
      </w:r>
      <w:r w:rsidRPr="00690CAE">
        <w:rPr>
          <w:rFonts w:ascii="Arial" w:hAnsi="Arial" w:cs="Arial"/>
          <w:b/>
          <w:sz w:val="22"/>
          <w:szCs w:val="22"/>
        </w:rPr>
        <w:t>must provide detailed</w:t>
      </w:r>
      <w:r w:rsidRPr="00690CAE">
        <w:rPr>
          <w:rFonts w:ascii="Arial" w:hAnsi="Arial" w:cs="Arial"/>
          <w:sz w:val="22"/>
          <w:szCs w:val="22"/>
        </w:rPr>
        <w:t xml:space="preserve"> information to support each line item contained in the proposed Budget Summary.  All contracts resulting from this RFA will be cost-reimbursement. The Budget Narrative should include, at a minimum, the following:</w:t>
      </w:r>
    </w:p>
    <w:p w14:paraId="2AD9F6A0" w14:textId="77777777" w:rsidR="00322DB5" w:rsidRPr="00690CAE" w:rsidRDefault="00322DB5" w:rsidP="00690CAE">
      <w:pPr>
        <w:autoSpaceDE w:val="0"/>
        <w:autoSpaceDN w:val="0"/>
        <w:adjustRightInd w:val="0"/>
        <w:rPr>
          <w:rFonts w:ascii="Arial" w:hAnsi="Arial" w:cs="Arial"/>
          <w:sz w:val="22"/>
          <w:szCs w:val="22"/>
        </w:rPr>
      </w:pPr>
    </w:p>
    <w:tbl>
      <w:tblPr>
        <w:tblW w:w="16008" w:type="dxa"/>
        <w:tblInd w:w="108" w:type="dxa"/>
        <w:tblLayout w:type="fixed"/>
        <w:tblLook w:val="04A0" w:firstRow="1" w:lastRow="0" w:firstColumn="1" w:lastColumn="0" w:noHBand="0" w:noVBand="1"/>
      </w:tblPr>
      <w:tblGrid>
        <w:gridCol w:w="1577"/>
        <w:gridCol w:w="935"/>
        <w:gridCol w:w="519"/>
        <w:gridCol w:w="29"/>
        <w:gridCol w:w="582"/>
        <w:gridCol w:w="520"/>
        <w:gridCol w:w="332"/>
        <w:gridCol w:w="11"/>
        <w:gridCol w:w="9"/>
        <w:gridCol w:w="236"/>
        <w:gridCol w:w="751"/>
        <w:gridCol w:w="58"/>
        <w:gridCol w:w="15"/>
        <w:gridCol w:w="71"/>
        <w:gridCol w:w="238"/>
        <w:gridCol w:w="411"/>
        <w:gridCol w:w="690"/>
        <w:gridCol w:w="90"/>
        <w:gridCol w:w="19"/>
        <w:gridCol w:w="11"/>
        <w:gridCol w:w="119"/>
        <w:gridCol w:w="680"/>
        <w:gridCol w:w="11"/>
        <w:gridCol w:w="356"/>
        <w:gridCol w:w="287"/>
        <w:gridCol w:w="169"/>
        <w:gridCol w:w="70"/>
        <w:gridCol w:w="564"/>
        <w:gridCol w:w="252"/>
        <w:gridCol w:w="16"/>
        <w:gridCol w:w="125"/>
        <w:gridCol w:w="237"/>
        <w:gridCol w:w="360"/>
        <w:gridCol w:w="46"/>
        <w:gridCol w:w="26"/>
        <w:gridCol w:w="18"/>
        <w:gridCol w:w="90"/>
        <w:gridCol w:w="70"/>
        <w:gridCol w:w="20"/>
        <w:gridCol w:w="70"/>
        <w:gridCol w:w="90"/>
        <w:gridCol w:w="50"/>
        <w:gridCol w:w="24"/>
        <w:gridCol w:w="106"/>
        <w:gridCol w:w="135"/>
        <w:gridCol w:w="22"/>
        <w:gridCol w:w="46"/>
        <w:gridCol w:w="69"/>
        <w:gridCol w:w="18"/>
        <w:gridCol w:w="90"/>
        <w:gridCol w:w="70"/>
        <w:gridCol w:w="20"/>
        <w:gridCol w:w="340"/>
        <w:gridCol w:w="135"/>
        <w:gridCol w:w="155"/>
        <w:gridCol w:w="32"/>
        <w:gridCol w:w="50"/>
        <w:gridCol w:w="8"/>
        <w:gridCol w:w="70"/>
        <w:gridCol w:w="20"/>
        <w:gridCol w:w="143"/>
        <w:gridCol w:w="332"/>
        <w:gridCol w:w="19"/>
        <w:gridCol w:w="168"/>
        <w:gridCol w:w="50"/>
        <w:gridCol w:w="320"/>
        <w:gridCol w:w="229"/>
        <w:gridCol w:w="61"/>
        <w:gridCol w:w="15"/>
        <w:gridCol w:w="75"/>
        <w:gridCol w:w="74"/>
        <w:gridCol w:w="16"/>
        <w:gridCol w:w="297"/>
        <w:gridCol w:w="178"/>
        <w:gridCol w:w="51"/>
        <w:gridCol w:w="61"/>
        <w:gridCol w:w="75"/>
        <w:gridCol w:w="15"/>
        <w:gridCol w:w="35"/>
        <w:gridCol w:w="39"/>
        <w:gridCol w:w="16"/>
        <w:gridCol w:w="297"/>
        <w:gridCol w:w="178"/>
        <w:gridCol w:w="112"/>
        <w:gridCol w:w="75"/>
        <w:gridCol w:w="15"/>
        <w:gridCol w:w="35"/>
        <w:gridCol w:w="39"/>
        <w:gridCol w:w="16"/>
        <w:gridCol w:w="475"/>
        <w:gridCol w:w="187"/>
        <w:gridCol w:w="70"/>
      </w:tblGrid>
      <w:tr w:rsidR="000656AC" w:rsidRPr="00690CAE" w14:paraId="02DD80D9" w14:textId="77777777" w:rsidTr="00573D87">
        <w:trPr>
          <w:trHeight w:val="315"/>
        </w:trPr>
        <w:tc>
          <w:tcPr>
            <w:tcW w:w="4750" w:type="dxa"/>
            <w:gridSpan w:val="10"/>
            <w:tcBorders>
              <w:top w:val="nil"/>
              <w:left w:val="nil"/>
              <w:bottom w:val="nil"/>
              <w:right w:val="nil"/>
            </w:tcBorders>
            <w:shd w:val="clear" w:color="auto" w:fill="auto"/>
            <w:noWrap/>
            <w:vAlign w:val="bottom"/>
            <w:hideMark/>
          </w:tcPr>
          <w:p w14:paraId="06D71246" w14:textId="77777777" w:rsidR="000656AC" w:rsidRPr="00690CAE" w:rsidRDefault="000656AC" w:rsidP="00690CAE">
            <w:pPr>
              <w:ind w:right="-750"/>
              <w:rPr>
                <w:rFonts w:ascii="Arial" w:hAnsi="Arial" w:cs="Arial"/>
                <w:b/>
                <w:bCs/>
                <w:sz w:val="22"/>
                <w:szCs w:val="22"/>
              </w:rPr>
            </w:pPr>
            <w:bookmarkStart w:id="23" w:name="RANGE!A4:H115"/>
            <w:r w:rsidRPr="00690CAE">
              <w:rPr>
                <w:rFonts w:ascii="Arial" w:hAnsi="Arial" w:cs="Arial"/>
                <w:b/>
                <w:bCs/>
                <w:sz w:val="22"/>
                <w:szCs w:val="22"/>
              </w:rPr>
              <w:t>PERSONNEL (SALARY AND BENEFITS)</w:t>
            </w:r>
            <w:bookmarkEnd w:id="23"/>
          </w:p>
        </w:tc>
        <w:tc>
          <w:tcPr>
            <w:tcW w:w="1133" w:type="dxa"/>
            <w:gridSpan w:val="5"/>
            <w:tcBorders>
              <w:top w:val="nil"/>
              <w:left w:val="nil"/>
              <w:bottom w:val="nil"/>
              <w:right w:val="nil"/>
            </w:tcBorders>
            <w:shd w:val="clear" w:color="auto" w:fill="auto"/>
            <w:noWrap/>
            <w:vAlign w:val="bottom"/>
            <w:hideMark/>
          </w:tcPr>
          <w:p w14:paraId="03E4B91C" w14:textId="77777777" w:rsidR="000656AC" w:rsidRPr="00690CAE" w:rsidRDefault="000656AC" w:rsidP="00690CAE">
            <w:pPr>
              <w:rPr>
                <w:rFonts w:ascii="Arial" w:hAnsi="Arial" w:cs="Arial"/>
                <w:b/>
                <w:bCs/>
                <w:sz w:val="22"/>
                <w:szCs w:val="22"/>
              </w:rPr>
            </w:pPr>
          </w:p>
        </w:tc>
        <w:tc>
          <w:tcPr>
            <w:tcW w:w="1340" w:type="dxa"/>
            <w:gridSpan w:val="6"/>
            <w:tcBorders>
              <w:top w:val="nil"/>
              <w:left w:val="nil"/>
              <w:bottom w:val="nil"/>
              <w:right w:val="nil"/>
            </w:tcBorders>
            <w:shd w:val="clear" w:color="auto" w:fill="auto"/>
            <w:noWrap/>
            <w:vAlign w:val="bottom"/>
            <w:hideMark/>
          </w:tcPr>
          <w:p w14:paraId="789E2B0E" w14:textId="77777777" w:rsidR="000656AC" w:rsidRPr="00690CAE" w:rsidRDefault="000656AC" w:rsidP="00690CAE">
            <w:pPr>
              <w:rPr>
                <w:rFonts w:ascii="Arial" w:hAnsi="Arial" w:cs="Arial"/>
                <w:sz w:val="22"/>
                <w:szCs w:val="22"/>
              </w:rPr>
            </w:pPr>
          </w:p>
        </w:tc>
        <w:tc>
          <w:tcPr>
            <w:tcW w:w="1573" w:type="dxa"/>
            <w:gridSpan w:val="6"/>
            <w:tcBorders>
              <w:top w:val="nil"/>
              <w:left w:val="nil"/>
              <w:bottom w:val="nil"/>
              <w:right w:val="nil"/>
            </w:tcBorders>
            <w:shd w:val="clear" w:color="auto" w:fill="auto"/>
            <w:noWrap/>
            <w:vAlign w:val="bottom"/>
            <w:hideMark/>
          </w:tcPr>
          <w:p w14:paraId="66E6A7A7" w14:textId="77777777" w:rsidR="000656AC" w:rsidRPr="00690CAE" w:rsidRDefault="000656AC" w:rsidP="00690CAE">
            <w:pPr>
              <w:rPr>
                <w:rFonts w:ascii="Arial" w:hAnsi="Arial" w:cs="Arial"/>
                <w:sz w:val="22"/>
                <w:szCs w:val="22"/>
              </w:rPr>
            </w:pPr>
          </w:p>
        </w:tc>
        <w:tc>
          <w:tcPr>
            <w:tcW w:w="1194" w:type="dxa"/>
            <w:gridSpan w:val="5"/>
            <w:tcBorders>
              <w:top w:val="nil"/>
              <w:left w:val="nil"/>
              <w:bottom w:val="nil"/>
              <w:right w:val="nil"/>
            </w:tcBorders>
            <w:shd w:val="clear" w:color="auto" w:fill="auto"/>
            <w:noWrap/>
            <w:vAlign w:val="bottom"/>
            <w:hideMark/>
          </w:tcPr>
          <w:p w14:paraId="39BA9D57" w14:textId="77777777" w:rsidR="000656AC" w:rsidRPr="00690CAE" w:rsidRDefault="000656AC" w:rsidP="00690CAE">
            <w:pPr>
              <w:rPr>
                <w:rFonts w:ascii="Arial" w:hAnsi="Arial" w:cs="Arial"/>
                <w:sz w:val="22"/>
                <w:szCs w:val="22"/>
              </w:rPr>
            </w:pPr>
          </w:p>
        </w:tc>
        <w:tc>
          <w:tcPr>
            <w:tcW w:w="840" w:type="dxa"/>
            <w:gridSpan w:val="10"/>
            <w:tcBorders>
              <w:top w:val="nil"/>
              <w:left w:val="nil"/>
              <w:bottom w:val="nil"/>
              <w:right w:val="nil"/>
            </w:tcBorders>
            <w:shd w:val="clear" w:color="auto" w:fill="auto"/>
            <w:noWrap/>
            <w:vAlign w:val="bottom"/>
            <w:hideMark/>
          </w:tcPr>
          <w:p w14:paraId="4732ED1E" w14:textId="77777777" w:rsidR="000656AC" w:rsidRPr="00690CAE" w:rsidRDefault="000656AC" w:rsidP="00690CAE">
            <w:pPr>
              <w:rPr>
                <w:rFonts w:ascii="Arial" w:hAnsi="Arial" w:cs="Arial"/>
                <w:sz w:val="22"/>
                <w:szCs w:val="22"/>
              </w:rPr>
            </w:pPr>
          </w:p>
        </w:tc>
        <w:tc>
          <w:tcPr>
            <w:tcW w:w="1312" w:type="dxa"/>
            <w:gridSpan w:val="15"/>
            <w:tcBorders>
              <w:top w:val="nil"/>
              <w:left w:val="nil"/>
              <w:bottom w:val="nil"/>
              <w:right w:val="nil"/>
            </w:tcBorders>
            <w:shd w:val="clear" w:color="auto" w:fill="auto"/>
            <w:noWrap/>
            <w:vAlign w:val="bottom"/>
            <w:hideMark/>
          </w:tcPr>
          <w:p w14:paraId="07BF81ED" w14:textId="77777777" w:rsidR="000656AC" w:rsidRPr="00690CAE" w:rsidRDefault="000656AC" w:rsidP="00690CAE">
            <w:pPr>
              <w:rPr>
                <w:rFonts w:ascii="Arial" w:hAnsi="Arial" w:cs="Arial"/>
                <w:sz w:val="22"/>
                <w:szCs w:val="22"/>
              </w:rPr>
            </w:pPr>
          </w:p>
        </w:tc>
        <w:tc>
          <w:tcPr>
            <w:tcW w:w="810" w:type="dxa"/>
            <w:gridSpan w:val="8"/>
            <w:tcBorders>
              <w:top w:val="nil"/>
              <w:left w:val="nil"/>
              <w:bottom w:val="nil"/>
              <w:right w:val="nil"/>
            </w:tcBorders>
            <w:shd w:val="clear" w:color="auto" w:fill="auto"/>
            <w:noWrap/>
            <w:vAlign w:val="bottom"/>
            <w:hideMark/>
          </w:tcPr>
          <w:p w14:paraId="58E81565" w14:textId="77777777" w:rsidR="000656AC" w:rsidRPr="00690CAE" w:rsidRDefault="000656AC" w:rsidP="00690CAE">
            <w:pPr>
              <w:rPr>
                <w:rFonts w:ascii="Arial" w:hAnsi="Arial" w:cs="Arial"/>
                <w:sz w:val="22"/>
                <w:szCs w:val="22"/>
              </w:rPr>
            </w:pPr>
          </w:p>
        </w:tc>
        <w:tc>
          <w:tcPr>
            <w:tcW w:w="1502" w:type="dxa"/>
            <w:gridSpan w:val="14"/>
            <w:tcBorders>
              <w:top w:val="nil"/>
              <w:left w:val="nil"/>
              <w:bottom w:val="nil"/>
              <w:right w:val="nil"/>
            </w:tcBorders>
            <w:shd w:val="clear" w:color="auto" w:fill="auto"/>
            <w:noWrap/>
            <w:vAlign w:val="bottom"/>
            <w:hideMark/>
          </w:tcPr>
          <w:p w14:paraId="5A89BBA6" w14:textId="77777777" w:rsidR="000656AC" w:rsidRPr="00690CAE" w:rsidRDefault="000656AC" w:rsidP="00690CAE">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0F0C816" w14:textId="77777777" w:rsidR="000656AC" w:rsidRPr="00690CAE" w:rsidRDefault="000656AC" w:rsidP="00690CAE">
            <w:pPr>
              <w:rPr>
                <w:rFonts w:ascii="Arial" w:hAnsi="Arial" w:cs="Arial"/>
                <w:sz w:val="22"/>
                <w:szCs w:val="22"/>
              </w:rPr>
            </w:pPr>
          </w:p>
        </w:tc>
        <w:tc>
          <w:tcPr>
            <w:tcW w:w="787" w:type="dxa"/>
            <w:gridSpan w:val="5"/>
            <w:tcBorders>
              <w:top w:val="nil"/>
              <w:left w:val="nil"/>
              <w:bottom w:val="nil"/>
              <w:right w:val="nil"/>
            </w:tcBorders>
            <w:shd w:val="clear" w:color="auto" w:fill="auto"/>
            <w:noWrap/>
            <w:vAlign w:val="bottom"/>
            <w:hideMark/>
          </w:tcPr>
          <w:p w14:paraId="6038ECB3" w14:textId="77777777" w:rsidR="000656AC" w:rsidRPr="00690CAE" w:rsidRDefault="000656AC" w:rsidP="00690CAE">
            <w:pPr>
              <w:rPr>
                <w:rFonts w:ascii="Arial" w:hAnsi="Arial" w:cs="Arial"/>
                <w:sz w:val="22"/>
                <w:szCs w:val="22"/>
              </w:rPr>
            </w:pPr>
          </w:p>
        </w:tc>
      </w:tr>
      <w:tr w:rsidR="000656AC" w:rsidRPr="00690CAE" w14:paraId="33EF4C34"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06A4B4F1" w14:textId="77777777" w:rsidR="000656AC" w:rsidRPr="00690CAE" w:rsidRDefault="000656AC" w:rsidP="00690CAE">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77BE2631" w14:textId="77777777" w:rsidR="000656AC" w:rsidRPr="00690CAE" w:rsidRDefault="000656AC" w:rsidP="00690CAE">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54CC0FD0" w14:textId="77777777" w:rsidR="000656AC" w:rsidRPr="00690CAE" w:rsidRDefault="000656AC" w:rsidP="00690CAE">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33879061" w14:textId="77777777" w:rsidR="000656AC" w:rsidRPr="00690CAE" w:rsidRDefault="000656AC" w:rsidP="00690CAE">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72BAAFB4" w14:textId="77777777" w:rsidR="000656AC" w:rsidRPr="00690CAE" w:rsidRDefault="000656AC" w:rsidP="00690CAE">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7EF37DC1" w14:textId="77777777" w:rsidR="000656AC" w:rsidRPr="00690CAE" w:rsidRDefault="000656AC" w:rsidP="00690CAE">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5E2C4E92" w14:textId="77777777" w:rsidR="000656AC" w:rsidRPr="00690CAE" w:rsidRDefault="000656AC" w:rsidP="00690CAE">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64CF21CF" w14:textId="77777777" w:rsidR="000656AC" w:rsidRPr="00690CAE" w:rsidRDefault="000656AC" w:rsidP="00690CAE">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950FC2E" w14:textId="77777777" w:rsidR="000656AC" w:rsidRPr="00690CAE" w:rsidRDefault="000656AC" w:rsidP="00690CAE">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2E765D3" w14:textId="77777777" w:rsidR="000656AC" w:rsidRPr="00690CAE" w:rsidRDefault="000656AC" w:rsidP="00690CAE">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23A25E4" w14:textId="77777777" w:rsidR="000656AC" w:rsidRPr="00690CAE" w:rsidRDefault="000656AC" w:rsidP="00690CAE">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BCC9EA7" w14:textId="77777777" w:rsidR="000656AC" w:rsidRPr="00690CAE" w:rsidRDefault="000656AC" w:rsidP="00690CAE">
            <w:pPr>
              <w:rPr>
                <w:rFonts w:ascii="Arial" w:hAnsi="Arial" w:cs="Arial"/>
                <w:sz w:val="22"/>
                <w:szCs w:val="22"/>
              </w:rPr>
            </w:pPr>
          </w:p>
        </w:tc>
      </w:tr>
      <w:tr w:rsidR="000656AC" w:rsidRPr="00690CAE" w14:paraId="559B4198" w14:textId="77777777" w:rsidTr="00573D87">
        <w:trPr>
          <w:gridAfter w:val="1"/>
          <w:wAfter w:w="70" w:type="dxa"/>
          <w:trHeight w:val="1080"/>
        </w:trPr>
        <w:tc>
          <w:tcPr>
            <w:tcW w:w="10854" w:type="dxa"/>
            <w:gridSpan w:val="43"/>
            <w:tcBorders>
              <w:top w:val="nil"/>
              <w:left w:val="nil"/>
              <w:bottom w:val="nil"/>
              <w:right w:val="nil"/>
            </w:tcBorders>
            <w:shd w:val="clear" w:color="auto" w:fill="auto"/>
            <w:vAlign w:val="bottom"/>
            <w:hideMark/>
          </w:tcPr>
          <w:p w14:paraId="7E4B3111" w14:textId="77777777" w:rsidR="000656AC" w:rsidRPr="00690CAE" w:rsidRDefault="000656AC" w:rsidP="00690CAE">
            <w:pPr>
              <w:autoSpaceDE w:val="0"/>
              <w:autoSpaceDN w:val="0"/>
              <w:adjustRightInd w:val="0"/>
              <w:rPr>
                <w:rFonts w:ascii="Arial" w:hAnsi="Arial" w:cs="Arial"/>
                <w:sz w:val="22"/>
                <w:szCs w:val="22"/>
              </w:rPr>
            </w:pPr>
            <w:r w:rsidRPr="00690CAE">
              <w:rPr>
                <w:rFonts w:ascii="Arial" w:hAnsi="Arial" w:cs="Arial"/>
                <w:b/>
                <w:sz w:val="22"/>
                <w:szCs w:val="22"/>
              </w:rPr>
              <w:t>A. Personnel</w:t>
            </w:r>
            <w:r w:rsidRPr="00690CAE">
              <w:rPr>
                <w:rFonts w:ascii="Arial" w:hAnsi="Arial" w:cs="Arial"/>
                <w:sz w:val="22"/>
                <w:szCs w:val="22"/>
              </w:rPr>
              <w:t xml:space="preserve"> – List each position by title or name of employee (if available). Show the annual salary rate and the percentage of time to be devoted to the program. Compensation paid to employees engaged in grant activities must be consistent with that paid for similar work within the prospective applicant’s organization.</w:t>
            </w:r>
          </w:p>
        </w:tc>
        <w:tc>
          <w:tcPr>
            <w:tcW w:w="1529" w:type="dxa"/>
            <w:gridSpan w:val="18"/>
            <w:tcBorders>
              <w:top w:val="nil"/>
              <w:left w:val="nil"/>
              <w:bottom w:val="nil"/>
              <w:right w:val="nil"/>
            </w:tcBorders>
            <w:shd w:val="clear" w:color="auto" w:fill="auto"/>
            <w:noWrap/>
            <w:vAlign w:val="bottom"/>
            <w:hideMark/>
          </w:tcPr>
          <w:p w14:paraId="25A652A3" w14:textId="77777777" w:rsidR="000656AC" w:rsidRPr="00690CAE" w:rsidRDefault="000656AC" w:rsidP="00690CAE">
            <w:pPr>
              <w:rPr>
                <w:rFonts w:ascii="Arial" w:hAnsi="Arial" w:cs="Arial"/>
                <w:sz w:val="22"/>
                <w:szCs w:val="22"/>
              </w:rPr>
            </w:pPr>
          </w:p>
        </w:tc>
        <w:tc>
          <w:tcPr>
            <w:tcW w:w="1194" w:type="dxa"/>
            <w:gridSpan w:val="8"/>
            <w:tcBorders>
              <w:top w:val="nil"/>
              <w:left w:val="nil"/>
              <w:bottom w:val="nil"/>
              <w:right w:val="nil"/>
            </w:tcBorders>
            <w:shd w:val="clear" w:color="auto" w:fill="auto"/>
            <w:noWrap/>
            <w:vAlign w:val="bottom"/>
            <w:hideMark/>
          </w:tcPr>
          <w:p w14:paraId="78BCFB9F" w14:textId="77777777" w:rsidR="000656AC" w:rsidRPr="00690CAE" w:rsidRDefault="000656AC" w:rsidP="00690CAE">
            <w:pPr>
              <w:rPr>
                <w:rFonts w:ascii="Arial" w:hAnsi="Arial" w:cs="Arial"/>
                <w:sz w:val="22"/>
                <w:szCs w:val="22"/>
              </w:rPr>
            </w:pPr>
          </w:p>
        </w:tc>
        <w:tc>
          <w:tcPr>
            <w:tcW w:w="827" w:type="dxa"/>
            <w:gridSpan w:val="8"/>
            <w:tcBorders>
              <w:top w:val="nil"/>
              <w:left w:val="nil"/>
              <w:bottom w:val="nil"/>
              <w:right w:val="nil"/>
            </w:tcBorders>
            <w:shd w:val="clear" w:color="auto" w:fill="auto"/>
            <w:noWrap/>
            <w:vAlign w:val="bottom"/>
            <w:hideMark/>
          </w:tcPr>
          <w:p w14:paraId="050DFCC0" w14:textId="77777777" w:rsidR="000656AC" w:rsidRPr="00690CAE" w:rsidRDefault="000656AC" w:rsidP="00690CAE">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4A5FA24" w14:textId="77777777" w:rsidR="000656AC" w:rsidRPr="00690CAE" w:rsidRDefault="000656AC" w:rsidP="00690CAE">
            <w:pPr>
              <w:rPr>
                <w:rFonts w:ascii="Arial" w:hAnsi="Arial" w:cs="Arial"/>
                <w:sz w:val="22"/>
                <w:szCs w:val="22"/>
              </w:rPr>
            </w:pPr>
          </w:p>
        </w:tc>
        <w:tc>
          <w:tcPr>
            <w:tcW w:w="767" w:type="dxa"/>
            <w:gridSpan w:val="6"/>
            <w:tcBorders>
              <w:top w:val="nil"/>
              <w:left w:val="nil"/>
              <w:bottom w:val="nil"/>
              <w:right w:val="nil"/>
            </w:tcBorders>
            <w:shd w:val="clear" w:color="auto" w:fill="auto"/>
            <w:noWrap/>
            <w:vAlign w:val="bottom"/>
            <w:hideMark/>
          </w:tcPr>
          <w:p w14:paraId="6E79E6E1" w14:textId="77777777" w:rsidR="000656AC" w:rsidRPr="00690CAE" w:rsidRDefault="000656AC" w:rsidP="00690CAE">
            <w:pPr>
              <w:rPr>
                <w:rFonts w:ascii="Arial" w:hAnsi="Arial" w:cs="Arial"/>
                <w:sz w:val="22"/>
                <w:szCs w:val="22"/>
              </w:rPr>
            </w:pPr>
          </w:p>
        </w:tc>
      </w:tr>
      <w:tr w:rsidR="000656AC" w:rsidRPr="00B91CBF" w14:paraId="6CEF8A65" w14:textId="77777777" w:rsidTr="00573D87">
        <w:trPr>
          <w:gridAfter w:val="17"/>
          <w:wAfter w:w="1740" w:type="dxa"/>
          <w:trHeight w:val="330"/>
        </w:trPr>
        <w:tc>
          <w:tcPr>
            <w:tcW w:w="1577" w:type="dxa"/>
            <w:tcBorders>
              <w:top w:val="nil"/>
              <w:left w:val="nil"/>
              <w:bottom w:val="nil"/>
              <w:right w:val="nil"/>
            </w:tcBorders>
            <w:shd w:val="clear" w:color="auto" w:fill="auto"/>
            <w:noWrap/>
            <w:vAlign w:val="bottom"/>
            <w:hideMark/>
          </w:tcPr>
          <w:p w14:paraId="403047CC"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173F4650"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71791F6F"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4EB7E441"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7FBC600F"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78BE2678"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31D6AFB9"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142015DD"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2DF387F8"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2B3EFE9"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C07AE09"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DAC7ACB" w14:textId="77777777" w:rsidR="000656AC" w:rsidRPr="005A39E1" w:rsidRDefault="000656AC" w:rsidP="00B91CBF">
            <w:pPr>
              <w:rPr>
                <w:rFonts w:ascii="Arial" w:hAnsi="Arial" w:cs="Arial"/>
                <w:sz w:val="22"/>
                <w:szCs w:val="22"/>
              </w:rPr>
            </w:pPr>
          </w:p>
        </w:tc>
      </w:tr>
      <w:tr w:rsidR="000656AC" w:rsidRPr="00B91CBF" w14:paraId="362A387E" w14:textId="77777777" w:rsidTr="00573D87">
        <w:trPr>
          <w:gridAfter w:val="17"/>
          <w:wAfter w:w="1740" w:type="dxa"/>
          <w:trHeight w:val="585"/>
        </w:trPr>
        <w:tc>
          <w:tcPr>
            <w:tcW w:w="1577" w:type="dxa"/>
            <w:tcBorders>
              <w:top w:val="single" w:sz="8" w:space="0" w:color="auto"/>
              <w:left w:val="single" w:sz="8" w:space="0" w:color="auto"/>
              <w:bottom w:val="single" w:sz="8" w:space="0" w:color="auto"/>
              <w:right w:val="single" w:sz="8" w:space="0" w:color="auto"/>
            </w:tcBorders>
            <w:shd w:val="clear" w:color="auto" w:fill="auto"/>
            <w:hideMark/>
          </w:tcPr>
          <w:p w14:paraId="3C9D3DE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Name/Position</w:t>
            </w:r>
          </w:p>
        </w:tc>
        <w:tc>
          <w:tcPr>
            <w:tcW w:w="1454" w:type="dxa"/>
            <w:gridSpan w:val="2"/>
            <w:tcBorders>
              <w:top w:val="single" w:sz="8" w:space="0" w:color="auto"/>
              <w:left w:val="nil"/>
              <w:bottom w:val="single" w:sz="8" w:space="0" w:color="auto"/>
              <w:right w:val="single" w:sz="8" w:space="0" w:color="auto"/>
            </w:tcBorders>
            <w:shd w:val="clear" w:color="auto" w:fill="auto"/>
            <w:hideMark/>
          </w:tcPr>
          <w:p w14:paraId="775D830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Computation of Salary (Annual Salary)</w:t>
            </w:r>
          </w:p>
        </w:tc>
        <w:tc>
          <w:tcPr>
            <w:tcW w:w="1131" w:type="dxa"/>
            <w:gridSpan w:val="3"/>
            <w:tcBorders>
              <w:top w:val="single" w:sz="8" w:space="0" w:color="auto"/>
              <w:left w:val="nil"/>
              <w:bottom w:val="single" w:sz="8" w:space="0" w:color="auto"/>
              <w:right w:val="single" w:sz="8" w:space="0" w:color="auto"/>
            </w:tcBorders>
            <w:shd w:val="clear" w:color="auto" w:fill="auto"/>
            <w:hideMark/>
          </w:tcPr>
          <w:p w14:paraId="5978FD95" w14:textId="77777777" w:rsidR="000656AC" w:rsidRPr="005A39E1" w:rsidRDefault="00402357" w:rsidP="00B91CBF">
            <w:pPr>
              <w:rPr>
                <w:rFonts w:ascii="Arial" w:hAnsi="Arial" w:cs="Arial"/>
                <w:b/>
                <w:bCs/>
                <w:sz w:val="22"/>
                <w:szCs w:val="22"/>
              </w:rPr>
            </w:pPr>
            <w:r w:rsidRPr="005A39E1">
              <w:rPr>
                <w:rFonts w:ascii="Arial" w:hAnsi="Arial" w:cs="Arial"/>
                <w:b/>
                <w:bCs/>
                <w:sz w:val="22"/>
                <w:szCs w:val="22"/>
              </w:rPr>
              <w:t>(%</w:t>
            </w:r>
            <w:r w:rsidR="000656AC" w:rsidRPr="005A39E1">
              <w:rPr>
                <w:rFonts w:ascii="Arial" w:hAnsi="Arial" w:cs="Arial"/>
                <w:b/>
                <w:bCs/>
                <w:sz w:val="22"/>
                <w:szCs w:val="22"/>
              </w:rPr>
              <w:t xml:space="preserve"> of Time)</w:t>
            </w:r>
          </w:p>
        </w:tc>
        <w:tc>
          <w:tcPr>
            <w:tcW w:w="1339" w:type="dxa"/>
            <w:gridSpan w:val="5"/>
            <w:tcBorders>
              <w:top w:val="single" w:sz="8" w:space="0" w:color="auto"/>
              <w:left w:val="nil"/>
              <w:bottom w:val="single" w:sz="8" w:space="0" w:color="auto"/>
              <w:right w:val="nil"/>
            </w:tcBorders>
            <w:shd w:val="clear" w:color="auto" w:fill="auto"/>
            <w:hideMark/>
          </w:tcPr>
          <w:p w14:paraId="11A52D26"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Hourly Rate</w:t>
            </w:r>
          </w:p>
        </w:tc>
        <w:tc>
          <w:tcPr>
            <w:tcW w:w="1573" w:type="dxa"/>
            <w:gridSpan w:val="7"/>
            <w:tcBorders>
              <w:top w:val="single" w:sz="8" w:space="0" w:color="auto"/>
              <w:left w:val="single" w:sz="8" w:space="0" w:color="auto"/>
              <w:bottom w:val="single" w:sz="8" w:space="0" w:color="auto"/>
              <w:right w:val="single" w:sz="8" w:space="0" w:color="auto"/>
            </w:tcBorders>
            <w:shd w:val="clear" w:color="auto" w:fill="auto"/>
            <w:hideMark/>
          </w:tcPr>
          <w:p w14:paraId="08C1D37D" w14:textId="77777777" w:rsidR="000656AC" w:rsidRPr="005A39E1" w:rsidRDefault="000656AC" w:rsidP="00B91CBF">
            <w:pPr>
              <w:jc w:val="center"/>
              <w:rPr>
                <w:rFonts w:ascii="Arial" w:hAnsi="Arial" w:cs="Arial"/>
                <w:b/>
                <w:bCs/>
                <w:sz w:val="22"/>
                <w:szCs w:val="22"/>
              </w:rPr>
            </w:pPr>
            <w:r w:rsidRPr="005A39E1">
              <w:rPr>
                <w:rFonts w:ascii="Arial" w:hAnsi="Arial" w:cs="Arial"/>
                <w:b/>
                <w:bCs/>
                <w:sz w:val="22"/>
                <w:szCs w:val="22"/>
              </w:rPr>
              <w:t>Cost</w:t>
            </w:r>
          </w:p>
        </w:tc>
        <w:tc>
          <w:tcPr>
            <w:tcW w:w="1196" w:type="dxa"/>
            <w:gridSpan w:val="6"/>
            <w:tcBorders>
              <w:top w:val="single" w:sz="8" w:space="0" w:color="auto"/>
              <w:left w:val="nil"/>
              <w:bottom w:val="single" w:sz="8" w:space="0" w:color="auto"/>
              <w:right w:val="nil"/>
            </w:tcBorders>
            <w:shd w:val="clear" w:color="auto" w:fill="auto"/>
            <w:hideMark/>
          </w:tcPr>
          <w:p w14:paraId="0EDB1D3B"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State Funds Requested</w:t>
            </w:r>
          </w:p>
        </w:tc>
        <w:tc>
          <w:tcPr>
            <w:tcW w:w="1342" w:type="dxa"/>
            <w:gridSpan w:val="5"/>
            <w:tcBorders>
              <w:top w:val="single" w:sz="8" w:space="0" w:color="auto"/>
              <w:left w:val="single" w:sz="8" w:space="0" w:color="auto"/>
              <w:bottom w:val="single" w:sz="8" w:space="0" w:color="auto"/>
              <w:right w:val="single" w:sz="8" w:space="0" w:color="auto"/>
            </w:tcBorders>
            <w:shd w:val="clear" w:color="auto" w:fill="auto"/>
            <w:hideMark/>
          </w:tcPr>
          <w:p w14:paraId="06FD2A77"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xml:space="preserve">Cash Match </w:t>
            </w:r>
          </w:p>
        </w:tc>
        <w:tc>
          <w:tcPr>
            <w:tcW w:w="810" w:type="dxa"/>
            <w:gridSpan w:val="6"/>
            <w:tcBorders>
              <w:top w:val="single" w:sz="8" w:space="0" w:color="auto"/>
              <w:left w:val="nil"/>
              <w:bottom w:val="single" w:sz="8" w:space="0" w:color="auto"/>
              <w:right w:val="single" w:sz="8" w:space="0" w:color="auto"/>
            </w:tcBorders>
            <w:shd w:val="clear" w:color="auto" w:fill="auto"/>
            <w:hideMark/>
          </w:tcPr>
          <w:p w14:paraId="3952DC64"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In-Kind</w:t>
            </w:r>
          </w:p>
        </w:tc>
        <w:tc>
          <w:tcPr>
            <w:tcW w:w="810" w:type="dxa"/>
            <w:gridSpan w:val="13"/>
            <w:tcBorders>
              <w:top w:val="nil"/>
              <w:left w:val="nil"/>
              <w:bottom w:val="nil"/>
              <w:right w:val="nil"/>
            </w:tcBorders>
            <w:shd w:val="clear" w:color="auto" w:fill="auto"/>
            <w:noWrap/>
            <w:vAlign w:val="bottom"/>
            <w:hideMark/>
          </w:tcPr>
          <w:p w14:paraId="3ADDB4E8" w14:textId="77777777" w:rsidR="000656AC" w:rsidRPr="005A39E1" w:rsidRDefault="000656AC" w:rsidP="00B91CBF">
            <w:pPr>
              <w:rPr>
                <w:rFonts w:ascii="Arial" w:hAnsi="Arial" w:cs="Arial"/>
                <w:b/>
                <w:bCs/>
                <w:sz w:val="22"/>
                <w:szCs w:val="22"/>
              </w:rPr>
            </w:pPr>
          </w:p>
        </w:tc>
        <w:tc>
          <w:tcPr>
            <w:tcW w:w="1502" w:type="dxa"/>
            <w:gridSpan w:val="15"/>
            <w:tcBorders>
              <w:top w:val="nil"/>
              <w:left w:val="nil"/>
              <w:bottom w:val="nil"/>
              <w:right w:val="nil"/>
            </w:tcBorders>
            <w:shd w:val="clear" w:color="auto" w:fill="auto"/>
            <w:noWrap/>
            <w:vAlign w:val="bottom"/>
            <w:hideMark/>
          </w:tcPr>
          <w:p w14:paraId="6671F42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3CB188F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1E12A8E" w14:textId="77777777" w:rsidR="000656AC" w:rsidRPr="005A39E1" w:rsidRDefault="000656AC" w:rsidP="00B91CBF">
            <w:pPr>
              <w:rPr>
                <w:rFonts w:ascii="Arial" w:hAnsi="Arial" w:cs="Arial"/>
                <w:sz w:val="22"/>
                <w:szCs w:val="22"/>
              </w:rPr>
            </w:pPr>
          </w:p>
        </w:tc>
      </w:tr>
      <w:tr w:rsidR="000656AC" w:rsidRPr="00B91CBF" w14:paraId="002925A6"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0CC6086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243C2A1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332848D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2B7F43B0"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4C5479C6"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5FD07BAB"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5C2527A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1870593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291C4BE2"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D97E4F5"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7376C44"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4411756" w14:textId="77777777" w:rsidR="000656AC" w:rsidRPr="005A39E1" w:rsidRDefault="000656AC" w:rsidP="00B91CBF">
            <w:pPr>
              <w:rPr>
                <w:rFonts w:ascii="Arial" w:hAnsi="Arial" w:cs="Arial"/>
                <w:sz w:val="22"/>
                <w:szCs w:val="22"/>
              </w:rPr>
            </w:pPr>
          </w:p>
        </w:tc>
      </w:tr>
      <w:tr w:rsidR="000656AC" w:rsidRPr="00B91CBF" w14:paraId="7AE63F14"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4595F7E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2553D493"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1C0EDF1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019197CE"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49796585"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5138752F"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7DF47785"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269A154A"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002F87FC"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A8088B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008C657"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BADF03E" w14:textId="77777777" w:rsidR="000656AC" w:rsidRPr="005A39E1" w:rsidRDefault="000656AC" w:rsidP="00B91CBF">
            <w:pPr>
              <w:rPr>
                <w:rFonts w:ascii="Arial" w:hAnsi="Arial" w:cs="Arial"/>
                <w:sz w:val="22"/>
                <w:szCs w:val="22"/>
              </w:rPr>
            </w:pPr>
          </w:p>
        </w:tc>
      </w:tr>
      <w:tr w:rsidR="000656AC" w:rsidRPr="00B91CBF" w14:paraId="292E7B45"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6E0EEA2F"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4D3AFA1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6A994FA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1691607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622F2BF8"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46B6A867"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6867530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5EEA1F8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56C90112"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83AE6C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6B36471"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B20ECF0" w14:textId="77777777" w:rsidR="000656AC" w:rsidRPr="005A39E1" w:rsidRDefault="000656AC" w:rsidP="00B91CBF">
            <w:pPr>
              <w:rPr>
                <w:rFonts w:ascii="Arial" w:hAnsi="Arial" w:cs="Arial"/>
                <w:sz w:val="22"/>
                <w:szCs w:val="22"/>
              </w:rPr>
            </w:pPr>
          </w:p>
        </w:tc>
      </w:tr>
      <w:tr w:rsidR="000656AC" w:rsidRPr="00B91CBF" w14:paraId="1AFA62D6"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773BD5D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4D886A4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056234AF"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238BDFF6" w14:textId="77777777" w:rsidR="000656AC" w:rsidRPr="005A39E1" w:rsidRDefault="000656AC" w:rsidP="00B91CBF">
            <w:pPr>
              <w:jc w:val="cente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481BB7A9"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6A619952"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3D43D134"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6DBD9FBD"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1EA60C6D"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3376153"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5E9DA20A"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05E4142" w14:textId="77777777" w:rsidR="000656AC" w:rsidRPr="005A39E1" w:rsidRDefault="000656AC" w:rsidP="00B91CBF">
            <w:pPr>
              <w:rPr>
                <w:rFonts w:ascii="Arial" w:hAnsi="Arial" w:cs="Arial"/>
                <w:sz w:val="22"/>
                <w:szCs w:val="22"/>
              </w:rPr>
            </w:pPr>
          </w:p>
        </w:tc>
      </w:tr>
      <w:tr w:rsidR="000656AC" w:rsidRPr="00B91CBF" w14:paraId="58847D12"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12AE67C3"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47CF6A46"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7B2CCF60"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011C8ED0"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3F9F7BA2"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6456C6EC"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701A4591"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3AEBB2DA"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7F3933AD"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08075EC"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B38C529"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BF09B58" w14:textId="77777777" w:rsidR="000656AC" w:rsidRPr="005A39E1" w:rsidRDefault="000656AC" w:rsidP="00B91CBF">
            <w:pPr>
              <w:rPr>
                <w:rFonts w:ascii="Arial" w:hAnsi="Arial" w:cs="Arial"/>
                <w:sz w:val="22"/>
                <w:szCs w:val="22"/>
              </w:rPr>
            </w:pPr>
          </w:p>
        </w:tc>
      </w:tr>
      <w:tr w:rsidR="000656AC" w:rsidRPr="00B91CBF" w14:paraId="14357450"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6DBF105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55E32D5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074FBBD4"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18E5573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31505A83"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72AD1287"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74ACB50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20AAEF92"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58B575E6"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478EBCB"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DFAB285"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59F881C" w14:textId="77777777" w:rsidR="000656AC" w:rsidRPr="005A39E1" w:rsidRDefault="000656AC" w:rsidP="00B91CBF">
            <w:pPr>
              <w:rPr>
                <w:rFonts w:ascii="Arial" w:hAnsi="Arial" w:cs="Arial"/>
                <w:sz w:val="22"/>
                <w:szCs w:val="22"/>
              </w:rPr>
            </w:pPr>
          </w:p>
        </w:tc>
      </w:tr>
      <w:tr w:rsidR="000656AC" w:rsidRPr="00B91CBF" w14:paraId="0B211762"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61BBE83E"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00C981C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4D85187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060897A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12ADA6E0"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2AE7995F"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11F39B9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49A5C886"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780AAB7F"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C6219C7"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A83BDD5"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B168CB6" w14:textId="77777777" w:rsidR="000656AC" w:rsidRPr="005A39E1" w:rsidRDefault="000656AC" w:rsidP="00B91CBF">
            <w:pPr>
              <w:rPr>
                <w:rFonts w:ascii="Arial" w:hAnsi="Arial" w:cs="Arial"/>
                <w:sz w:val="22"/>
                <w:szCs w:val="22"/>
              </w:rPr>
            </w:pPr>
          </w:p>
        </w:tc>
      </w:tr>
      <w:tr w:rsidR="000656AC" w:rsidRPr="00B91CBF" w14:paraId="58556D7C"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0F8AC859"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5A34A53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30B33999"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66B57DC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5BA6CA94"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28B66BB4"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794EAD5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5A5D7B83"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4F582961"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4385173"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F9948C5"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6899CE9" w14:textId="77777777" w:rsidR="000656AC" w:rsidRPr="005A39E1" w:rsidRDefault="000656AC" w:rsidP="00B91CBF">
            <w:pPr>
              <w:rPr>
                <w:rFonts w:ascii="Arial" w:hAnsi="Arial" w:cs="Arial"/>
                <w:sz w:val="22"/>
                <w:szCs w:val="22"/>
              </w:rPr>
            </w:pPr>
          </w:p>
        </w:tc>
      </w:tr>
      <w:tr w:rsidR="000656AC" w:rsidRPr="00B91CBF" w14:paraId="3A0BAA91"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60561BE4"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6278DE9B"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5200C5E9"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02B5612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035DB38C"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3CBDBE2E"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5635BDA5"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66B956C7"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6F430973"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9CE75F6"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09061DF"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E075319" w14:textId="77777777" w:rsidR="000656AC" w:rsidRPr="005A39E1" w:rsidRDefault="000656AC" w:rsidP="00B91CBF">
            <w:pPr>
              <w:rPr>
                <w:rFonts w:ascii="Arial" w:hAnsi="Arial" w:cs="Arial"/>
                <w:sz w:val="22"/>
                <w:szCs w:val="22"/>
              </w:rPr>
            </w:pPr>
          </w:p>
        </w:tc>
      </w:tr>
      <w:tr w:rsidR="000656AC" w:rsidRPr="00B91CBF" w14:paraId="269A2245"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6C9B62B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2027628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21FC5AC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6932FD19"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64249780"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6AD4E728"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4B4EBB0"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2BC25FA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5ADD7E83"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E4B3B6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733F4F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F4A0B24" w14:textId="77777777" w:rsidR="000656AC" w:rsidRPr="005A39E1" w:rsidRDefault="000656AC" w:rsidP="00B91CBF">
            <w:pPr>
              <w:rPr>
                <w:rFonts w:ascii="Arial" w:hAnsi="Arial" w:cs="Arial"/>
                <w:sz w:val="22"/>
                <w:szCs w:val="22"/>
              </w:rPr>
            </w:pPr>
          </w:p>
        </w:tc>
      </w:tr>
      <w:tr w:rsidR="000656AC" w:rsidRPr="00B91CBF" w14:paraId="7B3CA588" w14:textId="77777777" w:rsidTr="00573D87">
        <w:trPr>
          <w:gridAfter w:val="17"/>
          <w:wAfter w:w="1740" w:type="dxa"/>
          <w:trHeight w:val="285"/>
        </w:trPr>
        <w:tc>
          <w:tcPr>
            <w:tcW w:w="1577" w:type="dxa"/>
            <w:tcBorders>
              <w:top w:val="nil"/>
              <w:left w:val="single" w:sz="4" w:space="0" w:color="auto"/>
              <w:bottom w:val="single" w:sz="4" w:space="0" w:color="auto"/>
              <w:right w:val="single" w:sz="4" w:space="0" w:color="auto"/>
            </w:tcBorders>
            <w:shd w:val="clear" w:color="auto" w:fill="auto"/>
            <w:hideMark/>
          </w:tcPr>
          <w:p w14:paraId="022181C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5A7C07BB"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63416E5F"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6034106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4865E362"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07D107A3"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791EB44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29F8081A"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2B5B9959"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416C53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899DA87"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1614263" w14:textId="77777777" w:rsidR="000656AC" w:rsidRPr="005A39E1" w:rsidRDefault="000656AC" w:rsidP="00B91CBF">
            <w:pPr>
              <w:rPr>
                <w:rFonts w:ascii="Arial" w:hAnsi="Arial" w:cs="Arial"/>
                <w:sz w:val="22"/>
                <w:szCs w:val="22"/>
              </w:rPr>
            </w:pPr>
          </w:p>
        </w:tc>
      </w:tr>
      <w:tr w:rsidR="000656AC" w:rsidRPr="00B91CBF" w14:paraId="29CF0225"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60A73CE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0AD761E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03D480F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nil"/>
            </w:tcBorders>
            <w:shd w:val="clear" w:color="auto" w:fill="auto"/>
            <w:hideMark/>
          </w:tcPr>
          <w:p w14:paraId="0A6347B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single" w:sz="4" w:space="0" w:color="auto"/>
              <w:bottom w:val="single" w:sz="4" w:space="0" w:color="auto"/>
              <w:right w:val="single" w:sz="4" w:space="0" w:color="auto"/>
            </w:tcBorders>
            <w:shd w:val="clear" w:color="auto" w:fill="auto"/>
            <w:noWrap/>
            <w:vAlign w:val="bottom"/>
            <w:hideMark/>
          </w:tcPr>
          <w:p w14:paraId="1DC3DB41"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96" w:type="dxa"/>
            <w:gridSpan w:val="6"/>
            <w:tcBorders>
              <w:top w:val="nil"/>
              <w:left w:val="nil"/>
              <w:bottom w:val="nil"/>
              <w:right w:val="single" w:sz="4" w:space="0" w:color="auto"/>
            </w:tcBorders>
            <w:shd w:val="clear" w:color="auto" w:fill="auto"/>
            <w:hideMark/>
          </w:tcPr>
          <w:p w14:paraId="7DBF0BED"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25396F9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277AF4A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3308B416"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FF18EC6"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0FF3984"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A4E52E5" w14:textId="77777777" w:rsidR="000656AC" w:rsidRPr="005A39E1" w:rsidRDefault="000656AC" w:rsidP="00B91CBF">
            <w:pPr>
              <w:rPr>
                <w:rFonts w:ascii="Arial" w:hAnsi="Arial" w:cs="Arial"/>
                <w:sz w:val="22"/>
                <w:szCs w:val="22"/>
              </w:rPr>
            </w:pPr>
          </w:p>
        </w:tc>
      </w:tr>
      <w:tr w:rsidR="000656AC" w:rsidRPr="00B91CBF" w14:paraId="1096FFBB" w14:textId="77777777" w:rsidTr="00573D87">
        <w:trPr>
          <w:gridAfter w:val="17"/>
          <w:wAfter w:w="1740" w:type="dxa"/>
          <w:trHeight w:val="300"/>
        </w:trPr>
        <w:tc>
          <w:tcPr>
            <w:tcW w:w="1577" w:type="dxa"/>
            <w:tcBorders>
              <w:top w:val="nil"/>
              <w:left w:val="nil"/>
              <w:bottom w:val="nil"/>
              <w:right w:val="nil"/>
            </w:tcBorders>
            <w:shd w:val="clear" w:color="auto" w:fill="auto"/>
            <w:hideMark/>
          </w:tcPr>
          <w:p w14:paraId="05920F1A"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hideMark/>
          </w:tcPr>
          <w:p w14:paraId="4F59FAC3"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hideMark/>
          </w:tcPr>
          <w:p w14:paraId="49F5EC06"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7A6C6C35"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hideMark/>
          </w:tcPr>
          <w:p w14:paraId="2C8018C7"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Grand Total</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hideMark/>
          </w:tcPr>
          <w:p w14:paraId="494356F2"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342" w:type="dxa"/>
            <w:gridSpan w:val="5"/>
            <w:tcBorders>
              <w:top w:val="single" w:sz="8" w:space="0" w:color="auto"/>
              <w:left w:val="nil"/>
              <w:bottom w:val="single" w:sz="8" w:space="0" w:color="auto"/>
              <w:right w:val="single" w:sz="4" w:space="0" w:color="auto"/>
            </w:tcBorders>
            <w:shd w:val="clear" w:color="auto" w:fill="auto"/>
            <w:noWrap/>
            <w:vAlign w:val="bottom"/>
            <w:hideMark/>
          </w:tcPr>
          <w:p w14:paraId="376B54C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2BA078D0"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single" w:sz="8" w:space="0" w:color="auto"/>
              <w:left w:val="nil"/>
              <w:bottom w:val="single" w:sz="8" w:space="0" w:color="auto"/>
              <w:right w:val="single" w:sz="8" w:space="0" w:color="auto"/>
            </w:tcBorders>
            <w:shd w:val="clear" w:color="auto" w:fill="auto"/>
            <w:noWrap/>
            <w:vAlign w:val="bottom"/>
            <w:hideMark/>
          </w:tcPr>
          <w:p w14:paraId="46479C94"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502" w:type="dxa"/>
            <w:gridSpan w:val="15"/>
            <w:tcBorders>
              <w:top w:val="nil"/>
              <w:left w:val="nil"/>
              <w:bottom w:val="nil"/>
              <w:right w:val="nil"/>
            </w:tcBorders>
            <w:shd w:val="clear" w:color="auto" w:fill="auto"/>
            <w:noWrap/>
            <w:vAlign w:val="bottom"/>
            <w:hideMark/>
          </w:tcPr>
          <w:p w14:paraId="444EAB83" w14:textId="77777777" w:rsidR="000656AC" w:rsidRPr="005A39E1" w:rsidRDefault="000656AC" w:rsidP="00B91CBF">
            <w:pPr>
              <w:jc w:val="right"/>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916A0F3"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4295462" w14:textId="77777777" w:rsidR="000656AC" w:rsidRPr="005A39E1" w:rsidRDefault="000656AC" w:rsidP="00B91CBF">
            <w:pPr>
              <w:rPr>
                <w:rFonts w:ascii="Arial" w:hAnsi="Arial" w:cs="Arial"/>
                <w:sz w:val="22"/>
                <w:szCs w:val="22"/>
              </w:rPr>
            </w:pPr>
          </w:p>
        </w:tc>
      </w:tr>
      <w:tr w:rsidR="000656AC" w:rsidRPr="00B91CBF" w14:paraId="7CC589BE" w14:textId="77777777" w:rsidTr="00573D87">
        <w:trPr>
          <w:gridAfter w:val="1"/>
          <w:wAfter w:w="70" w:type="dxa"/>
          <w:trHeight w:val="975"/>
        </w:trPr>
        <w:tc>
          <w:tcPr>
            <w:tcW w:w="10780" w:type="dxa"/>
            <w:gridSpan w:val="41"/>
            <w:tcBorders>
              <w:top w:val="nil"/>
              <w:left w:val="nil"/>
              <w:bottom w:val="nil"/>
              <w:right w:val="nil"/>
            </w:tcBorders>
            <w:shd w:val="clear" w:color="auto" w:fill="auto"/>
            <w:vAlign w:val="bottom"/>
            <w:hideMark/>
          </w:tcPr>
          <w:p w14:paraId="0BDD7165" w14:textId="77777777" w:rsidR="000656AC" w:rsidRPr="005A39E1" w:rsidRDefault="000656AC" w:rsidP="00690CAE">
            <w:pPr>
              <w:autoSpaceDE w:val="0"/>
              <w:autoSpaceDN w:val="0"/>
              <w:adjustRightInd w:val="0"/>
              <w:rPr>
                <w:rFonts w:ascii="Arial" w:hAnsi="Arial" w:cs="Arial"/>
                <w:sz w:val="22"/>
                <w:szCs w:val="22"/>
              </w:rPr>
            </w:pPr>
            <w:r w:rsidRPr="005A39E1">
              <w:rPr>
                <w:rFonts w:ascii="Arial" w:hAnsi="Arial" w:cs="Arial"/>
                <w:b/>
                <w:sz w:val="22"/>
                <w:szCs w:val="22"/>
              </w:rPr>
              <w:t xml:space="preserve">B. Fringe Benefits – </w:t>
            </w:r>
            <w:r w:rsidRPr="005A39E1">
              <w:rPr>
                <w:rFonts w:ascii="Arial" w:hAnsi="Arial" w:cs="Arial"/>
                <w:sz w:val="22"/>
                <w:szCs w:val="22"/>
              </w:rPr>
              <w:t>Fringe benefits should be based on actual known costs or an established formula. Fringe benefits are for the personnel listed in the Personnel category and only for the percentage of time devoted to the program.</w:t>
            </w:r>
          </w:p>
        </w:tc>
        <w:tc>
          <w:tcPr>
            <w:tcW w:w="1312" w:type="dxa"/>
            <w:gridSpan w:val="15"/>
            <w:tcBorders>
              <w:top w:val="nil"/>
              <w:left w:val="nil"/>
              <w:bottom w:val="nil"/>
              <w:right w:val="nil"/>
            </w:tcBorders>
            <w:shd w:val="clear" w:color="auto" w:fill="auto"/>
            <w:noWrap/>
            <w:vAlign w:val="bottom"/>
            <w:hideMark/>
          </w:tcPr>
          <w:p w14:paraId="4953D59B" w14:textId="77777777" w:rsidR="000656AC" w:rsidRPr="005A39E1" w:rsidRDefault="000656AC" w:rsidP="00B91CBF">
            <w:pPr>
              <w:rPr>
                <w:rFonts w:ascii="Arial" w:hAnsi="Arial" w:cs="Arial"/>
                <w:sz w:val="22"/>
                <w:szCs w:val="22"/>
              </w:rPr>
            </w:pPr>
          </w:p>
        </w:tc>
        <w:tc>
          <w:tcPr>
            <w:tcW w:w="810" w:type="dxa"/>
            <w:gridSpan w:val="8"/>
            <w:tcBorders>
              <w:top w:val="nil"/>
              <w:left w:val="nil"/>
              <w:bottom w:val="nil"/>
              <w:right w:val="nil"/>
            </w:tcBorders>
            <w:shd w:val="clear" w:color="auto" w:fill="auto"/>
            <w:noWrap/>
            <w:vAlign w:val="bottom"/>
            <w:hideMark/>
          </w:tcPr>
          <w:p w14:paraId="303671B4" w14:textId="77777777" w:rsidR="000656AC" w:rsidRPr="005A39E1" w:rsidRDefault="000656AC" w:rsidP="00B91CBF">
            <w:pPr>
              <w:rPr>
                <w:rFonts w:ascii="Arial" w:hAnsi="Arial" w:cs="Arial"/>
                <w:sz w:val="22"/>
                <w:szCs w:val="22"/>
              </w:rPr>
            </w:pPr>
          </w:p>
        </w:tc>
        <w:tc>
          <w:tcPr>
            <w:tcW w:w="1502" w:type="dxa"/>
            <w:gridSpan w:val="13"/>
            <w:tcBorders>
              <w:top w:val="nil"/>
              <w:left w:val="nil"/>
              <w:bottom w:val="nil"/>
              <w:right w:val="nil"/>
            </w:tcBorders>
            <w:shd w:val="clear" w:color="auto" w:fill="auto"/>
            <w:noWrap/>
            <w:vAlign w:val="bottom"/>
            <w:hideMark/>
          </w:tcPr>
          <w:p w14:paraId="33B4CA6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9C68EBD" w14:textId="77777777" w:rsidR="000656AC" w:rsidRPr="005A39E1" w:rsidRDefault="000656AC" w:rsidP="00B91CBF">
            <w:pPr>
              <w:rPr>
                <w:rFonts w:ascii="Arial" w:hAnsi="Arial" w:cs="Arial"/>
                <w:sz w:val="22"/>
                <w:szCs w:val="22"/>
              </w:rPr>
            </w:pPr>
          </w:p>
        </w:tc>
        <w:tc>
          <w:tcPr>
            <w:tcW w:w="767" w:type="dxa"/>
            <w:gridSpan w:val="6"/>
            <w:tcBorders>
              <w:top w:val="nil"/>
              <w:left w:val="nil"/>
              <w:bottom w:val="nil"/>
              <w:right w:val="nil"/>
            </w:tcBorders>
            <w:shd w:val="clear" w:color="auto" w:fill="auto"/>
            <w:noWrap/>
            <w:vAlign w:val="bottom"/>
            <w:hideMark/>
          </w:tcPr>
          <w:p w14:paraId="115ECC05" w14:textId="77777777" w:rsidR="000656AC" w:rsidRPr="005A39E1" w:rsidRDefault="000656AC" w:rsidP="00B91CBF">
            <w:pPr>
              <w:rPr>
                <w:rFonts w:ascii="Arial" w:hAnsi="Arial" w:cs="Arial"/>
                <w:sz w:val="22"/>
                <w:szCs w:val="22"/>
              </w:rPr>
            </w:pPr>
          </w:p>
        </w:tc>
      </w:tr>
      <w:tr w:rsidR="000656AC" w:rsidRPr="00B91CBF" w14:paraId="6DF9F398" w14:textId="77777777" w:rsidTr="00573D87">
        <w:trPr>
          <w:gridAfter w:val="17"/>
          <w:wAfter w:w="1740" w:type="dxa"/>
          <w:trHeight w:val="585"/>
        </w:trPr>
        <w:tc>
          <w:tcPr>
            <w:tcW w:w="1577" w:type="dxa"/>
            <w:tcBorders>
              <w:top w:val="single" w:sz="8" w:space="0" w:color="auto"/>
              <w:left w:val="single" w:sz="8" w:space="0" w:color="auto"/>
              <w:bottom w:val="single" w:sz="8" w:space="0" w:color="auto"/>
              <w:right w:val="single" w:sz="8" w:space="0" w:color="auto"/>
            </w:tcBorders>
            <w:shd w:val="clear" w:color="auto" w:fill="auto"/>
            <w:hideMark/>
          </w:tcPr>
          <w:p w14:paraId="41424B7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Name/Position</w:t>
            </w:r>
          </w:p>
        </w:tc>
        <w:tc>
          <w:tcPr>
            <w:tcW w:w="1454" w:type="dxa"/>
            <w:gridSpan w:val="2"/>
            <w:tcBorders>
              <w:top w:val="single" w:sz="8" w:space="0" w:color="auto"/>
              <w:left w:val="nil"/>
              <w:bottom w:val="single" w:sz="8" w:space="0" w:color="auto"/>
              <w:right w:val="single" w:sz="8" w:space="0" w:color="auto"/>
            </w:tcBorders>
            <w:shd w:val="clear" w:color="auto" w:fill="auto"/>
            <w:hideMark/>
          </w:tcPr>
          <w:p w14:paraId="2756D1D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Type of Benefit</w:t>
            </w:r>
          </w:p>
        </w:tc>
        <w:tc>
          <w:tcPr>
            <w:tcW w:w="1131" w:type="dxa"/>
            <w:gridSpan w:val="3"/>
            <w:tcBorders>
              <w:top w:val="single" w:sz="8" w:space="0" w:color="auto"/>
              <w:left w:val="nil"/>
              <w:bottom w:val="single" w:sz="8" w:space="0" w:color="auto"/>
              <w:right w:val="single" w:sz="8" w:space="0" w:color="auto"/>
            </w:tcBorders>
            <w:shd w:val="clear" w:color="auto" w:fill="auto"/>
            <w:hideMark/>
          </w:tcPr>
          <w:p w14:paraId="48BD710F" w14:textId="77777777" w:rsidR="000656AC" w:rsidRPr="005A39E1" w:rsidRDefault="00402357" w:rsidP="00B91CBF">
            <w:pPr>
              <w:rPr>
                <w:rFonts w:ascii="Arial" w:hAnsi="Arial" w:cs="Arial"/>
                <w:b/>
                <w:bCs/>
                <w:sz w:val="22"/>
                <w:szCs w:val="22"/>
              </w:rPr>
            </w:pPr>
            <w:r w:rsidRPr="005A39E1">
              <w:rPr>
                <w:rFonts w:ascii="Arial" w:hAnsi="Arial" w:cs="Arial"/>
                <w:b/>
                <w:bCs/>
                <w:sz w:val="22"/>
                <w:szCs w:val="22"/>
              </w:rPr>
              <w:t>(%</w:t>
            </w:r>
            <w:r w:rsidR="000656AC" w:rsidRPr="005A39E1">
              <w:rPr>
                <w:rFonts w:ascii="Arial" w:hAnsi="Arial" w:cs="Arial"/>
                <w:b/>
                <w:bCs/>
                <w:sz w:val="22"/>
                <w:szCs w:val="22"/>
              </w:rPr>
              <w:t xml:space="preserve"> Rate)</w:t>
            </w:r>
          </w:p>
        </w:tc>
        <w:tc>
          <w:tcPr>
            <w:tcW w:w="1339" w:type="dxa"/>
            <w:gridSpan w:val="5"/>
            <w:tcBorders>
              <w:top w:val="single" w:sz="8" w:space="0" w:color="auto"/>
              <w:left w:val="nil"/>
              <w:bottom w:val="single" w:sz="8" w:space="0" w:color="auto"/>
              <w:right w:val="single" w:sz="8" w:space="0" w:color="auto"/>
            </w:tcBorders>
            <w:shd w:val="clear" w:color="auto" w:fill="auto"/>
            <w:hideMark/>
          </w:tcPr>
          <w:p w14:paraId="26A736A0"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Cost</w:t>
            </w:r>
          </w:p>
        </w:tc>
        <w:tc>
          <w:tcPr>
            <w:tcW w:w="1573" w:type="dxa"/>
            <w:gridSpan w:val="7"/>
            <w:tcBorders>
              <w:top w:val="single" w:sz="8" w:space="0" w:color="auto"/>
              <w:left w:val="nil"/>
              <w:bottom w:val="single" w:sz="8" w:space="0" w:color="auto"/>
              <w:right w:val="single" w:sz="8" w:space="0" w:color="auto"/>
            </w:tcBorders>
            <w:shd w:val="clear" w:color="auto" w:fill="auto"/>
            <w:hideMark/>
          </w:tcPr>
          <w:p w14:paraId="77E75A5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196" w:type="dxa"/>
            <w:gridSpan w:val="6"/>
            <w:tcBorders>
              <w:top w:val="single" w:sz="8" w:space="0" w:color="auto"/>
              <w:left w:val="nil"/>
              <w:bottom w:val="single" w:sz="8" w:space="0" w:color="auto"/>
              <w:right w:val="single" w:sz="8" w:space="0" w:color="auto"/>
            </w:tcBorders>
            <w:shd w:val="clear" w:color="auto" w:fill="auto"/>
            <w:hideMark/>
          </w:tcPr>
          <w:p w14:paraId="01826B2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Cash Match</w:t>
            </w:r>
          </w:p>
        </w:tc>
        <w:tc>
          <w:tcPr>
            <w:tcW w:w="1342" w:type="dxa"/>
            <w:gridSpan w:val="5"/>
            <w:tcBorders>
              <w:top w:val="single" w:sz="8" w:space="0" w:color="auto"/>
              <w:left w:val="nil"/>
              <w:bottom w:val="single" w:sz="8" w:space="0" w:color="auto"/>
              <w:right w:val="single" w:sz="8" w:space="0" w:color="auto"/>
            </w:tcBorders>
            <w:shd w:val="clear" w:color="auto" w:fill="auto"/>
            <w:hideMark/>
          </w:tcPr>
          <w:p w14:paraId="03551754"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In-Kind</w:t>
            </w:r>
          </w:p>
        </w:tc>
        <w:tc>
          <w:tcPr>
            <w:tcW w:w="810" w:type="dxa"/>
            <w:gridSpan w:val="6"/>
            <w:tcBorders>
              <w:top w:val="nil"/>
              <w:left w:val="nil"/>
              <w:bottom w:val="nil"/>
              <w:right w:val="nil"/>
            </w:tcBorders>
            <w:shd w:val="clear" w:color="auto" w:fill="auto"/>
            <w:noWrap/>
            <w:vAlign w:val="bottom"/>
            <w:hideMark/>
          </w:tcPr>
          <w:p w14:paraId="726C9D6C" w14:textId="77777777" w:rsidR="000656AC" w:rsidRPr="005A39E1" w:rsidRDefault="000656AC" w:rsidP="00B91CBF">
            <w:pPr>
              <w:rPr>
                <w:rFonts w:ascii="Arial" w:hAnsi="Arial" w:cs="Arial"/>
                <w:b/>
                <w:bCs/>
                <w:sz w:val="22"/>
                <w:szCs w:val="22"/>
              </w:rPr>
            </w:pPr>
          </w:p>
        </w:tc>
        <w:tc>
          <w:tcPr>
            <w:tcW w:w="810" w:type="dxa"/>
            <w:gridSpan w:val="13"/>
            <w:tcBorders>
              <w:top w:val="nil"/>
              <w:left w:val="nil"/>
              <w:bottom w:val="nil"/>
              <w:right w:val="nil"/>
            </w:tcBorders>
            <w:shd w:val="clear" w:color="auto" w:fill="auto"/>
            <w:noWrap/>
            <w:vAlign w:val="bottom"/>
            <w:hideMark/>
          </w:tcPr>
          <w:p w14:paraId="4BE02E82"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264FC87"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738B5F0"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5A88B6F" w14:textId="77777777" w:rsidR="000656AC" w:rsidRPr="005A39E1" w:rsidRDefault="000656AC" w:rsidP="00B91CBF">
            <w:pPr>
              <w:rPr>
                <w:rFonts w:ascii="Arial" w:hAnsi="Arial" w:cs="Arial"/>
                <w:sz w:val="22"/>
                <w:szCs w:val="22"/>
              </w:rPr>
            </w:pPr>
          </w:p>
        </w:tc>
      </w:tr>
      <w:tr w:rsidR="000656AC" w:rsidRPr="00B91CBF" w14:paraId="7069EC99"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2902F8FE"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7216FBF7"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76CD2ECF"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3889B39C"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15BC3D9E"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719496FC"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6C71316A"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4D8190B0"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E98A067"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04E81E9"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EDA901A"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1D701B9" w14:textId="77777777" w:rsidR="000656AC" w:rsidRPr="005A39E1" w:rsidRDefault="000656AC" w:rsidP="00B91CBF">
            <w:pPr>
              <w:rPr>
                <w:rFonts w:ascii="Arial" w:hAnsi="Arial" w:cs="Arial"/>
                <w:sz w:val="22"/>
                <w:szCs w:val="22"/>
              </w:rPr>
            </w:pPr>
          </w:p>
        </w:tc>
      </w:tr>
      <w:tr w:rsidR="000656AC" w:rsidRPr="00B91CBF" w14:paraId="59D04CF3" w14:textId="77777777" w:rsidTr="00573D87">
        <w:trPr>
          <w:gridAfter w:val="17"/>
          <w:wAfter w:w="1740" w:type="dxa"/>
          <w:trHeight w:val="375"/>
        </w:trPr>
        <w:tc>
          <w:tcPr>
            <w:tcW w:w="1577" w:type="dxa"/>
            <w:tcBorders>
              <w:top w:val="nil"/>
              <w:left w:val="single" w:sz="4" w:space="0" w:color="auto"/>
              <w:bottom w:val="single" w:sz="4" w:space="0" w:color="auto"/>
              <w:right w:val="single" w:sz="4" w:space="0" w:color="auto"/>
            </w:tcBorders>
            <w:shd w:val="clear" w:color="auto" w:fill="auto"/>
            <w:hideMark/>
          </w:tcPr>
          <w:p w14:paraId="2AA693FB"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5387DB53"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1DF5E282"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7CFF6984"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6D7FFA6A"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61B6B250"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38E38001"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AB27125"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AAB568E"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A2475A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3C363D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9DACBFB" w14:textId="77777777" w:rsidR="000656AC" w:rsidRPr="005A39E1" w:rsidRDefault="000656AC" w:rsidP="00B91CBF">
            <w:pPr>
              <w:rPr>
                <w:rFonts w:ascii="Arial" w:hAnsi="Arial" w:cs="Arial"/>
                <w:sz w:val="22"/>
                <w:szCs w:val="22"/>
              </w:rPr>
            </w:pPr>
          </w:p>
        </w:tc>
      </w:tr>
      <w:tr w:rsidR="000656AC" w:rsidRPr="00B91CBF" w14:paraId="307DCEAA"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2724EE5B"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4ED8D7FF"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6FE341A7"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7C5A92B5"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39BB3173"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5D64E0D1"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2119C2E"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78A1338D"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5B4393D2"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A8AC9E9"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970DBB1"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9A8EC4C" w14:textId="77777777" w:rsidR="000656AC" w:rsidRPr="005A39E1" w:rsidRDefault="000656AC" w:rsidP="00B91CBF">
            <w:pPr>
              <w:rPr>
                <w:rFonts w:ascii="Arial" w:hAnsi="Arial" w:cs="Arial"/>
                <w:sz w:val="22"/>
                <w:szCs w:val="22"/>
              </w:rPr>
            </w:pPr>
          </w:p>
        </w:tc>
      </w:tr>
      <w:tr w:rsidR="000656AC" w:rsidRPr="00B91CBF" w14:paraId="3C91BDCA"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656E2C4B"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4EA61F99"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56170F1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4DA9DAE3"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083F1CE5"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78443C47"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6CC96DBF"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6841F44"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15B03651"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24208743"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EF1D3E9"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E5B3874" w14:textId="77777777" w:rsidR="000656AC" w:rsidRPr="005A39E1" w:rsidRDefault="000656AC" w:rsidP="00B91CBF">
            <w:pPr>
              <w:rPr>
                <w:rFonts w:ascii="Arial" w:hAnsi="Arial" w:cs="Arial"/>
                <w:sz w:val="22"/>
                <w:szCs w:val="22"/>
              </w:rPr>
            </w:pPr>
          </w:p>
        </w:tc>
      </w:tr>
      <w:tr w:rsidR="000656AC" w:rsidRPr="00B91CBF" w14:paraId="28C81A36"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3E2ACDC4"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0B24BAD0"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1B1F728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2079DBB8"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7DEEF589"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534E84DA"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64B713F"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17442D65"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2D8E3550"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3A00BB0"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DED3FA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1B07011" w14:textId="77777777" w:rsidR="000656AC" w:rsidRPr="005A39E1" w:rsidRDefault="000656AC" w:rsidP="00B91CBF">
            <w:pPr>
              <w:rPr>
                <w:rFonts w:ascii="Arial" w:hAnsi="Arial" w:cs="Arial"/>
                <w:sz w:val="22"/>
                <w:szCs w:val="22"/>
              </w:rPr>
            </w:pPr>
          </w:p>
        </w:tc>
      </w:tr>
      <w:tr w:rsidR="000656AC" w:rsidRPr="00B91CBF" w14:paraId="53C08B5F"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1FA261E3"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3391F3E5"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0146550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023900A2"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5FD9E978"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45DE82C9"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44C309D"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79F1B778"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49187EE3"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BC8B3E3"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DA9FB1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D132D60" w14:textId="77777777" w:rsidR="000656AC" w:rsidRPr="005A39E1" w:rsidRDefault="000656AC" w:rsidP="00B91CBF">
            <w:pPr>
              <w:rPr>
                <w:rFonts w:ascii="Arial" w:hAnsi="Arial" w:cs="Arial"/>
                <w:sz w:val="22"/>
                <w:szCs w:val="22"/>
              </w:rPr>
            </w:pPr>
          </w:p>
        </w:tc>
      </w:tr>
      <w:tr w:rsidR="000656AC" w:rsidRPr="00B91CBF" w14:paraId="36DA76F8"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1CAFB100"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1B261FA6"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2098E432"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2477112E"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06DAE256"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1629C1CE"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5AFCB707"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2C06746A"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EACDD6E"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8B76D0D"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FDF4604"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38DED6E" w14:textId="77777777" w:rsidR="000656AC" w:rsidRPr="005A39E1" w:rsidRDefault="000656AC" w:rsidP="00B91CBF">
            <w:pPr>
              <w:rPr>
                <w:rFonts w:ascii="Arial" w:hAnsi="Arial" w:cs="Arial"/>
                <w:sz w:val="22"/>
                <w:szCs w:val="22"/>
              </w:rPr>
            </w:pPr>
          </w:p>
        </w:tc>
      </w:tr>
      <w:tr w:rsidR="000656AC" w:rsidRPr="00B91CBF" w14:paraId="03E2554F"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7612D20C" w14:textId="77777777" w:rsidR="000656AC" w:rsidRPr="005A39E1" w:rsidRDefault="000656AC" w:rsidP="00B91CBF">
            <w:pPr>
              <w:rPr>
                <w:rFonts w:ascii="Arial" w:hAnsi="Arial" w:cs="Arial"/>
                <w:sz w:val="22"/>
                <w:szCs w:val="22"/>
              </w:rPr>
            </w:pPr>
            <w:r w:rsidRPr="005A39E1">
              <w:rPr>
                <w:rFonts w:ascii="Arial" w:hAnsi="Arial" w:cs="Arial"/>
                <w:sz w:val="22"/>
                <w:szCs w:val="22"/>
              </w:rPr>
              <w:lastRenderedPageBreak/>
              <w:t> </w:t>
            </w:r>
          </w:p>
        </w:tc>
        <w:tc>
          <w:tcPr>
            <w:tcW w:w="1454" w:type="dxa"/>
            <w:gridSpan w:val="2"/>
            <w:tcBorders>
              <w:top w:val="nil"/>
              <w:left w:val="nil"/>
              <w:bottom w:val="single" w:sz="4" w:space="0" w:color="auto"/>
              <w:right w:val="single" w:sz="4" w:space="0" w:color="auto"/>
            </w:tcBorders>
            <w:shd w:val="clear" w:color="auto" w:fill="auto"/>
            <w:hideMark/>
          </w:tcPr>
          <w:p w14:paraId="4B10FAEA"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6576B3D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15DEB207"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1B606560"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5C1DDB81"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07AD695"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386C921"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64DEB6E7"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F1B9EE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1ACF75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3998725" w14:textId="77777777" w:rsidR="000656AC" w:rsidRPr="005A39E1" w:rsidRDefault="000656AC" w:rsidP="00B91CBF">
            <w:pPr>
              <w:rPr>
                <w:rFonts w:ascii="Arial" w:hAnsi="Arial" w:cs="Arial"/>
                <w:sz w:val="22"/>
                <w:szCs w:val="22"/>
              </w:rPr>
            </w:pPr>
          </w:p>
        </w:tc>
      </w:tr>
      <w:tr w:rsidR="000656AC" w:rsidRPr="00B91CBF" w14:paraId="2A4982C9"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1CEF7A63"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2A36F4C5"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1958E403"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023014A5"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0994B159"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286447AD"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2A1E85FD"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700716CF"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5B02E7DD"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985F7A8"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37AB0D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4DFD70A" w14:textId="77777777" w:rsidR="000656AC" w:rsidRPr="005A39E1" w:rsidRDefault="000656AC" w:rsidP="00B91CBF">
            <w:pPr>
              <w:rPr>
                <w:rFonts w:ascii="Arial" w:hAnsi="Arial" w:cs="Arial"/>
                <w:sz w:val="22"/>
                <w:szCs w:val="22"/>
              </w:rPr>
            </w:pPr>
          </w:p>
        </w:tc>
      </w:tr>
      <w:tr w:rsidR="000656AC" w:rsidRPr="00B91CBF" w14:paraId="050C42A7"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612B1EED"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4E4E55FE"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2E45E0B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49C9C3F6"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5C6F9027"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single" w:sz="4" w:space="0" w:color="auto"/>
            </w:tcBorders>
            <w:shd w:val="clear" w:color="auto" w:fill="auto"/>
            <w:noWrap/>
            <w:vAlign w:val="bottom"/>
            <w:hideMark/>
          </w:tcPr>
          <w:p w14:paraId="3EFA1590"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1B1A16A6"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52E38FE8"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F149A8F"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47A53A3"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3E77F6F"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310C2C2" w14:textId="77777777" w:rsidR="000656AC" w:rsidRPr="005A39E1" w:rsidRDefault="000656AC" w:rsidP="00B91CBF">
            <w:pPr>
              <w:rPr>
                <w:rFonts w:ascii="Arial" w:hAnsi="Arial" w:cs="Arial"/>
                <w:sz w:val="22"/>
                <w:szCs w:val="22"/>
              </w:rPr>
            </w:pPr>
          </w:p>
        </w:tc>
      </w:tr>
      <w:tr w:rsidR="000656AC" w:rsidRPr="00B91CBF" w14:paraId="75F6E94D" w14:textId="77777777" w:rsidTr="00573D87">
        <w:trPr>
          <w:gridAfter w:val="17"/>
          <w:wAfter w:w="1740" w:type="dxa"/>
          <w:trHeight w:val="315"/>
        </w:trPr>
        <w:tc>
          <w:tcPr>
            <w:tcW w:w="1577" w:type="dxa"/>
            <w:tcBorders>
              <w:top w:val="nil"/>
              <w:left w:val="single" w:sz="4" w:space="0" w:color="auto"/>
              <w:bottom w:val="single" w:sz="4" w:space="0" w:color="auto"/>
              <w:right w:val="single" w:sz="4" w:space="0" w:color="auto"/>
            </w:tcBorders>
            <w:shd w:val="clear" w:color="auto" w:fill="auto"/>
            <w:hideMark/>
          </w:tcPr>
          <w:p w14:paraId="4265C0A8"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549CCB84"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1E3862AB"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742DFA2F"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nil"/>
              <w:right w:val="nil"/>
            </w:tcBorders>
            <w:shd w:val="clear" w:color="auto" w:fill="auto"/>
            <w:noWrap/>
            <w:vAlign w:val="bottom"/>
            <w:hideMark/>
          </w:tcPr>
          <w:p w14:paraId="22E3C287"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nil"/>
              <w:right w:val="single" w:sz="4" w:space="0" w:color="auto"/>
            </w:tcBorders>
            <w:shd w:val="clear" w:color="auto" w:fill="auto"/>
            <w:noWrap/>
            <w:vAlign w:val="bottom"/>
            <w:hideMark/>
          </w:tcPr>
          <w:p w14:paraId="16AA8CC9"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27E7C965"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2260162"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70FD057"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4B854E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E9CF9D9"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729B44E" w14:textId="77777777" w:rsidR="000656AC" w:rsidRPr="005A39E1" w:rsidRDefault="000656AC" w:rsidP="00B91CBF">
            <w:pPr>
              <w:rPr>
                <w:rFonts w:ascii="Arial" w:hAnsi="Arial" w:cs="Arial"/>
                <w:sz w:val="22"/>
                <w:szCs w:val="22"/>
              </w:rPr>
            </w:pPr>
          </w:p>
        </w:tc>
      </w:tr>
      <w:tr w:rsidR="000656AC" w:rsidRPr="00B91CBF" w14:paraId="5A4AC3FC" w14:textId="77777777" w:rsidTr="00573D87">
        <w:trPr>
          <w:gridAfter w:val="17"/>
          <w:wAfter w:w="1740" w:type="dxa"/>
          <w:trHeight w:val="315"/>
        </w:trPr>
        <w:tc>
          <w:tcPr>
            <w:tcW w:w="1577" w:type="dxa"/>
            <w:tcBorders>
              <w:top w:val="nil"/>
              <w:left w:val="nil"/>
              <w:bottom w:val="nil"/>
              <w:right w:val="nil"/>
            </w:tcBorders>
            <w:shd w:val="clear" w:color="auto" w:fill="auto"/>
            <w:hideMark/>
          </w:tcPr>
          <w:p w14:paraId="1C612E6E"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hideMark/>
          </w:tcPr>
          <w:p w14:paraId="573EE463"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hideMark/>
          </w:tcPr>
          <w:p w14:paraId="22CC8D2C"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hideMark/>
          </w:tcPr>
          <w:p w14:paraId="1C50975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Grand Total</w:t>
            </w:r>
          </w:p>
        </w:tc>
        <w:tc>
          <w:tcPr>
            <w:tcW w:w="1573" w:type="dxa"/>
            <w:gridSpan w:val="7"/>
            <w:tcBorders>
              <w:top w:val="single" w:sz="8" w:space="0" w:color="auto"/>
              <w:left w:val="single" w:sz="8" w:space="0" w:color="auto"/>
              <w:bottom w:val="single" w:sz="8" w:space="0" w:color="auto"/>
              <w:right w:val="nil"/>
            </w:tcBorders>
            <w:shd w:val="clear" w:color="auto" w:fill="auto"/>
            <w:noWrap/>
            <w:vAlign w:val="bottom"/>
            <w:hideMark/>
          </w:tcPr>
          <w:p w14:paraId="5ACAD3F3"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31E7F8"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3F9CF501"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036FEE06"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780B1AAB" w14:textId="77777777" w:rsidR="000656AC" w:rsidRPr="00B91CBF"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D0AFEB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9D9ADC9"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EECB78E" w14:textId="77777777" w:rsidR="000656AC" w:rsidRPr="005A39E1" w:rsidRDefault="000656AC" w:rsidP="00B91CBF">
            <w:pPr>
              <w:rPr>
                <w:rFonts w:ascii="Arial" w:hAnsi="Arial" w:cs="Arial"/>
                <w:sz w:val="22"/>
                <w:szCs w:val="22"/>
              </w:rPr>
            </w:pPr>
          </w:p>
        </w:tc>
      </w:tr>
      <w:tr w:rsidR="000656AC" w:rsidRPr="00B91CBF" w14:paraId="4C99CEE9" w14:textId="77777777" w:rsidTr="00573D87">
        <w:trPr>
          <w:gridAfter w:val="17"/>
          <w:wAfter w:w="1740" w:type="dxa"/>
          <w:trHeight w:val="315"/>
        </w:trPr>
        <w:tc>
          <w:tcPr>
            <w:tcW w:w="1577" w:type="dxa"/>
            <w:tcBorders>
              <w:top w:val="nil"/>
              <w:left w:val="nil"/>
              <w:bottom w:val="nil"/>
              <w:right w:val="nil"/>
            </w:tcBorders>
            <w:shd w:val="clear" w:color="auto" w:fill="auto"/>
            <w:hideMark/>
          </w:tcPr>
          <w:p w14:paraId="014D8F11"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hideMark/>
          </w:tcPr>
          <w:p w14:paraId="17761D99"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hideMark/>
          </w:tcPr>
          <w:p w14:paraId="295A46AF"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hideMark/>
          </w:tcPr>
          <w:p w14:paraId="07566D39"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19A8E409"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7F40F190"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79802406"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43F2E268"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57E47CBB"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39200AD"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330D885"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3EF40E8" w14:textId="77777777" w:rsidR="000656AC" w:rsidRPr="005A39E1" w:rsidRDefault="000656AC" w:rsidP="00B91CBF">
            <w:pPr>
              <w:rPr>
                <w:rFonts w:ascii="Arial" w:hAnsi="Arial" w:cs="Arial"/>
                <w:sz w:val="22"/>
                <w:szCs w:val="22"/>
              </w:rPr>
            </w:pPr>
          </w:p>
        </w:tc>
      </w:tr>
      <w:tr w:rsidR="000656AC" w:rsidRPr="00B91CBF" w14:paraId="10BF91A8" w14:textId="77777777" w:rsidTr="00573D87">
        <w:trPr>
          <w:gridAfter w:val="10"/>
          <w:wAfter w:w="1202" w:type="dxa"/>
          <w:trHeight w:val="1290"/>
        </w:trPr>
        <w:tc>
          <w:tcPr>
            <w:tcW w:w="10690" w:type="dxa"/>
            <w:gridSpan w:val="40"/>
            <w:tcBorders>
              <w:top w:val="nil"/>
              <w:left w:val="nil"/>
              <w:bottom w:val="nil"/>
              <w:right w:val="nil"/>
            </w:tcBorders>
            <w:shd w:val="clear" w:color="auto" w:fill="auto"/>
            <w:vAlign w:val="bottom"/>
            <w:hideMark/>
          </w:tcPr>
          <w:p w14:paraId="43A39730" w14:textId="77777777" w:rsidR="000656AC" w:rsidRPr="005A39E1" w:rsidRDefault="000656AC" w:rsidP="00690CAE">
            <w:pPr>
              <w:rPr>
                <w:rFonts w:ascii="Arial" w:hAnsi="Arial" w:cs="Arial"/>
                <w:sz w:val="22"/>
                <w:szCs w:val="22"/>
              </w:rPr>
            </w:pPr>
            <w:r w:rsidRPr="005A39E1">
              <w:rPr>
                <w:rFonts w:ascii="Arial" w:hAnsi="Arial" w:cs="Arial"/>
                <w:b/>
                <w:sz w:val="22"/>
                <w:szCs w:val="22"/>
              </w:rPr>
              <w:t>C. Contracted Program Staff</w:t>
            </w:r>
            <w:r w:rsidRPr="005A39E1">
              <w:rPr>
                <w:rFonts w:ascii="Arial" w:hAnsi="Arial" w:cs="Arial"/>
                <w:sz w:val="22"/>
                <w:szCs w:val="22"/>
              </w:rPr>
              <w:t xml:space="preserve"> – These are program staff employed on a contractual basis to provide direct services related to program implementation and for which the organization directs and controls when, where and how the employee performs the work. List each position by title or name of employee (if available). Show the hourly rate and the percentage of time to be devoted to the program. Compensation paid to such employees must be consistent with that paid for similar work within the prospective Applicant’s organization.</w:t>
            </w:r>
          </w:p>
        </w:tc>
        <w:tc>
          <w:tcPr>
            <w:tcW w:w="270" w:type="dxa"/>
            <w:gridSpan w:val="4"/>
            <w:tcBorders>
              <w:top w:val="nil"/>
              <w:left w:val="nil"/>
              <w:bottom w:val="nil"/>
              <w:right w:val="nil"/>
            </w:tcBorders>
            <w:shd w:val="clear" w:color="auto" w:fill="auto"/>
            <w:noWrap/>
            <w:vAlign w:val="bottom"/>
            <w:hideMark/>
          </w:tcPr>
          <w:p w14:paraId="75EBDE68" w14:textId="77777777" w:rsidR="000656AC" w:rsidRPr="005A39E1" w:rsidRDefault="000656AC" w:rsidP="00B91CBF">
            <w:pPr>
              <w:rPr>
                <w:rFonts w:ascii="Arial" w:hAnsi="Arial" w:cs="Arial"/>
                <w:sz w:val="22"/>
                <w:szCs w:val="22"/>
              </w:rPr>
            </w:pPr>
          </w:p>
        </w:tc>
        <w:tc>
          <w:tcPr>
            <w:tcW w:w="810" w:type="dxa"/>
            <w:gridSpan w:val="9"/>
            <w:tcBorders>
              <w:top w:val="nil"/>
              <w:left w:val="nil"/>
              <w:bottom w:val="nil"/>
              <w:right w:val="nil"/>
            </w:tcBorders>
            <w:shd w:val="clear" w:color="auto" w:fill="auto"/>
            <w:noWrap/>
            <w:vAlign w:val="bottom"/>
            <w:hideMark/>
          </w:tcPr>
          <w:p w14:paraId="74C0310B" w14:textId="77777777" w:rsidR="000656AC" w:rsidRPr="005A39E1" w:rsidRDefault="000656AC" w:rsidP="00B91CBF">
            <w:pPr>
              <w:rPr>
                <w:rFonts w:ascii="Arial" w:hAnsi="Arial" w:cs="Arial"/>
                <w:sz w:val="22"/>
                <w:szCs w:val="22"/>
              </w:rPr>
            </w:pPr>
          </w:p>
        </w:tc>
        <w:tc>
          <w:tcPr>
            <w:tcW w:w="1502" w:type="dxa"/>
            <w:gridSpan w:val="13"/>
            <w:tcBorders>
              <w:top w:val="nil"/>
              <w:left w:val="nil"/>
              <w:bottom w:val="nil"/>
              <w:right w:val="nil"/>
            </w:tcBorders>
            <w:shd w:val="clear" w:color="auto" w:fill="auto"/>
            <w:noWrap/>
            <w:vAlign w:val="bottom"/>
            <w:hideMark/>
          </w:tcPr>
          <w:p w14:paraId="0C26572E" w14:textId="77777777" w:rsidR="000656AC" w:rsidRPr="005A39E1" w:rsidRDefault="000656AC" w:rsidP="00B91CBF">
            <w:pPr>
              <w:rPr>
                <w:rFonts w:ascii="Arial" w:hAnsi="Arial" w:cs="Arial"/>
                <w:sz w:val="22"/>
                <w:szCs w:val="22"/>
              </w:rPr>
            </w:pPr>
          </w:p>
        </w:tc>
        <w:tc>
          <w:tcPr>
            <w:tcW w:w="767" w:type="dxa"/>
            <w:gridSpan w:val="7"/>
            <w:tcBorders>
              <w:top w:val="nil"/>
              <w:left w:val="nil"/>
              <w:bottom w:val="nil"/>
              <w:right w:val="nil"/>
            </w:tcBorders>
            <w:shd w:val="clear" w:color="auto" w:fill="auto"/>
            <w:noWrap/>
            <w:vAlign w:val="bottom"/>
            <w:hideMark/>
          </w:tcPr>
          <w:p w14:paraId="35EB2DA5" w14:textId="77777777" w:rsidR="000656AC" w:rsidRPr="005A39E1" w:rsidRDefault="000656AC" w:rsidP="00B91CBF">
            <w:pPr>
              <w:rPr>
                <w:rFonts w:ascii="Arial" w:hAnsi="Arial" w:cs="Arial"/>
                <w:sz w:val="22"/>
                <w:szCs w:val="22"/>
              </w:rPr>
            </w:pPr>
          </w:p>
        </w:tc>
        <w:tc>
          <w:tcPr>
            <w:tcW w:w="767" w:type="dxa"/>
            <w:gridSpan w:val="9"/>
            <w:tcBorders>
              <w:top w:val="nil"/>
              <w:left w:val="nil"/>
              <w:bottom w:val="nil"/>
              <w:right w:val="nil"/>
            </w:tcBorders>
            <w:shd w:val="clear" w:color="auto" w:fill="auto"/>
            <w:noWrap/>
            <w:vAlign w:val="bottom"/>
            <w:hideMark/>
          </w:tcPr>
          <w:p w14:paraId="1A42D3AF" w14:textId="77777777" w:rsidR="000656AC" w:rsidRPr="005A39E1" w:rsidRDefault="000656AC" w:rsidP="00B91CBF">
            <w:pPr>
              <w:rPr>
                <w:rFonts w:ascii="Arial" w:hAnsi="Arial" w:cs="Arial"/>
                <w:sz w:val="22"/>
                <w:szCs w:val="22"/>
              </w:rPr>
            </w:pPr>
          </w:p>
        </w:tc>
      </w:tr>
      <w:tr w:rsidR="000656AC" w:rsidRPr="00B91CBF" w14:paraId="3EF36BC7" w14:textId="77777777" w:rsidTr="00573D87">
        <w:trPr>
          <w:gridAfter w:val="17"/>
          <w:wAfter w:w="1740" w:type="dxa"/>
          <w:trHeight w:val="330"/>
        </w:trPr>
        <w:tc>
          <w:tcPr>
            <w:tcW w:w="1577" w:type="dxa"/>
            <w:tcBorders>
              <w:top w:val="nil"/>
              <w:left w:val="nil"/>
              <w:bottom w:val="nil"/>
              <w:right w:val="nil"/>
            </w:tcBorders>
            <w:shd w:val="clear" w:color="auto" w:fill="auto"/>
            <w:noWrap/>
            <w:vAlign w:val="bottom"/>
            <w:hideMark/>
          </w:tcPr>
          <w:p w14:paraId="20438C89"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5A732794"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0EC2415E"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4D527C81"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707F3408"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5AFC0892"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11E1B803"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1B5CFEF1"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59AD31B3"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4588B2C"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33E00D72"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570AEEC" w14:textId="77777777" w:rsidR="000656AC" w:rsidRPr="005A39E1" w:rsidRDefault="000656AC" w:rsidP="00B91CBF">
            <w:pPr>
              <w:rPr>
                <w:rFonts w:ascii="Arial" w:hAnsi="Arial" w:cs="Arial"/>
                <w:sz w:val="22"/>
                <w:szCs w:val="22"/>
              </w:rPr>
            </w:pPr>
          </w:p>
        </w:tc>
      </w:tr>
      <w:tr w:rsidR="000656AC" w:rsidRPr="00B91CBF" w14:paraId="6CA36573" w14:textId="77777777" w:rsidTr="00573D87">
        <w:trPr>
          <w:gridAfter w:val="17"/>
          <w:wAfter w:w="1740" w:type="dxa"/>
          <w:trHeight w:val="585"/>
        </w:trPr>
        <w:tc>
          <w:tcPr>
            <w:tcW w:w="1577" w:type="dxa"/>
            <w:tcBorders>
              <w:top w:val="single" w:sz="8" w:space="0" w:color="auto"/>
              <w:left w:val="single" w:sz="8" w:space="0" w:color="auto"/>
              <w:bottom w:val="single" w:sz="8" w:space="0" w:color="auto"/>
              <w:right w:val="single" w:sz="8" w:space="0" w:color="auto"/>
            </w:tcBorders>
            <w:shd w:val="clear" w:color="auto" w:fill="auto"/>
            <w:hideMark/>
          </w:tcPr>
          <w:p w14:paraId="1B7A752E"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Name/Position</w:t>
            </w:r>
          </w:p>
        </w:tc>
        <w:tc>
          <w:tcPr>
            <w:tcW w:w="1454" w:type="dxa"/>
            <w:gridSpan w:val="2"/>
            <w:tcBorders>
              <w:top w:val="single" w:sz="8" w:space="0" w:color="auto"/>
              <w:left w:val="nil"/>
              <w:bottom w:val="single" w:sz="8" w:space="0" w:color="auto"/>
              <w:right w:val="single" w:sz="8" w:space="0" w:color="auto"/>
            </w:tcBorders>
            <w:shd w:val="clear" w:color="auto" w:fill="auto"/>
            <w:hideMark/>
          </w:tcPr>
          <w:p w14:paraId="43EE2EE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Hourly Rate</w:t>
            </w:r>
          </w:p>
        </w:tc>
        <w:tc>
          <w:tcPr>
            <w:tcW w:w="1131" w:type="dxa"/>
            <w:gridSpan w:val="3"/>
            <w:tcBorders>
              <w:top w:val="single" w:sz="8" w:space="0" w:color="auto"/>
              <w:left w:val="nil"/>
              <w:bottom w:val="single" w:sz="8" w:space="0" w:color="auto"/>
              <w:right w:val="single" w:sz="8" w:space="0" w:color="auto"/>
            </w:tcBorders>
            <w:shd w:val="clear" w:color="auto" w:fill="auto"/>
            <w:hideMark/>
          </w:tcPr>
          <w:p w14:paraId="238AB29B" w14:textId="77777777" w:rsidR="000656AC" w:rsidRPr="005A39E1" w:rsidRDefault="00402357" w:rsidP="00B91CBF">
            <w:pPr>
              <w:rPr>
                <w:rFonts w:ascii="Arial" w:hAnsi="Arial" w:cs="Arial"/>
                <w:b/>
                <w:bCs/>
                <w:sz w:val="22"/>
                <w:szCs w:val="22"/>
              </w:rPr>
            </w:pPr>
            <w:r w:rsidRPr="005A39E1">
              <w:rPr>
                <w:rFonts w:ascii="Arial" w:hAnsi="Arial" w:cs="Arial"/>
                <w:b/>
                <w:bCs/>
                <w:sz w:val="22"/>
                <w:szCs w:val="22"/>
              </w:rPr>
              <w:t>(%</w:t>
            </w:r>
            <w:r w:rsidR="000656AC" w:rsidRPr="005A39E1">
              <w:rPr>
                <w:rFonts w:ascii="Arial" w:hAnsi="Arial" w:cs="Arial"/>
                <w:b/>
                <w:bCs/>
                <w:sz w:val="22"/>
                <w:szCs w:val="22"/>
              </w:rPr>
              <w:t xml:space="preserve"> of Time)</w:t>
            </w:r>
          </w:p>
        </w:tc>
        <w:tc>
          <w:tcPr>
            <w:tcW w:w="1339" w:type="dxa"/>
            <w:gridSpan w:val="5"/>
            <w:tcBorders>
              <w:top w:val="single" w:sz="8" w:space="0" w:color="auto"/>
              <w:left w:val="nil"/>
              <w:bottom w:val="single" w:sz="8" w:space="0" w:color="auto"/>
              <w:right w:val="single" w:sz="8" w:space="0" w:color="auto"/>
            </w:tcBorders>
            <w:shd w:val="clear" w:color="auto" w:fill="auto"/>
            <w:hideMark/>
          </w:tcPr>
          <w:p w14:paraId="1AF2B7DB"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Cost</w:t>
            </w:r>
          </w:p>
        </w:tc>
        <w:tc>
          <w:tcPr>
            <w:tcW w:w="1573" w:type="dxa"/>
            <w:gridSpan w:val="7"/>
            <w:tcBorders>
              <w:top w:val="single" w:sz="8" w:space="0" w:color="auto"/>
              <w:left w:val="nil"/>
              <w:bottom w:val="single" w:sz="8" w:space="0" w:color="auto"/>
              <w:right w:val="nil"/>
            </w:tcBorders>
            <w:shd w:val="clear" w:color="auto" w:fill="auto"/>
            <w:hideMark/>
          </w:tcPr>
          <w:p w14:paraId="6C841456"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hideMark/>
          </w:tcPr>
          <w:p w14:paraId="220D27E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Cash Match</w:t>
            </w:r>
          </w:p>
        </w:tc>
        <w:tc>
          <w:tcPr>
            <w:tcW w:w="1342" w:type="dxa"/>
            <w:gridSpan w:val="5"/>
            <w:tcBorders>
              <w:top w:val="single" w:sz="8" w:space="0" w:color="auto"/>
              <w:left w:val="nil"/>
              <w:bottom w:val="single" w:sz="8" w:space="0" w:color="auto"/>
              <w:right w:val="single" w:sz="8" w:space="0" w:color="auto"/>
            </w:tcBorders>
            <w:shd w:val="clear" w:color="auto" w:fill="auto"/>
            <w:hideMark/>
          </w:tcPr>
          <w:p w14:paraId="6DC05162"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In-Kind</w:t>
            </w:r>
          </w:p>
        </w:tc>
        <w:tc>
          <w:tcPr>
            <w:tcW w:w="810" w:type="dxa"/>
            <w:gridSpan w:val="6"/>
            <w:tcBorders>
              <w:top w:val="nil"/>
              <w:left w:val="nil"/>
              <w:bottom w:val="nil"/>
              <w:right w:val="nil"/>
            </w:tcBorders>
            <w:shd w:val="clear" w:color="auto" w:fill="auto"/>
            <w:noWrap/>
            <w:vAlign w:val="bottom"/>
            <w:hideMark/>
          </w:tcPr>
          <w:p w14:paraId="05FF0A9A" w14:textId="77777777" w:rsidR="000656AC" w:rsidRPr="005A39E1" w:rsidRDefault="000656AC" w:rsidP="00B91CBF">
            <w:pPr>
              <w:rPr>
                <w:rFonts w:ascii="Arial" w:hAnsi="Arial" w:cs="Arial"/>
                <w:b/>
                <w:bCs/>
                <w:sz w:val="22"/>
                <w:szCs w:val="22"/>
              </w:rPr>
            </w:pPr>
          </w:p>
        </w:tc>
        <w:tc>
          <w:tcPr>
            <w:tcW w:w="810" w:type="dxa"/>
            <w:gridSpan w:val="13"/>
            <w:tcBorders>
              <w:top w:val="nil"/>
              <w:left w:val="nil"/>
              <w:bottom w:val="nil"/>
              <w:right w:val="nil"/>
            </w:tcBorders>
            <w:shd w:val="clear" w:color="auto" w:fill="auto"/>
            <w:noWrap/>
            <w:vAlign w:val="bottom"/>
            <w:hideMark/>
          </w:tcPr>
          <w:p w14:paraId="24465BF0"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A41BD2F"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7039A5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0454636" w14:textId="77777777" w:rsidR="000656AC" w:rsidRPr="005A39E1" w:rsidRDefault="000656AC" w:rsidP="00B91CBF">
            <w:pPr>
              <w:rPr>
                <w:rFonts w:ascii="Arial" w:hAnsi="Arial" w:cs="Arial"/>
                <w:sz w:val="22"/>
                <w:szCs w:val="22"/>
              </w:rPr>
            </w:pPr>
          </w:p>
        </w:tc>
      </w:tr>
      <w:tr w:rsidR="000656AC" w:rsidRPr="00B91CBF" w14:paraId="3867D8BA"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5377D2D4"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36DFF824"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493F50D9"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1D0D7185"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single" w:sz="4" w:space="0" w:color="auto"/>
            </w:tcBorders>
            <w:shd w:val="clear" w:color="auto" w:fill="auto"/>
            <w:hideMark/>
          </w:tcPr>
          <w:p w14:paraId="27C8C93E"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5CDD25C4"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2AFEACAB"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732D525"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4427A8AF"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07F1CE9"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7850097"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4749AE9" w14:textId="77777777" w:rsidR="000656AC" w:rsidRPr="005A39E1" w:rsidRDefault="000656AC" w:rsidP="00B91CBF">
            <w:pPr>
              <w:rPr>
                <w:rFonts w:ascii="Arial" w:hAnsi="Arial" w:cs="Arial"/>
                <w:sz w:val="22"/>
                <w:szCs w:val="22"/>
              </w:rPr>
            </w:pPr>
          </w:p>
        </w:tc>
      </w:tr>
      <w:tr w:rsidR="000656AC" w:rsidRPr="00B91CBF" w14:paraId="6195B931"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02F2299F"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1F336845"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1233D8B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6A0CBC90"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single" w:sz="4" w:space="0" w:color="auto"/>
            </w:tcBorders>
            <w:shd w:val="clear" w:color="auto" w:fill="auto"/>
            <w:hideMark/>
          </w:tcPr>
          <w:p w14:paraId="05AADE59"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nil"/>
              <w:left w:val="nil"/>
              <w:bottom w:val="nil"/>
              <w:right w:val="single" w:sz="4" w:space="0" w:color="auto"/>
            </w:tcBorders>
            <w:shd w:val="clear" w:color="auto" w:fill="auto"/>
            <w:noWrap/>
            <w:vAlign w:val="bottom"/>
            <w:hideMark/>
          </w:tcPr>
          <w:p w14:paraId="07209D61"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094249B0"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4F11A84C"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37250C2"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3912AED"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32870B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1799D55" w14:textId="77777777" w:rsidR="000656AC" w:rsidRPr="005A39E1" w:rsidRDefault="000656AC" w:rsidP="00B91CBF">
            <w:pPr>
              <w:rPr>
                <w:rFonts w:ascii="Arial" w:hAnsi="Arial" w:cs="Arial"/>
                <w:sz w:val="22"/>
                <w:szCs w:val="22"/>
              </w:rPr>
            </w:pPr>
          </w:p>
        </w:tc>
      </w:tr>
      <w:tr w:rsidR="000656AC" w:rsidRPr="00B91CBF" w14:paraId="5E1EBB09"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47EE7B9F"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23094F0A"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372A0907"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62A91593"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single" w:sz="4" w:space="0" w:color="auto"/>
            </w:tcBorders>
            <w:shd w:val="clear" w:color="auto" w:fill="auto"/>
            <w:hideMark/>
          </w:tcPr>
          <w:p w14:paraId="0BADA5E9"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single" w:sz="4" w:space="0" w:color="auto"/>
              <w:left w:val="nil"/>
              <w:bottom w:val="nil"/>
              <w:right w:val="single" w:sz="4" w:space="0" w:color="auto"/>
            </w:tcBorders>
            <w:shd w:val="clear" w:color="auto" w:fill="auto"/>
            <w:noWrap/>
            <w:vAlign w:val="bottom"/>
            <w:hideMark/>
          </w:tcPr>
          <w:p w14:paraId="1FC298A3"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single" w:sz="4" w:space="0" w:color="auto"/>
              <w:left w:val="nil"/>
              <w:bottom w:val="nil"/>
              <w:right w:val="single" w:sz="4" w:space="0" w:color="auto"/>
            </w:tcBorders>
            <w:shd w:val="clear" w:color="auto" w:fill="auto"/>
            <w:noWrap/>
            <w:vAlign w:val="bottom"/>
            <w:hideMark/>
          </w:tcPr>
          <w:p w14:paraId="07667983"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1505755"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23308F6"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AEB77D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36627552"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A3BAB12" w14:textId="77777777" w:rsidR="000656AC" w:rsidRPr="005A39E1" w:rsidRDefault="000656AC" w:rsidP="00B91CBF">
            <w:pPr>
              <w:rPr>
                <w:rFonts w:ascii="Arial" w:hAnsi="Arial" w:cs="Arial"/>
                <w:sz w:val="22"/>
                <w:szCs w:val="22"/>
              </w:rPr>
            </w:pPr>
          </w:p>
        </w:tc>
      </w:tr>
      <w:tr w:rsidR="000656AC" w:rsidRPr="00B91CBF" w14:paraId="6796BEE9" w14:textId="77777777" w:rsidTr="00573D87">
        <w:trPr>
          <w:gridAfter w:val="17"/>
          <w:wAfter w:w="1740" w:type="dxa"/>
          <w:trHeight w:val="315"/>
        </w:trPr>
        <w:tc>
          <w:tcPr>
            <w:tcW w:w="1577" w:type="dxa"/>
            <w:tcBorders>
              <w:top w:val="nil"/>
              <w:left w:val="single" w:sz="4" w:space="0" w:color="auto"/>
              <w:bottom w:val="single" w:sz="4" w:space="0" w:color="auto"/>
              <w:right w:val="single" w:sz="4" w:space="0" w:color="auto"/>
            </w:tcBorders>
            <w:shd w:val="clear" w:color="auto" w:fill="auto"/>
            <w:hideMark/>
          </w:tcPr>
          <w:p w14:paraId="5BFA3EE1"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2A4B2C2F"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20EAD6E0"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6C421402"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nil"/>
              <w:right w:val="single" w:sz="4" w:space="0" w:color="auto"/>
            </w:tcBorders>
            <w:shd w:val="clear" w:color="auto" w:fill="auto"/>
            <w:hideMark/>
          </w:tcPr>
          <w:p w14:paraId="3E067941"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single" w:sz="4" w:space="0" w:color="auto"/>
              <w:left w:val="nil"/>
              <w:bottom w:val="nil"/>
              <w:right w:val="single" w:sz="4" w:space="0" w:color="auto"/>
            </w:tcBorders>
            <w:shd w:val="clear" w:color="auto" w:fill="auto"/>
            <w:noWrap/>
            <w:vAlign w:val="bottom"/>
            <w:hideMark/>
          </w:tcPr>
          <w:p w14:paraId="19667514"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single" w:sz="4" w:space="0" w:color="auto"/>
              <w:left w:val="nil"/>
              <w:bottom w:val="nil"/>
              <w:right w:val="single" w:sz="4" w:space="0" w:color="auto"/>
            </w:tcBorders>
            <w:shd w:val="clear" w:color="auto" w:fill="auto"/>
            <w:noWrap/>
            <w:vAlign w:val="bottom"/>
            <w:hideMark/>
          </w:tcPr>
          <w:p w14:paraId="0AA6382A"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25C56A11"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2182DA9B"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4092A46"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5EA7A19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FEECF62" w14:textId="77777777" w:rsidR="000656AC" w:rsidRPr="005A39E1" w:rsidRDefault="000656AC" w:rsidP="00B91CBF">
            <w:pPr>
              <w:rPr>
                <w:rFonts w:ascii="Arial" w:hAnsi="Arial" w:cs="Arial"/>
                <w:sz w:val="22"/>
                <w:szCs w:val="22"/>
              </w:rPr>
            </w:pPr>
          </w:p>
        </w:tc>
      </w:tr>
      <w:tr w:rsidR="000656AC" w:rsidRPr="00B91CBF" w14:paraId="3B8436BB"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1D26E875"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78B094FC"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29508880"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1191613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Grand Total</w:t>
            </w:r>
          </w:p>
        </w:tc>
        <w:tc>
          <w:tcPr>
            <w:tcW w:w="1573" w:type="dxa"/>
            <w:gridSpan w:val="7"/>
            <w:tcBorders>
              <w:top w:val="single" w:sz="8" w:space="0" w:color="auto"/>
              <w:left w:val="single" w:sz="8" w:space="0" w:color="auto"/>
              <w:bottom w:val="single" w:sz="8" w:space="0" w:color="auto"/>
              <w:right w:val="nil"/>
            </w:tcBorders>
            <w:shd w:val="clear" w:color="auto" w:fill="auto"/>
            <w:noWrap/>
            <w:vAlign w:val="bottom"/>
            <w:hideMark/>
          </w:tcPr>
          <w:p w14:paraId="114AE568"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4F6E46"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5F461C57"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1FBA1631"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40F219E9" w14:textId="77777777" w:rsidR="000656AC" w:rsidRPr="00B91CBF"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22D8DDC2"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4C01458"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7D96F01" w14:textId="77777777" w:rsidR="000656AC" w:rsidRPr="005A39E1" w:rsidRDefault="000656AC" w:rsidP="00B91CBF">
            <w:pPr>
              <w:rPr>
                <w:rFonts w:ascii="Arial" w:hAnsi="Arial" w:cs="Arial"/>
                <w:sz w:val="22"/>
                <w:szCs w:val="22"/>
              </w:rPr>
            </w:pPr>
          </w:p>
        </w:tc>
      </w:tr>
      <w:tr w:rsidR="000656AC" w:rsidRPr="00B91CBF" w14:paraId="7C260C63"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5A3474B4"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296E1640"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7F586E90"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7E9677EE"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6D83DBC5"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76930D93"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027CA7BC"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033B76FF"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1B50C1C0"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4259434"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30B3363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63436C5" w14:textId="77777777" w:rsidR="000656AC" w:rsidRPr="005A39E1" w:rsidRDefault="000656AC" w:rsidP="00B91CBF">
            <w:pPr>
              <w:rPr>
                <w:rFonts w:ascii="Arial" w:hAnsi="Arial" w:cs="Arial"/>
                <w:sz w:val="22"/>
                <w:szCs w:val="22"/>
              </w:rPr>
            </w:pPr>
          </w:p>
        </w:tc>
      </w:tr>
      <w:tr w:rsidR="000656AC" w:rsidRPr="00B91CBF" w14:paraId="27660F27"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5AB63696" w14:textId="77777777" w:rsidR="000656AC" w:rsidRPr="005A39E1" w:rsidRDefault="000656AC" w:rsidP="00B91CBF">
            <w:pPr>
              <w:rPr>
                <w:rFonts w:ascii="Arial" w:hAnsi="Arial" w:cs="Arial"/>
                <w:b/>
                <w:sz w:val="22"/>
                <w:szCs w:val="22"/>
              </w:rPr>
            </w:pPr>
            <w:r w:rsidRPr="005A39E1">
              <w:rPr>
                <w:rFonts w:ascii="Arial" w:hAnsi="Arial" w:cs="Arial"/>
                <w:b/>
                <w:sz w:val="22"/>
                <w:szCs w:val="22"/>
              </w:rPr>
              <w:t>EXPENSES</w:t>
            </w:r>
          </w:p>
        </w:tc>
        <w:tc>
          <w:tcPr>
            <w:tcW w:w="1454" w:type="dxa"/>
            <w:gridSpan w:val="2"/>
            <w:tcBorders>
              <w:top w:val="nil"/>
              <w:left w:val="nil"/>
              <w:bottom w:val="nil"/>
              <w:right w:val="nil"/>
            </w:tcBorders>
            <w:shd w:val="clear" w:color="auto" w:fill="auto"/>
            <w:noWrap/>
            <w:vAlign w:val="bottom"/>
            <w:hideMark/>
          </w:tcPr>
          <w:p w14:paraId="1B5905D1" w14:textId="77777777" w:rsidR="000656AC" w:rsidRPr="005A39E1" w:rsidRDefault="000656AC" w:rsidP="00B91CBF">
            <w:pPr>
              <w:rPr>
                <w:rFonts w:ascii="Arial" w:hAnsi="Arial" w:cs="Arial"/>
                <w:b/>
                <w:sz w:val="22"/>
                <w:szCs w:val="22"/>
              </w:rPr>
            </w:pPr>
          </w:p>
        </w:tc>
        <w:tc>
          <w:tcPr>
            <w:tcW w:w="1131" w:type="dxa"/>
            <w:gridSpan w:val="3"/>
            <w:tcBorders>
              <w:top w:val="nil"/>
              <w:left w:val="nil"/>
              <w:bottom w:val="nil"/>
              <w:right w:val="nil"/>
            </w:tcBorders>
            <w:shd w:val="clear" w:color="auto" w:fill="auto"/>
            <w:noWrap/>
            <w:vAlign w:val="bottom"/>
            <w:hideMark/>
          </w:tcPr>
          <w:p w14:paraId="4140D6ED"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6F821E2F"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6DCCD3FA"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65ED1507"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534CAD72"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3FA6CA94"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CB65346"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9A59784"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0B2A327"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02A0747" w14:textId="77777777" w:rsidR="000656AC" w:rsidRPr="005A39E1" w:rsidRDefault="000656AC" w:rsidP="00B91CBF">
            <w:pPr>
              <w:rPr>
                <w:rFonts w:ascii="Arial" w:hAnsi="Arial" w:cs="Arial"/>
                <w:sz w:val="22"/>
                <w:szCs w:val="22"/>
              </w:rPr>
            </w:pPr>
          </w:p>
        </w:tc>
      </w:tr>
      <w:tr w:rsidR="000656AC" w:rsidRPr="00B91CBF" w14:paraId="3C2AA36A"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11601546"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2E1CEA8F"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265F3868"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2E03BA0F"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6005A7D7"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5404CD81"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574CA501"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3262FAB8"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1A393924"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2051DAD2"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F445B5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C71FE03" w14:textId="77777777" w:rsidR="000656AC" w:rsidRPr="005A39E1" w:rsidRDefault="000656AC" w:rsidP="00B91CBF">
            <w:pPr>
              <w:rPr>
                <w:rFonts w:ascii="Arial" w:hAnsi="Arial" w:cs="Arial"/>
                <w:sz w:val="22"/>
                <w:szCs w:val="22"/>
              </w:rPr>
            </w:pPr>
          </w:p>
        </w:tc>
      </w:tr>
      <w:tr w:rsidR="000656AC" w:rsidRPr="00B91CBF" w14:paraId="7E53082A" w14:textId="77777777" w:rsidTr="00573D87">
        <w:trPr>
          <w:gridAfter w:val="4"/>
          <w:wAfter w:w="748" w:type="dxa"/>
          <w:trHeight w:val="960"/>
        </w:trPr>
        <w:tc>
          <w:tcPr>
            <w:tcW w:w="10600" w:type="dxa"/>
            <w:gridSpan w:val="38"/>
            <w:tcBorders>
              <w:top w:val="nil"/>
              <w:left w:val="nil"/>
              <w:bottom w:val="nil"/>
              <w:right w:val="nil"/>
            </w:tcBorders>
            <w:shd w:val="clear" w:color="auto" w:fill="auto"/>
            <w:vAlign w:val="bottom"/>
            <w:hideMark/>
          </w:tcPr>
          <w:p w14:paraId="4ACBE9C1" w14:textId="77777777" w:rsidR="000656AC" w:rsidRPr="005A39E1" w:rsidRDefault="000656AC" w:rsidP="00690CAE">
            <w:pPr>
              <w:rPr>
                <w:rFonts w:ascii="Arial" w:hAnsi="Arial" w:cs="Arial"/>
                <w:sz w:val="22"/>
                <w:szCs w:val="22"/>
              </w:rPr>
            </w:pPr>
            <w:r w:rsidRPr="005A39E1">
              <w:rPr>
                <w:rFonts w:ascii="Arial" w:hAnsi="Arial" w:cs="Arial"/>
                <w:b/>
                <w:sz w:val="22"/>
                <w:szCs w:val="22"/>
              </w:rPr>
              <w:t>D. Staff Travel</w:t>
            </w:r>
            <w:r w:rsidRPr="005A39E1">
              <w:rPr>
                <w:rFonts w:ascii="Arial" w:hAnsi="Arial" w:cs="Arial"/>
                <w:sz w:val="22"/>
                <w:szCs w:val="22"/>
              </w:rPr>
              <w:t xml:space="preserve"> – Itemize the cost of local travel and mileage expenses for personnel by purpose. Show the basis of the calculation. Travel expenses are limited for reimbursement as authorized in Section 112.061, Florida Statutes. </w:t>
            </w:r>
            <w:r w:rsidRPr="005A39E1">
              <w:rPr>
                <w:rFonts w:ascii="Arial" w:hAnsi="Arial" w:cs="Arial"/>
                <w:b/>
                <w:sz w:val="22"/>
                <w:szCs w:val="22"/>
              </w:rPr>
              <w:t>Mileage is reimbursed at $0.44.5 cents per mile.</w:t>
            </w:r>
            <w:r w:rsidRPr="005A39E1">
              <w:rPr>
                <w:rFonts w:ascii="Arial" w:hAnsi="Arial" w:cs="Arial"/>
                <w:sz w:val="22"/>
                <w:szCs w:val="22"/>
              </w:rPr>
              <w:t xml:space="preserve"> Travel should also include the CTG mandatory training.</w:t>
            </w:r>
          </w:p>
        </w:tc>
        <w:tc>
          <w:tcPr>
            <w:tcW w:w="810" w:type="dxa"/>
            <w:gridSpan w:val="13"/>
            <w:tcBorders>
              <w:top w:val="nil"/>
              <w:left w:val="nil"/>
              <w:bottom w:val="nil"/>
              <w:right w:val="nil"/>
            </w:tcBorders>
            <w:shd w:val="clear" w:color="auto" w:fill="auto"/>
            <w:noWrap/>
            <w:vAlign w:val="bottom"/>
            <w:hideMark/>
          </w:tcPr>
          <w:p w14:paraId="0BD37F90" w14:textId="77777777" w:rsidR="000656AC" w:rsidRPr="005A39E1" w:rsidRDefault="000656AC" w:rsidP="00B91CBF">
            <w:pPr>
              <w:rPr>
                <w:rFonts w:ascii="Arial" w:hAnsi="Arial" w:cs="Arial"/>
                <w:sz w:val="22"/>
                <w:szCs w:val="22"/>
              </w:rPr>
            </w:pPr>
          </w:p>
        </w:tc>
        <w:tc>
          <w:tcPr>
            <w:tcW w:w="810" w:type="dxa"/>
            <w:gridSpan w:val="8"/>
            <w:tcBorders>
              <w:top w:val="nil"/>
              <w:left w:val="nil"/>
              <w:bottom w:val="nil"/>
              <w:right w:val="nil"/>
            </w:tcBorders>
            <w:shd w:val="clear" w:color="auto" w:fill="auto"/>
            <w:noWrap/>
            <w:vAlign w:val="bottom"/>
            <w:hideMark/>
          </w:tcPr>
          <w:p w14:paraId="4BD160BF" w14:textId="77777777" w:rsidR="000656AC" w:rsidRPr="005A39E1" w:rsidRDefault="000656AC" w:rsidP="00B91CBF">
            <w:pPr>
              <w:rPr>
                <w:rFonts w:ascii="Arial" w:hAnsi="Arial" w:cs="Arial"/>
                <w:sz w:val="22"/>
                <w:szCs w:val="22"/>
              </w:rPr>
            </w:pPr>
          </w:p>
        </w:tc>
        <w:tc>
          <w:tcPr>
            <w:tcW w:w="1506" w:type="dxa"/>
            <w:gridSpan w:val="12"/>
            <w:tcBorders>
              <w:top w:val="nil"/>
              <w:left w:val="nil"/>
              <w:bottom w:val="nil"/>
              <w:right w:val="nil"/>
            </w:tcBorders>
            <w:shd w:val="clear" w:color="auto" w:fill="auto"/>
            <w:noWrap/>
            <w:vAlign w:val="bottom"/>
            <w:hideMark/>
          </w:tcPr>
          <w:p w14:paraId="3A796A63" w14:textId="77777777" w:rsidR="000656AC" w:rsidRPr="005A39E1" w:rsidRDefault="000656AC" w:rsidP="00B91CBF">
            <w:pPr>
              <w:rPr>
                <w:rFonts w:ascii="Arial" w:hAnsi="Arial" w:cs="Arial"/>
                <w:sz w:val="22"/>
                <w:szCs w:val="22"/>
              </w:rPr>
            </w:pPr>
          </w:p>
        </w:tc>
        <w:tc>
          <w:tcPr>
            <w:tcW w:w="767" w:type="dxa"/>
            <w:gridSpan w:val="9"/>
            <w:tcBorders>
              <w:top w:val="nil"/>
              <w:left w:val="nil"/>
              <w:bottom w:val="nil"/>
              <w:right w:val="nil"/>
            </w:tcBorders>
            <w:shd w:val="clear" w:color="auto" w:fill="auto"/>
            <w:noWrap/>
            <w:vAlign w:val="bottom"/>
            <w:hideMark/>
          </w:tcPr>
          <w:p w14:paraId="5EF31A20"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F3E2660" w14:textId="77777777" w:rsidR="000656AC" w:rsidRPr="005A39E1" w:rsidRDefault="000656AC" w:rsidP="00B91CBF">
            <w:pPr>
              <w:rPr>
                <w:rFonts w:ascii="Arial" w:hAnsi="Arial" w:cs="Arial"/>
                <w:sz w:val="22"/>
                <w:szCs w:val="22"/>
              </w:rPr>
            </w:pPr>
          </w:p>
        </w:tc>
      </w:tr>
      <w:tr w:rsidR="000656AC" w:rsidRPr="00B91CBF" w14:paraId="39415E50" w14:textId="77777777" w:rsidTr="00573D87">
        <w:trPr>
          <w:gridAfter w:val="17"/>
          <w:wAfter w:w="1740" w:type="dxa"/>
          <w:trHeight w:val="585"/>
        </w:trPr>
        <w:tc>
          <w:tcPr>
            <w:tcW w:w="1577" w:type="dxa"/>
            <w:tcBorders>
              <w:top w:val="single" w:sz="8" w:space="0" w:color="auto"/>
              <w:left w:val="single" w:sz="8" w:space="0" w:color="auto"/>
              <w:bottom w:val="single" w:sz="8" w:space="0" w:color="auto"/>
              <w:right w:val="single" w:sz="8" w:space="0" w:color="auto"/>
            </w:tcBorders>
            <w:shd w:val="clear" w:color="auto" w:fill="auto"/>
            <w:hideMark/>
          </w:tcPr>
          <w:p w14:paraId="526D248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Position Traveling</w:t>
            </w:r>
          </w:p>
        </w:tc>
        <w:tc>
          <w:tcPr>
            <w:tcW w:w="1454" w:type="dxa"/>
            <w:gridSpan w:val="2"/>
            <w:tcBorders>
              <w:top w:val="single" w:sz="8" w:space="0" w:color="auto"/>
              <w:left w:val="nil"/>
              <w:bottom w:val="single" w:sz="8" w:space="0" w:color="auto"/>
              <w:right w:val="single" w:sz="8" w:space="0" w:color="auto"/>
            </w:tcBorders>
            <w:shd w:val="clear" w:color="auto" w:fill="auto"/>
            <w:hideMark/>
          </w:tcPr>
          <w:p w14:paraId="40200146"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Total Miles</w:t>
            </w:r>
          </w:p>
        </w:tc>
        <w:tc>
          <w:tcPr>
            <w:tcW w:w="1131" w:type="dxa"/>
            <w:gridSpan w:val="3"/>
            <w:tcBorders>
              <w:top w:val="single" w:sz="8" w:space="0" w:color="auto"/>
              <w:left w:val="nil"/>
              <w:bottom w:val="single" w:sz="8" w:space="0" w:color="auto"/>
              <w:right w:val="single" w:sz="8" w:space="0" w:color="auto"/>
            </w:tcBorders>
            <w:shd w:val="clear" w:color="auto" w:fill="auto"/>
            <w:hideMark/>
          </w:tcPr>
          <w:p w14:paraId="26DDC24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xml:space="preserve">State Mileage Rate </w:t>
            </w:r>
          </w:p>
        </w:tc>
        <w:tc>
          <w:tcPr>
            <w:tcW w:w="1339" w:type="dxa"/>
            <w:gridSpan w:val="5"/>
            <w:tcBorders>
              <w:top w:val="single" w:sz="8" w:space="0" w:color="auto"/>
              <w:left w:val="nil"/>
              <w:bottom w:val="single" w:sz="8" w:space="0" w:color="auto"/>
              <w:right w:val="single" w:sz="8" w:space="0" w:color="auto"/>
            </w:tcBorders>
            <w:shd w:val="clear" w:color="auto" w:fill="auto"/>
            <w:hideMark/>
          </w:tcPr>
          <w:p w14:paraId="2473148E"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Total Travel</w:t>
            </w:r>
          </w:p>
        </w:tc>
        <w:tc>
          <w:tcPr>
            <w:tcW w:w="1573" w:type="dxa"/>
            <w:gridSpan w:val="7"/>
            <w:tcBorders>
              <w:top w:val="single" w:sz="8" w:space="0" w:color="auto"/>
              <w:left w:val="nil"/>
              <w:bottom w:val="single" w:sz="8" w:space="0" w:color="auto"/>
              <w:right w:val="nil"/>
            </w:tcBorders>
            <w:shd w:val="clear" w:color="auto" w:fill="auto"/>
            <w:hideMark/>
          </w:tcPr>
          <w:p w14:paraId="6DE8619A"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196" w:type="dxa"/>
            <w:gridSpan w:val="6"/>
            <w:tcBorders>
              <w:top w:val="single" w:sz="8" w:space="0" w:color="auto"/>
              <w:left w:val="single" w:sz="8" w:space="0" w:color="auto"/>
              <w:bottom w:val="single" w:sz="8" w:space="0" w:color="auto"/>
              <w:right w:val="nil"/>
            </w:tcBorders>
            <w:shd w:val="clear" w:color="auto" w:fill="auto"/>
            <w:hideMark/>
          </w:tcPr>
          <w:p w14:paraId="06F53EDE"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Cash Match</w:t>
            </w:r>
          </w:p>
        </w:tc>
        <w:tc>
          <w:tcPr>
            <w:tcW w:w="1342" w:type="dxa"/>
            <w:gridSpan w:val="5"/>
            <w:tcBorders>
              <w:top w:val="single" w:sz="8" w:space="0" w:color="auto"/>
              <w:left w:val="single" w:sz="8" w:space="0" w:color="auto"/>
              <w:bottom w:val="single" w:sz="8" w:space="0" w:color="auto"/>
              <w:right w:val="single" w:sz="8" w:space="0" w:color="auto"/>
            </w:tcBorders>
            <w:shd w:val="clear" w:color="auto" w:fill="auto"/>
            <w:hideMark/>
          </w:tcPr>
          <w:p w14:paraId="0979901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In-Kind</w:t>
            </w:r>
          </w:p>
        </w:tc>
        <w:tc>
          <w:tcPr>
            <w:tcW w:w="810" w:type="dxa"/>
            <w:gridSpan w:val="6"/>
            <w:tcBorders>
              <w:top w:val="nil"/>
              <w:left w:val="nil"/>
              <w:bottom w:val="nil"/>
              <w:right w:val="nil"/>
            </w:tcBorders>
            <w:shd w:val="clear" w:color="auto" w:fill="auto"/>
            <w:noWrap/>
            <w:vAlign w:val="bottom"/>
            <w:hideMark/>
          </w:tcPr>
          <w:p w14:paraId="179A4443" w14:textId="77777777" w:rsidR="000656AC" w:rsidRPr="005A39E1" w:rsidRDefault="000656AC" w:rsidP="00B91CBF">
            <w:pPr>
              <w:rPr>
                <w:rFonts w:ascii="Arial" w:hAnsi="Arial" w:cs="Arial"/>
                <w:b/>
                <w:bCs/>
                <w:sz w:val="22"/>
                <w:szCs w:val="22"/>
              </w:rPr>
            </w:pPr>
          </w:p>
        </w:tc>
        <w:tc>
          <w:tcPr>
            <w:tcW w:w="810" w:type="dxa"/>
            <w:gridSpan w:val="13"/>
            <w:tcBorders>
              <w:top w:val="nil"/>
              <w:left w:val="nil"/>
              <w:bottom w:val="nil"/>
              <w:right w:val="nil"/>
            </w:tcBorders>
            <w:shd w:val="clear" w:color="auto" w:fill="auto"/>
            <w:noWrap/>
            <w:vAlign w:val="bottom"/>
            <w:hideMark/>
          </w:tcPr>
          <w:p w14:paraId="143979C3"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C00E2E3"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90D0F62"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513F241" w14:textId="77777777" w:rsidR="000656AC" w:rsidRPr="005A39E1" w:rsidRDefault="000656AC" w:rsidP="00B91CBF">
            <w:pPr>
              <w:rPr>
                <w:rFonts w:ascii="Arial" w:hAnsi="Arial" w:cs="Arial"/>
                <w:sz w:val="22"/>
                <w:szCs w:val="22"/>
              </w:rPr>
            </w:pPr>
          </w:p>
        </w:tc>
      </w:tr>
      <w:tr w:rsidR="000656AC" w:rsidRPr="00B91CBF" w14:paraId="2BE90978" w14:textId="77777777" w:rsidTr="00573D87">
        <w:trPr>
          <w:gridAfter w:val="17"/>
          <w:wAfter w:w="1740" w:type="dxa"/>
          <w:trHeight w:val="300"/>
        </w:trPr>
        <w:tc>
          <w:tcPr>
            <w:tcW w:w="1577" w:type="dxa"/>
            <w:tcBorders>
              <w:top w:val="nil"/>
              <w:left w:val="single" w:sz="8" w:space="0" w:color="auto"/>
              <w:bottom w:val="nil"/>
              <w:right w:val="single" w:sz="8" w:space="0" w:color="auto"/>
            </w:tcBorders>
            <w:shd w:val="clear" w:color="auto" w:fill="auto"/>
            <w:hideMark/>
          </w:tcPr>
          <w:p w14:paraId="1BCBED78"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nil"/>
              <w:right w:val="nil"/>
            </w:tcBorders>
            <w:shd w:val="clear" w:color="auto" w:fill="auto"/>
            <w:hideMark/>
          </w:tcPr>
          <w:p w14:paraId="7961D63A" w14:textId="77777777" w:rsidR="000656AC" w:rsidRPr="005A39E1" w:rsidRDefault="000656AC" w:rsidP="00B91CBF">
            <w:pPr>
              <w:rPr>
                <w:rFonts w:ascii="Arial" w:hAnsi="Arial" w:cs="Arial"/>
                <w:sz w:val="22"/>
                <w:szCs w:val="22"/>
              </w:rPr>
            </w:pPr>
          </w:p>
        </w:tc>
        <w:tc>
          <w:tcPr>
            <w:tcW w:w="1131" w:type="dxa"/>
            <w:gridSpan w:val="3"/>
            <w:tcBorders>
              <w:top w:val="nil"/>
              <w:left w:val="single" w:sz="4" w:space="0" w:color="auto"/>
              <w:bottom w:val="single" w:sz="4" w:space="0" w:color="auto"/>
              <w:right w:val="single" w:sz="4" w:space="0" w:color="auto"/>
            </w:tcBorders>
            <w:shd w:val="clear" w:color="auto" w:fill="auto"/>
            <w:hideMark/>
          </w:tcPr>
          <w:p w14:paraId="396473C5"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339" w:type="dxa"/>
            <w:gridSpan w:val="5"/>
            <w:tcBorders>
              <w:top w:val="nil"/>
              <w:left w:val="nil"/>
              <w:bottom w:val="nil"/>
              <w:right w:val="single" w:sz="8" w:space="0" w:color="auto"/>
            </w:tcBorders>
            <w:shd w:val="clear" w:color="auto" w:fill="auto"/>
            <w:hideMark/>
          </w:tcPr>
          <w:p w14:paraId="5DBA1A6A"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nil"/>
              <w:right w:val="nil"/>
            </w:tcBorders>
            <w:shd w:val="clear" w:color="auto" w:fill="auto"/>
            <w:hideMark/>
          </w:tcPr>
          <w:p w14:paraId="47944A25"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nil"/>
              <w:left w:val="single" w:sz="4" w:space="0" w:color="auto"/>
              <w:bottom w:val="single" w:sz="4" w:space="0" w:color="auto"/>
              <w:right w:val="nil"/>
            </w:tcBorders>
            <w:shd w:val="clear" w:color="auto" w:fill="auto"/>
            <w:noWrap/>
            <w:vAlign w:val="bottom"/>
            <w:hideMark/>
          </w:tcPr>
          <w:p w14:paraId="1EED4E07"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single" w:sz="4" w:space="0" w:color="auto"/>
              <w:bottom w:val="single" w:sz="4" w:space="0" w:color="auto"/>
              <w:right w:val="single" w:sz="4" w:space="0" w:color="auto"/>
            </w:tcBorders>
            <w:shd w:val="clear" w:color="auto" w:fill="auto"/>
            <w:noWrap/>
            <w:vAlign w:val="bottom"/>
            <w:hideMark/>
          </w:tcPr>
          <w:p w14:paraId="10D71B31"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273AE691"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19AC1242"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9452FAF"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E43583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89D0C2E" w14:textId="77777777" w:rsidR="000656AC" w:rsidRPr="005A39E1" w:rsidRDefault="000656AC" w:rsidP="00B91CBF">
            <w:pPr>
              <w:rPr>
                <w:rFonts w:ascii="Arial" w:hAnsi="Arial" w:cs="Arial"/>
                <w:sz w:val="22"/>
                <w:szCs w:val="22"/>
              </w:rPr>
            </w:pPr>
          </w:p>
        </w:tc>
      </w:tr>
      <w:tr w:rsidR="000656AC" w:rsidRPr="00B91CBF" w14:paraId="477CE74B" w14:textId="77777777" w:rsidTr="00573D87">
        <w:trPr>
          <w:gridAfter w:val="17"/>
          <w:wAfter w:w="1740" w:type="dxa"/>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D0262"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single" w:sz="4" w:space="0" w:color="auto"/>
              <w:left w:val="nil"/>
              <w:bottom w:val="single" w:sz="4" w:space="0" w:color="auto"/>
              <w:right w:val="nil"/>
            </w:tcBorders>
            <w:shd w:val="clear" w:color="auto" w:fill="auto"/>
            <w:noWrap/>
            <w:vAlign w:val="bottom"/>
            <w:hideMark/>
          </w:tcPr>
          <w:p w14:paraId="41F12F83" w14:textId="77777777" w:rsidR="000656AC" w:rsidRPr="00B91CBF" w:rsidRDefault="000656AC" w:rsidP="00B91CBF">
            <w:pPr>
              <w:rPr>
                <w:rFonts w:ascii="Arial" w:hAnsi="Arial" w:cs="Arial"/>
                <w:sz w:val="22"/>
                <w:szCs w:val="22"/>
              </w:rPr>
            </w:pPr>
            <w:r w:rsidRPr="00B91CBF">
              <w:rPr>
                <w:rFonts w:ascii="Arial" w:hAnsi="Arial" w:cs="Arial"/>
                <w:sz w:val="22"/>
                <w:szCs w:val="22"/>
              </w:rPr>
              <w:t> </w:t>
            </w:r>
          </w:p>
        </w:tc>
        <w:tc>
          <w:tcPr>
            <w:tcW w:w="1131" w:type="dxa"/>
            <w:gridSpan w:val="3"/>
            <w:tcBorders>
              <w:top w:val="nil"/>
              <w:left w:val="single" w:sz="4" w:space="0" w:color="auto"/>
              <w:bottom w:val="single" w:sz="4" w:space="0" w:color="auto"/>
              <w:right w:val="single" w:sz="4" w:space="0" w:color="auto"/>
            </w:tcBorders>
            <w:shd w:val="clear" w:color="auto" w:fill="auto"/>
            <w:hideMark/>
          </w:tcPr>
          <w:p w14:paraId="5CB87A1F"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33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C31E6AE" w14:textId="77777777" w:rsidR="000656AC" w:rsidRPr="00B91CBF" w:rsidRDefault="000656AC" w:rsidP="00B91CBF">
            <w:pPr>
              <w:rPr>
                <w:rFonts w:ascii="Arial" w:hAnsi="Arial" w:cs="Arial"/>
                <w:sz w:val="22"/>
                <w:szCs w:val="22"/>
              </w:rPr>
            </w:pPr>
            <w:r w:rsidRPr="00B91CBF">
              <w:rPr>
                <w:rFonts w:ascii="Arial" w:hAnsi="Arial" w:cs="Arial"/>
                <w:sz w:val="22"/>
                <w:szCs w:val="22"/>
              </w:rPr>
              <w:t> </w:t>
            </w:r>
          </w:p>
        </w:tc>
        <w:tc>
          <w:tcPr>
            <w:tcW w:w="1573" w:type="dxa"/>
            <w:gridSpan w:val="7"/>
            <w:tcBorders>
              <w:top w:val="single" w:sz="4" w:space="0" w:color="auto"/>
              <w:left w:val="nil"/>
              <w:bottom w:val="single" w:sz="4" w:space="0" w:color="auto"/>
              <w:right w:val="nil"/>
            </w:tcBorders>
            <w:shd w:val="clear" w:color="auto" w:fill="auto"/>
            <w:noWrap/>
            <w:vAlign w:val="bottom"/>
            <w:hideMark/>
          </w:tcPr>
          <w:p w14:paraId="116B7EE0"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nil"/>
            </w:tcBorders>
            <w:shd w:val="clear" w:color="auto" w:fill="auto"/>
            <w:noWrap/>
            <w:vAlign w:val="bottom"/>
            <w:hideMark/>
          </w:tcPr>
          <w:p w14:paraId="63EF0CCC"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single" w:sz="4" w:space="0" w:color="auto"/>
              <w:bottom w:val="single" w:sz="4" w:space="0" w:color="auto"/>
              <w:right w:val="single" w:sz="4" w:space="0" w:color="auto"/>
            </w:tcBorders>
            <w:shd w:val="clear" w:color="auto" w:fill="auto"/>
            <w:noWrap/>
            <w:vAlign w:val="bottom"/>
            <w:hideMark/>
          </w:tcPr>
          <w:p w14:paraId="64CADB81"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5553C532"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9C0E722"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86FC045"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22FE46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259BB8E" w14:textId="77777777" w:rsidR="000656AC" w:rsidRPr="005A39E1" w:rsidRDefault="000656AC" w:rsidP="00B91CBF">
            <w:pPr>
              <w:rPr>
                <w:rFonts w:ascii="Arial" w:hAnsi="Arial" w:cs="Arial"/>
                <w:sz w:val="22"/>
                <w:szCs w:val="22"/>
              </w:rPr>
            </w:pPr>
          </w:p>
        </w:tc>
      </w:tr>
      <w:tr w:rsidR="000656AC" w:rsidRPr="00B91CBF" w14:paraId="7D5C21E5"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1DC1F545"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nil"/>
            </w:tcBorders>
            <w:shd w:val="clear" w:color="auto" w:fill="auto"/>
            <w:noWrap/>
            <w:vAlign w:val="bottom"/>
            <w:hideMark/>
          </w:tcPr>
          <w:p w14:paraId="34EB1FC6" w14:textId="77777777" w:rsidR="000656AC" w:rsidRPr="00B91CBF" w:rsidRDefault="000656AC" w:rsidP="00B91CBF">
            <w:pPr>
              <w:rPr>
                <w:rFonts w:ascii="Arial" w:hAnsi="Arial" w:cs="Arial"/>
                <w:sz w:val="22"/>
                <w:szCs w:val="22"/>
              </w:rPr>
            </w:pPr>
            <w:r w:rsidRPr="00B91CBF">
              <w:rPr>
                <w:rFonts w:ascii="Arial" w:hAnsi="Arial" w:cs="Arial"/>
                <w:sz w:val="22"/>
                <w:szCs w:val="22"/>
              </w:rPr>
              <w:t> </w:t>
            </w:r>
          </w:p>
        </w:tc>
        <w:tc>
          <w:tcPr>
            <w:tcW w:w="1131" w:type="dxa"/>
            <w:gridSpan w:val="3"/>
            <w:tcBorders>
              <w:top w:val="nil"/>
              <w:left w:val="single" w:sz="4" w:space="0" w:color="auto"/>
              <w:bottom w:val="single" w:sz="4" w:space="0" w:color="auto"/>
              <w:right w:val="single" w:sz="4" w:space="0" w:color="auto"/>
            </w:tcBorders>
            <w:shd w:val="clear" w:color="auto" w:fill="auto"/>
            <w:hideMark/>
          </w:tcPr>
          <w:p w14:paraId="3B2EC240"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0BDEEA7E" w14:textId="77777777" w:rsidR="000656AC" w:rsidRPr="00B91CBF" w:rsidRDefault="000656AC" w:rsidP="00B91CBF">
            <w:pPr>
              <w:rPr>
                <w:rFonts w:ascii="Arial" w:hAnsi="Arial" w:cs="Arial"/>
                <w:sz w:val="22"/>
                <w:szCs w:val="22"/>
              </w:rPr>
            </w:pPr>
            <w:r w:rsidRPr="00B91CBF">
              <w:rPr>
                <w:rFonts w:ascii="Arial" w:hAnsi="Arial" w:cs="Arial"/>
                <w:sz w:val="22"/>
                <w:szCs w:val="22"/>
              </w:rPr>
              <w:t> </w:t>
            </w:r>
          </w:p>
        </w:tc>
        <w:tc>
          <w:tcPr>
            <w:tcW w:w="1573" w:type="dxa"/>
            <w:gridSpan w:val="7"/>
            <w:tcBorders>
              <w:top w:val="nil"/>
              <w:left w:val="nil"/>
              <w:bottom w:val="single" w:sz="4" w:space="0" w:color="auto"/>
              <w:right w:val="nil"/>
            </w:tcBorders>
            <w:shd w:val="clear" w:color="auto" w:fill="auto"/>
            <w:noWrap/>
            <w:vAlign w:val="bottom"/>
            <w:hideMark/>
          </w:tcPr>
          <w:p w14:paraId="01D6A411"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single" w:sz="4" w:space="0" w:color="auto"/>
              <w:right w:val="nil"/>
            </w:tcBorders>
            <w:shd w:val="clear" w:color="auto" w:fill="auto"/>
            <w:noWrap/>
            <w:vAlign w:val="bottom"/>
            <w:hideMark/>
          </w:tcPr>
          <w:p w14:paraId="2260CDCF"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single" w:sz="4" w:space="0" w:color="auto"/>
              <w:bottom w:val="single" w:sz="4" w:space="0" w:color="auto"/>
              <w:right w:val="single" w:sz="4" w:space="0" w:color="auto"/>
            </w:tcBorders>
            <w:shd w:val="clear" w:color="auto" w:fill="auto"/>
            <w:noWrap/>
            <w:vAlign w:val="bottom"/>
            <w:hideMark/>
          </w:tcPr>
          <w:p w14:paraId="76C4496D"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6341D986"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042DE7E"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05E686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50D92A1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6307DF0" w14:textId="77777777" w:rsidR="000656AC" w:rsidRPr="005A39E1" w:rsidRDefault="000656AC" w:rsidP="00B91CBF">
            <w:pPr>
              <w:rPr>
                <w:rFonts w:ascii="Arial" w:hAnsi="Arial" w:cs="Arial"/>
                <w:sz w:val="22"/>
                <w:szCs w:val="22"/>
              </w:rPr>
            </w:pPr>
          </w:p>
        </w:tc>
      </w:tr>
      <w:tr w:rsidR="000656AC" w:rsidRPr="00B91CBF" w14:paraId="5BEED9BF" w14:textId="77777777" w:rsidTr="00573D87">
        <w:trPr>
          <w:gridAfter w:val="17"/>
          <w:wAfter w:w="1740" w:type="dxa"/>
          <w:trHeight w:val="40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528D59DB"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nil"/>
            </w:tcBorders>
            <w:shd w:val="clear" w:color="auto" w:fill="auto"/>
            <w:noWrap/>
            <w:vAlign w:val="bottom"/>
            <w:hideMark/>
          </w:tcPr>
          <w:p w14:paraId="13BD1694" w14:textId="77777777" w:rsidR="000656AC" w:rsidRPr="00B91CBF" w:rsidRDefault="000656AC" w:rsidP="00B91CBF">
            <w:pPr>
              <w:rPr>
                <w:rFonts w:ascii="Arial" w:hAnsi="Arial" w:cs="Arial"/>
                <w:sz w:val="22"/>
                <w:szCs w:val="22"/>
              </w:rPr>
            </w:pPr>
            <w:r w:rsidRPr="00B91CBF">
              <w:rPr>
                <w:rFonts w:ascii="Arial" w:hAnsi="Arial" w:cs="Arial"/>
                <w:sz w:val="22"/>
                <w:szCs w:val="22"/>
              </w:rPr>
              <w:t> </w:t>
            </w:r>
          </w:p>
        </w:tc>
        <w:tc>
          <w:tcPr>
            <w:tcW w:w="1131" w:type="dxa"/>
            <w:gridSpan w:val="3"/>
            <w:tcBorders>
              <w:top w:val="nil"/>
              <w:left w:val="single" w:sz="4" w:space="0" w:color="auto"/>
              <w:bottom w:val="single" w:sz="4" w:space="0" w:color="auto"/>
              <w:right w:val="single" w:sz="4" w:space="0" w:color="auto"/>
            </w:tcBorders>
            <w:shd w:val="clear" w:color="auto" w:fill="auto"/>
            <w:hideMark/>
          </w:tcPr>
          <w:p w14:paraId="5817F472"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2A099A99" w14:textId="77777777" w:rsidR="000656AC" w:rsidRPr="00B91CBF" w:rsidRDefault="000656AC" w:rsidP="00B91CBF">
            <w:pPr>
              <w:rPr>
                <w:rFonts w:ascii="Arial" w:hAnsi="Arial" w:cs="Arial"/>
                <w:sz w:val="22"/>
                <w:szCs w:val="22"/>
              </w:rPr>
            </w:pPr>
            <w:r w:rsidRPr="00B91CBF">
              <w:rPr>
                <w:rFonts w:ascii="Arial" w:hAnsi="Arial" w:cs="Arial"/>
                <w:sz w:val="22"/>
                <w:szCs w:val="22"/>
              </w:rPr>
              <w:t> </w:t>
            </w:r>
          </w:p>
        </w:tc>
        <w:tc>
          <w:tcPr>
            <w:tcW w:w="1573" w:type="dxa"/>
            <w:gridSpan w:val="7"/>
            <w:tcBorders>
              <w:top w:val="nil"/>
              <w:left w:val="nil"/>
              <w:bottom w:val="nil"/>
              <w:right w:val="nil"/>
            </w:tcBorders>
            <w:shd w:val="clear" w:color="auto" w:fill="auto"/>
            <w:noWrap/>
            <w:vAlign w:val="bottom"/>
            <w:hideMark/>
          </w:tcPr>
          <w:p w14:paraId="4D7CA99C"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nil"/>
              <w:left w:val="single" w:sz="4" w:space="0" w:color="auto"/>
              <w:bottom w:val="nil"/>
              <w:right w:val="nil"/>
            </w:tcBorders>
            <w:shd w:val="clear" w:color="auto" w:fill="auto"/>
            <w:noWrap/>
            <w:vAlign w:val="bottom"/>
            <w:hideMark/>
          </w:tcPr>
          <w:p w14:paraId="4283B132"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nil"/>
              <w:left w:val="single" w:sz="4" w:space="0" w:color="auto"/>
              <w:bottom w:val="nil"/>
              <w:right w:val="single" w:sz="4" w:space="0" w:color="auto"/>
            </w:tcBorders>
            <w:shd w:val="clear" w:color="auto" w:fill="auto"/>
            <w:noWrap/>
            <w:vAlign w:val="bottom"/>
            <w:hideMark/>
          </w:tcPr>
          <w:p w14:paraId="513197BD"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76971FEC" w14:textId="77777777" w:rsidR="000656AC" w:rsidRPr="00B91CBF"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1EB0A104"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91DC8BA"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6AA8335"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67830A4" w14:textId="77777777" w:rsidR="000656AC" w:rsidRPr="005A39E1" w:rsidRDefault="000656AC" w:rsidP="00B91CBF">
            <w:pPr>
              <w:rPr>
                <w:rFonts w:ascii="Arial" w:hAnsi="Arial" w:cs="Arial"/>
                <w:sz w:val="22"/>
                <w:szCs w:val="22"/>
              </w:rPr>
            </w:pPr>
          </w:p>
        </w:tc>
      </w:tr>
      <w:tr w:rsidR="000656AC" w:rsidRPr="00B91CBF" w14:paraId="129DC3E4" w14:textId="77777777" w:rsidTr="00573D87">
        <w:trPr>
          <w:gridAfter w:val="17"/>
          <w:wAfter w:w="1740" w:type="dxa"/>
          <w:trHeight w:val="405"/>
        </w:trPr>
        <w:tc>
          <w:tcPr>
            <w:tcW w:w="1577" w:type="dxa"/>
            <w:tcBorders>
              <w:top w:val="nil"/>
              <w:left w:val="nil"/>
              <w:bottom w:val="nil"/>
              <w:right w:val="nil"/>
            </w:tcBorders>
            <w:shd w:val="clear" w:color="auto" w:fill="auto"/>
            <w:noWrap/>
            <w:vAlign w:val="bottom"/>
            <w:hideMark/>
          </w:tcPr>
          <w:p w14:paraId="752449E1"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0C33203F"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hideMark/>
          </w:tcPr>
          <w:p w14:paraId="2068CCC2"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6F83E6F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Grand Total</w:t>
            </w:r>
          </w:p>
        </w:tc>
        <w:tc>
          <w:tcPr>
            <w:tcW w:w="1573" w:type="dxa"/>
            <w:gridSpan w:val="7"/>
            <w:tcBorders>
              <w:top w:val="single" w:sz="8" w:space="0" w:color="auto"/>
              <w:left w:val="single" w:sz="8" w:space="0" w:color="auto"/>
              <w:bottom w:val="single" w:sz="8" w:space="0" w:color="auto"/>
              <w:right w:val="nil"/>
            </w:tcBorders>
            <w:shd w:val="clear" w:color="auto" w:fill="auto"/>
            <w:noWrap/>
            <w:vAlign w:val="bottom"/>
            <w:hideMark/>
          </w:tcPr>
          <w:p w14:paraId="3240B6A6"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ABD033"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155F22D3"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7DC7BA83"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724B26D4" w14:textId="77777777" w:rsidR="000656AC" w:rsidRPr="00B91CBF"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81D7AF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E0246FE"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86A5724" w14:textId="77777777" w:rsidR="000656AC" w:rsidRPr="005A39E1" w:rsidRDefault="000656AC" w:rsidP="00B91CBF">
            <w:pPr>
              <w:rPr>
                <w:rFonts w:ascii="Arial" w:hAnsi="Arial" w:cs="Arial"/>
                <w:sz w:val="22"/>
                <w:szCs w:val="22"/>
              </w:rPr>
            </w:pPr>
          </w:p>
        </w:tc>
      </w:tr>
      <w:tr w:rsidR="000656AC" w:rsidRPr="00B91CBF" w14:paraId="24B517A7" w14:textId="77777777" w:rsidTr="00573D87">
        <w:trPr>
          <w:gridAfter w:val="17"/>
          <w:wAfter w:w="1740" w:type="dxa"/>
          <w:trHeight w:val="405"/>
        </w:trPr>
        <w:tc>
          <w:tcPr>
            <w:tcW w:w="1577" w:type="dxa"/>
            <w:tcBorders>
              <w:top w:val="nil"/>
              <w:left w:val="nil"/>
              <w:bottom w:val="nil"/>
              <w:right w:val="nil"/>
            </w:tcBorders>
            <w:shd w:val="clear" w:color="auto" w:fill="auto"/>
            <w:noWrap/>
            <w:vAlign w:val="bottom"/>
            <w:hideMark/>
          </w:tcPr>
          <w:p w14:paraId="4970C411"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061E8989"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hideMark/>
          </w:tcPr>
          <w:p w14:paraId="5C8EF993"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74096E11"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28D07112"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5F8E92C8"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7BA1FB4A"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103230A9"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08170B9"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0CE654A"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91099E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CEE1555" w14:textId="77777777" w:rsidR="000656AC" w:rsidRPr="005A39E1" w:rsidRDefault="000656AC" w:rsidP="00B91CBF">
            <w:pPr>
              <w:rPr>
                <w:rFonts w:ascii="Arial" w:hAnsi="Arial" w:cs="Arial"/>
                <w:sz w:val="22"/>
                <w:szCs w:val="22"/>
              </w:rPr>
            </w:pPr>
          </w:p>
        </w:tc>
      </w:tr>
      <w:tr w:rsidR="000656AC" w:rsidRPr="00B91CBF" w14:paraId="1ED02C3B" w14:textId="77777777" w:rsidTr="00573D87">
        <w:trPr>
          <w:gridAfter w:val="4"/>
          <w:wAfter w:w="748" w:type="dxa"/>
          <w:trHeight w:val="1335"/>
        </w:trPr>
        <w:tc>
          <w:tcPr>
            <w:tcW w:w="10600" w:type="dxa"/>
            <w:gridSpan w:val="38"/>
            <w:tcBorders>
              <w:top w:val="nil"/>
              <w:left w:val="nil"/>
              <w:bottom w:val="nil"/>
              <w:right w:val="nil"/>
            </w:tcBorders>
            <w:shd w:val="clear" w:color="auto" w:fill="auto"/>
            <w:vAlign w:val="bottom"/>
            <w:hideMark/>
          </w:tcPr>
          <w:p w14:paraId="525916DE" w14:textId="77777777" w:rsidR="000656AC" w:rsidRPr="005A39E1" w:rsidRDefault="000656AC" w:rsidP="00690CAE">
            <w:pPr>
              <w:rPr>
                <w:rFonts w:ascii="Arial" w:hAnsi="Arial" w:cs="Arial"/>
                <w:sz w:val="22"/>
                <w:szCs w:val="22"/>
              </w:rPr>
            </w:pPr>
            <w:r w:rsidRPr="005A39E1">
              <w:rPr>
                <w:rFonts w:ascii="Arial" w:hAnsi="Arial" w:cs="Arial"/>
                <w:b/>
                <w:sz w:val="22"/>
                <w:szCs w:val="22"/>
              </w:rPr>
              <w:t>E. Training and Seminars</w:t>
            </w:r>
            <w:r w:rsidRPr="005A39E1">
              <w:rPr>
                <w:rFonts w:ascii="Arial" w:hAnsi="Arial" w:cs="Arial"/>
                <w:b/>
                <w:bCs/>
                <w:sz w:val="22"/>
                <w:szCs w:val="22"/>
              </w:rPr>
              <w:t xml:space="preserve"> </w:t>
            </w:r>
            <w:r w:rsidRPr="005A39E1">
              <w:rPr>
                <w:rFonts w:ascii="Arial" w:hAnsi="Arial" w:cs="Arial"/>
                <w:sz w:val="22"/>
                <w:szCs w:val="22"/>
              </w:rPr>
              <w:t xml:space="preserve">– Itemize costs associated with required or anticipated staff training or seminars by purpose, and include associated costs (i.e., mileage, per diem, meals, hotel, registration fees, etc.). Travel expenses are limited for reimbursement as authorized in Section 112.061, Florida Statutes. No out-of-state travel may be paid with funds provided under this RFA. </w:t>
            </w:r>
            <w:r w:rsidRPr="005A39E1">
              <w:rPr>
                <w:rFonts w:ascii="Arial" w:hAnsi="Arial" w:cs="Arial"/>
                <w:b/>
                <w:sz w:val="22"/>
                <w:szCs w:val="22"/>
              </w:rPr>
              <w:t>All conference travel must be requested and approved in writing by the Department in advance.</w:t>
            </w:r>
          </w:p>
        </w:tc>
        <w:tc>
          <w:tcPr>
            <w:tcW w:w="810" w:type="dxa"/>
            <w:gridSpan w:val="13"/>
            <w:tcBorders>
              <w:top w:val="nil"/>
              <w:left w:val="nil"/>
              <w:bottom w:val="nil"/>
              <w:right w:val="nil"/>
            </w:tcBorders>
            <w:shd w:val="clear" w:color="auto" w:fill="auto"/>
            <w:noWrap/>
            <w:vAlign w:val="bottom"/>
            <w:hideMark/>
          </w:tcPr>
          <w:p w14:paraId="3ECF1B24" w14:textId="77777777" w:rsidR="000656AC" w:rsidRPr="005A39E1" w:rsidRDefault="000656AC" w:rsidP="00B91CBF">
            <w:pPr>
              <w:rPr>
                <w:rFonts w:ascii="Arial" w:hAnsi="Arial" w:cs="Arial"/>
                <w:sz w:val="22"/>
                <w:szCs w:val="22"/>
              </w:rPr>
            </w:pPr>
          </w:p>
        </w:tc>
        <w:tc>
          <w:tcPr>
            <w:tcW w:w="810" w:type="dxa"/>
            <w:gridSpan w:val="8"/>
            <w:tcBorders>
              <w:top w:val="nil"/>
              <w:left w:val="nil"/>
              <w:bottom w:val="nil"/>
              <w:right w:val="nil"/>
            </w:tcBorders>
            <w:shd w:val="clear" w:color="auto" w:fill="auto"/>
            <w:noWrap/>
            <w:vAlign w:val="bottom"/>
            <w:hideMark/>
          </w:tcPr>
          <w:p w14:paraId="2A50FB69" w14:textId="77777777" w:rsidR="000656AC" w:rsidRPr="005A39E1" w:rsidRDefault="000656AC" w:rsidP="00B91CBF">
            <w:pPr>
              <w:rPr>
                <w:rFonts w:ascii="Arial" w:hAnsi="Arial" w:cs="Arial"/>
                <w:sz w:val="22"/>
                <w:szCs w:val="22"/>
              </w:rPr>
            </w:pPr>
          </w:p>
        </w:tc>
        <w:tc>
          <w:tcPr>
            <w:tcW w:w="1506" w:type="dxa"/>
            <w:gridSpan w:val="12"/>
            <w:tcBorders>
              <w:top w:val="nil"/>
              <w:left w:val="nil"/>
              <w:bottom w:val="nil"/>
              <w:right w:val="nil"/>
            </w:tcBorders>
            <w:shd w:val="clear" w:color="auto" w:fill="auto"/>
            <w:noWrap/>
            <w:vAlign w:val="bottom"/>
            <w:hideMark/>
          </w:tcPr>
          <w:p w14:paraId="7FC9C1FC" w14:textId="77777777" w:rsidR="000656AC" w:rsidRPr="005A39E1" w:rsidRDefault="000656AC" w:rsidP="00B91CBF">
            <w:pPr>
              <w:rPr>
                <w:rFonts w:ascii="Arial" w:hAnsi="Arial" w:cs="Arial"/>
                <w:sz w:val="22"/>
                <w:szCs w:val="22"/>
              </w:rPr>
            </w:pPr>
          </w:p>
        </w:tc>
        <w:tc>
          <w:tcPr>
            <w:tcW w:w="767" w:type="dxa"/>
            <w:gridSpan w:val="9"/>
            <w:tcBorders>
              <w:top w:val="nil"/>
              <w:left w:val="nil"/>
              <w:bottom w:val="nil"/>
              <w:right w:val="nil"/>
            </w:tcBorders>
            <w:shd w:val="clear" w:color="auto" w:fill="auto"/>
            <w:noWrap/>
            <w:vAlign w:val="bottom"/>
            <w:hideMark/>
          </w:tcPr>
          <w:p w14:paraId="7A23CE63"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AB1B742" w14:textId="77777777" w:rsidR="000656AC" w:rsidRPr="005A39E1" w:rsidRDefault="000656AC" w:rsidP="00B91CBF">
            <w:pPr>
              <w:rPr>
                <w:rFonts w:ascii="Arial" w:hAnsi="Arial" w:cs="Arial"/>
                <w:sz w:val="22"/>
                <w:szCs w:val="22"/>
              </w:rPr>
            </w:pPr>
          </w:p>
        </w:tc>
      </w:tr>
      <w:tr w:rsidR="000656AC" w:rsidRPr="00B91CBF" w14:paraId="353477EE" w14:textId="77777777" w:rsidTr="00573D87">
        <w:trPr>
          <w:gridAfter w:val="45"/>
          <w:wAfter w:w="4845" w:type="dxa"/>
          <w:trHeight w:val="750"/>
        </w:trPr>
        <w:tc>
          <w:tcPr>
            <w:tcW w:w="1577" w:type="dxa"/>
            <w:tcBorders>
              <w:top w:val="single" w:sz="8" w:space="0" w:color="auto"/>
              <w:left w:val="single" w:sz="8" w:space="0" w:color="auto"/>
              <w:bottom w:val="single" w:sz="8" w:space="0" w:color="auto"/>
              <w:right w:val="single" w:sz="8" w:space="0" w:color="auto"/>
            </w:tcBorders>
            <w:shd w:val="clear" w:color="auto" w:fill="auto"/>
            <w:hideMark/>
          </w:tcPr>
          <w:p w14:paraId="333D9153"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lastRenderedPageBreak/>
              <w:t>Description of Travel</w:t>
            </w:r>
          </w:p>
        </w:tc>
        <w:tc>
          <w:tcPr>
            <w:tcW w:w="935" w:type="dxa"/>
            <w:tcBorders>
              <w:top w:val="single" w:sz="8" w:space="0" w:color="auto"/>
              <w:left w:val="nil"/>
              <w:bottom w:val="single" w:sz="8" w:space="0" w:color="auto"/>
              <w:right w:val="single" w:sz="8" w:space="0" w:color="auto"/>
            </w:tcBorders>
            <w:shd w:val="clear" w:color="auto" w:fill="auto"/>
            <w:hideMark/>
          </w:tcPr>
          <w:p w14:paraId="5BFCF857"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Benefit to state</w:t>
            </w:r>
          </w:p>
        </w:tc>
        <w:tc>
          <w:tcPr>
            <w:tcW w:w="1130" w:type="dxa"/>
            <w:gridSpan w:val="3"/>
            <w:tcBorders>
              <w:top w:val="single" w:sz="8" w:space="0" w:color="auto"/>
              <w:left w:val="nil"/>
              <w:bottom w:val="single" w:sz="8" w:space="0" w:color="auto"/>
              <w:right w:val="single" w:sz="8" w:space="0" w:color="auto"/>
            </w:tcBorders>
            <w:shd w:val="clear" w:color="auto" w:fill="auto"/>
            <w:hideMark/>
          </w:tcPr>
          <w:p w14:paraId="12CFFD9F"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Position Traveling</w:t>
            </w:r>
          </w:p>
        </w:tc>
        <w:tc>
          <w:tcPr>
            <w:tcW w:w="863" w:type="dxa"/>
            <w:gridSpan w:val="3"/>
            <w:tcBorders>
              <w:top w:val="single" w:sz="8" w:space="0" w:color="auto"/>
              <w:left w:val="nil"/>
              <w:bottom w:val="single" w:sz="8" w:space="0" w:color="auto"/>
              <w:right w:val="single" w:sz="8" w:space="0" w:color="auto"/>
            </w:tcBorders>
            <w:shd w:val="clear" w:color="auto" w:fill="auto"/>
            <w:hideMark/>
          </w:tcPr>
          <w:p w14:paraId="50417256"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Mileage/Air Fare</w:t>
            </w:r>
          </w:p>
        </w:tc>
        <w:tc>
          <w:tcPr>
            <w:tcW w:w="1054" w:type="dxa"/>
            <w:gridSpan w:val="4"/>
            <w:tcBorders>
              <w:top w:val="single" w:sz="8" w:space="0" w:color="auto"/>
              <w:left w:val="nil"/>
              <w:bottom w:val="single" w:sz="8" w:space="0" w:color="auto"/>
              <w:right w:val="single" w:sz="8" w:space="0" w:color="auto"/>
            </w:tcBorders>
            <w:shd w:val="clear" w:color="auto" w:fill="auto"/>
            <w:hideMark/>
          </w:tcPr>
          <w:p w14:paraId="79CC223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Hotel/Lodging</w:t>
            </w:r>
          </w:p>
        </w:tc>
        <w:tc>
          <w:tcPr>
            <w:tcW w:w="735" w:type="dxa"/>
            <w:gridSpan w:val="4"/>
            <w:tcBorders>
              <w:top w:val="single" w:sz="8" w:space="0" w:color="auto"/>
              <w:left w:val="nil"/>
              <w:bottom w:val="single" w:sz="8" w:space="0" w:color="auto"/>
              <w:right w:val="single" w:sz="8" w:space="0" w:color="auto"/>
            </w:tcBorders>
            <w:shd w:val="clear" w:color="auto" w:fill="auto"/>
            <w:hideMark/>
          </w:tcPr>
          <w:p w14:paraId="27494AB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Meals</w:t>
            </w:r>
          </w:p>
        </w:tc>
        <w:tc>
          <w:tcPr>
            <w:tcW w:w="799" w:type="dxa"/>
            <w:gridSpan w:val="3"/>
            <w:tcBorders>
              <w:top w:val="single" w:sz="8" w:space="0" w:color="auto"/>
              <w:left w:val="nil"/>
              <w:bottom w:val="single" w:sz="8" w:space="0" w:color="auto"/>
              <w:right w:val="single" w:sz="8" w:space="0" w:color="auto"/>
            </w:tcBorders>
            <w:shd w:val="clear" w:color="auto" w:fill="auto"/>
            <w:hideMark/>
          </w:tcPr>
          <w:p w14:paraId="41C3DA8B"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Rental</w:t>
            </w:r>
          </w:p>
        </w:tc>
        <w:tc>
          <w:tcPr>
            <w:tcW w:w="810" w:type="dxa"/>
            <w:gridSpan w:val="3"/>
            <w:tcBorders>
              <w:top w:val="single" w:sz="8" w:space="0" w:color="auto"/>
              <w:left w:val="nil"/>
              <w:bottom w:val="single" w:sz="8" w:space="0" w:color="auto"/>
              <w:right w:val="single" w:sz="8" w:space="0" w:color="auto"/>
            </w:tcBorders>
            <w:shd w:val="clear" w:color="auto" w:fill="auto"/>
            <w:hideMark/>
          </w:tcPr>
          <w:p w14:paraId="11A3E9B4"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Total Cost</w:t>
            </w:r>
          </w:p>
        </w:tc>
        <w:tc>
          <w:tcPr>
            <w:tcW w:w="823" w:type="dxa"/>
            <w:gridSpan w:val="4"/>
            <w:tcBorders>
              <w:top w:val="single" w:sz="8" w:space="0" w:color="auto"/>
              <w:left w:val="nil"/>
              <w:bottom w:val="single" w:sz="8" w:space="0" w:color="auto"/>
              <w:right w:val="nil"/>
            </w:tcBorders>
            <w:shd w:val="clear" w:color="auto" w:fill="auto"/>
            <w:hideMark/>
          </w:tcPr>
          <w:p w14:paraId="584964BF"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State Funds Requested</w:t>
            </w:r>
          </w:p>
        </w:tc>
        <w:tc>
          <w:tcPr>
            <w:tcW w:w="902" w:type="dxa"/>
            <w:gridSpan w:val="4"/>
            <w:tcBorders>
              <w:top w:val="single" w:sz="8" w:space="0" w:color="auto"/>
              <w:left w:val="single" w:sz="8" w:space="0" w:color="auto"/>
              <w:bottom w:val="single" w:sz="8" w:space="0" w:color="auto"/>
              <w:right w:val="single" w:sz="8" w:space="0" w:color="auto"/>
            </w:tcBorders>
            <w:shd w:val="clear" w:color="auto" w:fill="auto"/>
            <w:hideMark/>
          </w:tcPr>
          <w:p w14:paraId="12AAE2B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Cash Match</w:t>
            </w:r>
          </w:p>
        </w:tc>
        <w:tc>
          <w:tcPr>
            <w:tcW w:w="768" w:type="dxa"/>
            <w:gridSpan w:val="4"/>
            <w:tcBorders>
              <w:top w:val="single" w:sz="8" w:space="0" w:color="auto"/>
              <w:left w:val="nil"/>
              <w:bottom w:val="single" w:sz="8" w:space="0" w:color="auto"/>
              <w:right w:val="single" w:sz="8" w:space="0" w:color="auto"/>
            </w:tcBorders>
            <w:shd w:val="clear" w:color="auto" w:fill="auto"/>
            <w:hideMark/>
          </w:tcPr>
          <w:p w14:paraId="40C8F6A0"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In-Kind</w:t>
            </w:r>
          </w:p>
        </w:tc>
        <w:tc>
          <w:tcPr>
            <w:tcW w:w="767" w:type="dxa"/>
            <w:gridSpan w:val="13"/>
            <w:tcBorders>
              <w:top w:val="nil"/>
              <w:left w:val="nil"/>
              <w:bottom w:val="nil"/>
              <w:right w:val="nil"/>
            </w:tcBorders>
            <w:shd w:val="clear" w:color="auto" w:fill="auto"/>
            <w:noWrap/>
            <w:vAlign w:val="bottom"/>
            <w:hideMark/>
          </w:tcPr>
          <w:p w14:paraId="78AA3808" w14:textId="77777777" w:rsidR="000656AC" w:rsidRPr="005A39E1" w:rsidRDefault="000656AC" w:rsidP="00B91CBF">
            <w:pPr>
              <w:rPr>
                <w:rFonts w:ascii="Arial" w:hAnsi="Arial" w:cs="Arial"/>
                <w:b/>
                <w:bCs/>
                <w:sz w:val="22"/>
                <w:szCs w:val="22"/>
              </w:rPr>
            </w:pPr>
          </w:p>
        </w:tc>
      </w:tr>
      <w:tr w:rsidR="000656AC" w:rsidRPr="00B91CBF" w14:paraId="633597BA" w14:textId="77777777" w:rsidTr="00573D87">
        <w:trPr>
          <w:gridAfter w:val="46"/>
          <w:wAfter w:w="4891"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38E9A407" w14:textId="77777777" w:rsidR="000656AC" w:rsidRPr="005A39E1" w:rsidRDefault="000656AC" w:rsidP="00B91CBF">
            <w:pPr>
              <w:rPr>
                <w:rFonts w:ascii="Arial" w:hAnsi="Arial" w:cs="Arial"/>
                <w:sz w:val="22"/>
                <w:szCs w:val="22"/>
              </w:rPr>
            </w:pPr>
            <w:r w:rsidRPr="005A39E1">
              <w:rPr>
                <w:rFonts w:ascii="Arial" w:hAnsi="Arial" w:cs="Arial"/>
                <w:sz w:val="22"/>
                <w:szCs w:val="22"/>
              </w:rPr>
              <w:t xml:space="preserve">CTG mandatory training </w:t>
            </w:r>
          </w:p>
        </w:tc>
        <w:tc>
          <w:tcPr>
            <w:tcW w:w="935" w:type="dxa"/>
            <w:tcBorders>
              <w:top w:val="nil"/>
              <w:left w:val="nil"/>
              <w:bottom w:val="single" w:sz="4" w:space="0" w:color="auto"/>
              <w:right w:val="single" w:sz="4" w:space="0" w:color="auto"/>
            </w:tcBorders>
            <w:shd w:val="clear" w:color="auto" w:fill="auto"/>
            <w:hideMark/>
          </w:tcPr>
          <w:p w14:paraId="76466DB7"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0" w:type="dxa"/>
            <w:gridSpan w:val="3"/>
            <w:tcBorders>
              <w:top w:val="nil"/>
              <w:left w:val="nil"/>
              <w:bottom w:val="single" w:sz="4" w:space="0" w:color="auto"/>
              <w:right w:val="single" w:sz="4" w:space="0" w:color="auto"/>
            </w:tcBorders>
            <w:shd w:val="clear" w:color="auto" w:fill="auto"/>
            <w:hideMark/>
          </w:tcPr>
          <w:p w14:paraId="06EC0922"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852" w:type="dxa"/>
            <w:gridSpan w:val="2"/>
            <w:tcBorders>
              <w:top w:val="nil"/>
              <w:left w:val="nil"/>
              <w:bottom w:val="single" w:sz="4" w:space="0" w:color="auto"/>
              <w:right w:val="single" w:sz="4" w:space="0" w:color="auto"/>
            </w:tcBorders>
            <w:shd w:val="clear" w:color="auto" w:fill="auto"/>
            <w:hideMark/>
          </w:tcPr>
          <w:p w14:paraId="28271660"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080" w:type="dxa"/>
            <w:gridSpan w:val="6"/>
            <w:tcBorders>
              <w:top w:val="nil"/>
              <w:left w:val="nil"/>
              <w:bottom w:val="single" w:sz="4" w:space="0" w:color="auto"/>
              <w:right w:val="single" w:sz="4" w:space="0" w:color="auto"/>
            </w:tcBorders>
            <w:shd w:val="clear" w:color="auto" w:fill="auto"/>
            <w:hideMark/>
          </w:tcPr>
          <w:p w14:paraId="7E921D1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720" w:type="dxa"/>
            <w:gridSpan w:val="3"/>
            <w:tcBorders>
              <w:top w:val="nil"/>
              <w:left w:val="nil"/>
              <w:bottom w:val="single" w:sz="4" w:space="0" w:color="auto"/>
              <w:right w:val="single" w:sz="4" w:space="0" w:color="auto"/>
            </w:tcBorders>
            <w:shd w:val="clear" w:color="auto" w:fill="auto"/>
            <w:hideMark/>
          </w:tcPr>
          <w:p w14:paraId="4673E33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810" w:type="dxa"/>
            <w:gridSpan w:val="4"/>
            <w:tcBorders>
              <w:top w:val="nil"/>
              <w:left w:val="nil"/>
              <w:bottom w:val="single" w:sz="4" w:space="0" w:color="auto"/>
              <w:right w:val="single" w:sz="4" w:space="0" w:color="auto"/>
            </w:tcBorders>
            <w:shd w:val="clear" w:color="auto" w:fill="auto"/>
            <w:hideMark/>
          </w:tcPr>
          <w:p w14:paraId="66E15ED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810" w:type="dxa"/>
            <w:gridSpan w:val="3"/>
            <w:tcBorders>
              <w:top w:val="nil"/>
              <w:left w:val="nil"/>
              <w:bottom w:val="single" w:sz="4" w:space="0" w:color="auto"/>
              <w:right w:val="single" w:sz="4" w:space="0" w:color="auto"/>
            </w:tcBorders>
            <w:shd w:val="clear" w:color="auto" w:fill="auto"/>
            <w:hideMark/>
          </w:tcPr>
          <w:p w14:paraId="6EFF78F3"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2" w:type="dxa"/>
            <w:gridSpan w:val="3"/>
            <w:tcBorders>
              <w:top w:val="nil"/>
              <w:left w:val="nil"/>
              <w:bottom w:val="single" w:sz="4" w:space="0" w:color="auto"/>
              <w:right w:val="single" w:sz="4" w:space="0" w:color="auto"/>
            </w:tcBorders>
            <w:shd w:val="clear" w:color="auto" w:fill="auto"/>
            <w:noWrap/>
            <w:vAlign w:val="bottom"/>
            <w:hideMark/>
          </w:tcPr>
          <w:p w14:paraId="59CFFA3C" w14:textId="77777777" w:rsidR="000656AC" w:rsidRPr="00B91CBF" w:rsidRDefault="000656AC" w:rsidP="00B91CBF">
            <w:pPr>
              <w:jc w:val="right"/>
              <w:rPr>
                <w:rFonts w:ascii="Arial" w:hAnsi="Arial" w:cs="Arial"/>
                <w:b/>
                <w:bCs/>
                <w:sz w:val="22"/>
                <w:szCs w:val="22"/>
              </w:rPr>
            </w:pPr>
            <w:r w:rsidRPr="00B91CBF">
              <w:rPr>
                <w:rFonts w:ascii="Arial" w:hAnsi="Arial" w:cs="Arial"/>
                <w:b/>
                <w:bCs/>
                <w:sz w:val="22"/>
                <w:szCs w:val="22"/>
              </w:rPr>
              <w:t>$0.00</w:t>
            </w:r>
          </w:p>
        </w:tc>
        <w:tc>
          <w:tcPr>
            <w:tcW w:w="902" w:type="dxa"/>
            <w:gridSpan w:val="4"/>
            <w:tcBorders>
              <w:top w:val="nil"/>
              <w:left w:val="nil"/>
              <w:bottom w:val="single" w:sz="4" w:space="0" w:color="auto"/>
              <w:right w:val="single" w:sz="4" w:space="0" w:color="auto"/>
            </w:tcBorders>
            <w:shd w:val="clear" w:color="auto" w:fill="auto"/>
            <w:noWrap/>
            <w:vAlign w:val="bottom"/>
            <w:hideMark/>
          </w:tcPr>
          <w:p w14:paraId="1ABFC8A9"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722" w:type="dxa"/>
            <w:gridSpan w:val="3"/>
            <w:tcBorders>
              <w:top w:val="nil"/>
              <w:left w:val="nil"/>
              <w:bottom w:val="single" w:sz="4" w:space="0" w:color="auto"/>
              <w:right w:val="single" w:sz="4" w:space="0" w:color="auto"/>
            </w:tcBorders>
            <w:shd w:val="clear" w:color="auto" w:fill="auto"/>
            <w:noWrap/>
            <w:vAlign w:val="bottom"/>
            <w:hideMark/>
          </w:tcPr>
          <w:p w14:paraId="4A81AE58" w14:textId="77777777" w:rsidR="000656AC" w:rsidRPr="00B91CBF" w:rsidRDefault="000656AC" w:rsidP="00B91CBF">
            <w:pPr>
              <w:jc w:val="right"/>
              <w:rPr>
                <w:rFonts w:ascii="Arial" w:hAnsi="Arial" w:cs="Arial"/>
                <w:sz w:val="22"/>
                <w:szCs w:val="22"/>
              </w:rPr>
            </w:pPr>
            <w:r w:rsidRPr="00B91CBF">
              <w:rPr>
                <w:rFonts w:ascii="Arial" w:hAnsi="Arial" w:cs="Arial"/>
                <w:sz w:val="22"/>
                <w:szCs w:val="22"/>
              </w:rPr>
              <w:t>$0.00</w:t>
            </w:r>
          </w:p>
        </w:tc>
        <w:tc>
          <w:tcPr>
            <w:tcW w:w="767" w:type="dxa"/>
            <w:gridSpan w:val="13"/>
            <w:tcBorders>
              <w:top w:val="nil"/>
              <w:left w:val="nil"/>
              <w:bottom w:val="nil"/>
              <w:right w:val="nil"/>
            </w:tcBorders>
            <w:shd w:val="clear" w:color="auto" w:fill="auto"/>
            <w:noWrap/>
            <w:vAlign w:val="bottom"/>
            <w:hideMark/>
          </w:tcPr>
          <w:p w14:paraId="6C0A5396" w14:textId="77777777" w:rsidR="000656AC" w:rsidRPr="00B91CBF" w:rsidRDefault="000656AC" w:rsidP="00B91CBF">
            <w:pPr>
              <w:jc w:val="right"/>
              <w:rPr>
                <w:rFonts w:ascii="Arial" w:hAnsi="Arial" w:cs="Arial"/>
                <w:sz w:val="22"/>
                <w:szCs w:val="22"/>
              </w:rPr>
            </w:pPr>
          </w:p>
        </w:tc>
      </w:tr>
      <w:tr w:rsidR="00804125" w:rsidRPr="00B91CBF" w14:paraId="1FD8EDFB" w14:textId="77777777" w:rsidTr="00573D87">
        <w:trPr>
          <w:gridAfter w:val="44"/>
          <w:wAfter w:w="4776" w:type="dxa"/>
          <w:trHeight w:val="315"/>
        </w:trPr>
        <w:tc>
          <w:tcPr>
            <w:tcW w:w="1577" w:type="dxa"/>
            <w:tcBorders>
              <w:top w:val="nil"/>
              <w:left w:val="single" w:sz="4" w:space="0" w:color="auto"/>
              <w:bottom w:val="single" w:sz="4" w:space="0" w:color="auto"/>
              <w:right w:val="single" w:sz="4" w:space="0" w:color="auto"/>
            </w:tcBorders>
            <w:shd w:val="clear" w:color="auto" w:fill="auto"/>
            <w:hideMark/>
          </w:tcPr>
          <w:p w14:paraId="1A0AACB0" w14:textId="77777777" w:rsidR="00804125" w:rsidRPr="005A39E1" w:rsidRDefault="00804125" w:rsidP="00B91CBF">
            <w:pPr>
              <w:rPr>
                <w:rFonts w:ascii="Arial" w:hAnsi="Arial" w:cs="Arial"/>
                <w:sz w:val="22"/>
                <w:szCs w:val="22"/>
              </w:rPr>
            </w:pPr>
            <w:r w:rsidRPr="005A39E1">
              <w:rPr>
                <w:rFonts w:ascii="Arial" w:hAnsi="Arial" w:cs="Arial"/>
                <w:sz w:val="22"/>
                <w:szCs w:val="22"/>
              </w:rPr>
              <w:t xml:space="preserve">CTG mandatory training </w:t>
            </w:r>
          </w:p>
        </w:tc>
        <w:tc>
          <w:tcPr>
            <w:tcW w:w="1454" w:type="dxa"/>
            <w:gridSpan w:val="2"/>
            <w:tcBorders>
              <w:top w:val="nil"/>
              <w:left w:val="nil"/>
              <w:bottom w:val="single" w:sz="4" w:space="0" w:color="auto"/>
              <w:right w:val="single" w:sz="4" w:space="0" w:color="auto"/>
            </w:tcBorders>
            <w:shd w:val="clear" w:color="auto" w:fill="auto"/>
            <w:hideMark/>
          </w:tcPr>
          <w:p w14:paraId="268FA7EB" w14:textId="77777777" w:rsidR="00804125" w:rsidRPr="005A39E1" w:rsidRDefault="00804125"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70299CE3" w14:textId="77777777" w:rsidR="00804125" w:rsidRPr="005A39E1" w:rsidRDefault="00804125"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0774AB5A" w14:textId="77777777" w:rsidR="00804125" w:rsidRPr="005A39E1" w:rsidRDefault="00804125" w:rsidP="00B91CBF">
            <w:pPr>
              <w:rPr>
                <w:rFonts w:ascii="Arial" w:hAnsi="Arial" w:cs="Arial"/>
                <w:b/>
                <w:bCs/>
                <w:sz w:val="22"/>
                <w:szCs w:val="22"/>
              </w:rPr>
            </w:pPr>
            <w:r w:rsidRPr="005A39E1">
              <w:rPr>
                <w:rFonts w:ascii="Arial" w:hAnsi="Arial" w:cs="Arial"/>
                <w:b/>
                <w:bCs/>
                <w:sz w:val="22"/>
                <w:szCs w:val="22"/>
              </w:rPr>
              <w:t> </w:t>
            </w:r>
          </w:p>
        </w:tc>
        <w:tc>
          <w:tcPr>
            <w:tcW w:w="1573" w:type="dxa"/>
            <w:gridSpan w:val="7"/>
            <w:tcBorders>
              <w:top w:val="nil"/>
              <w:left w:val="nil"/>
              <w:bottom w:val="single" w:sz="4" w:space="0" w:color="auto"/>
              <w:right w:val="single" w:sz="4" w:space="0" w:color="auto"/>
            </w:tcBorders>
            <w:shd w:val="clear" w:color="auto" w:fill="auto"/>
            <w:hideMark/>
          </w:tcPr>
          <w:p w14:paraId="21DE4AFA" w14:textId="77777777" w:rsidR="00804125" w:rsidRPr="005A39E1" w:rsidRDefault="00804125" w:rsidP="00B91CBF">
            <w:pPr>
              <w:rPr>
                <w:rFonts w:ascii="Arial" w:hAnsi="Arial" w:cs="Arial"/>
                <w:b/>
                <w:bCs/>
                <w:sz w:val="22"/>
                <w:szCs w:val="22"/>
              </w:rPr>
            </w:pPr>
            <w:r w:rsidRPr="005A39E1">
              <w:rPr>
                <w:rFonts w:ascii="Arial" w:hAnsi="Arial" w:cs="Arial"/>
                <w:b/>
                <w:bCs/>
                <w:sz w:val="22"/>
                <w:szCs w:val="22"/>
              </w:rPr>
              <w:t> </w:t>
            </w:r>
          </w:p>
        </w:tc>
        <w:tc>
          <w:tcPr>
            <w:tcW w:w="1196" w:type="dxa"/>
            <w:gridSpan w:val="6"/>
            <w:tcBorders>
              <w:top w:val="nil"/>
              <w:left w:val="nil"/>
              <w:bottom w:val="single" w:sz="4" w:space="0" w:color="auto"/>
              <w:right w:val="single" w:sz="4" w:space="0" w:color="auto"/>
            </w:tcBorders>
            <w:shd w:val="clear" w:color="auto" w:fill="auto"/>
            <w:hideMark/>
          </w:tcPr>
          <w:p w14:paraId="67EF23E5" w14:textId="77777777" w:rsidR="00804125" w:rsidRPr="005A39E1" w:rsidRDefault="00804125" w:rsidP="00B91CBF">
            <w:pPr>
              <w:rPr>
                <w:rFonts w:ascii="Arial" w:hAnsi="Arial" w:cs="Arial"/>
                <w:b/>
                <w:bCs/>
                <w:sz w:val="22"/>
                <w:szCs w:val="22"/>
              </w:rPr>
            </w:pPr>
            <w:r w:rsidRPr="005A39E1">
              <w:rPr>
                <w:rFonts w:ascii="Arial" w:hAnsi="Arial" w:cs="Arial"/>
                <w:b/>
                <w:bCs/>
                <w:sz w:val="22"/>
                <w:szCs w:val="22"/>
              </w:rPr>
              <w:t> </w:t>
            </w:r>
          </w:p>
        </w:tc>
        <w:tc>
          <w:tcPr>
            <w:tcW w:w="1342" w:type="dxa"/>
            <w:gridSpan w:val="5"/>
            <w:tcBorders>
              <w:top w:val="nil"/>
              <w:left w:val="nil"/>
              <w:bottom w:val="single" w:sz="4" w:space="0" w:color="auto"/>
              <w:right w:val="single" w:sz="4" w:space="0" w:color="auto"/>
            </w:tcBorders>
            <w:shd w:val="clear" w:color="auto" w:fill="auto"/>
            <w:hideMark/>
          </w:tcPr>
          <w:p w14:paraId="5C41088B" w14:textId="77777777" w:rsidR="00804125" w:rsidRPr="005A39E1" w:rsidRDefault="00804125" w:rsidP="00B91CBF">
            <w:pPr>
              <w:rPr>
                <w:rFonts w:ascii="Arial" w:hAnsi="Arial" w:cs="Arial"/>
                <w:b/>
                <w:bCs/>
                <w:sz w:val="22"/>
                <w:szCs w:val="22"/>
              </w:rPr>
            </w:pPr>
            <w:r w:rsidRPr="005A39E1">
              <w:rPr>
                <w:rFonts w:ascii="Arial" w:hAnsi="Arial" w:cs="Arial"/>
                <w:b/>
                <w:bCs/>
                <w:sz w:val="22"/>
                <w:szCs w:val="22"/>
              </w:rPr>
              <w:t> </w:t>
            </w:r>
          </w:p>
        </w:tc>
        <w:tc>
          <w:tcPr>
            <w:tcW w:w="810" w:type="dxa"/>
            <w:gridSpan w:val="6"/>
            <w:tcBorders>
              <w:top w:val="nil"/>
              <w:left w:val="nil"/>
              <w:bottom w:val="single" w:sz="4" w:space="0" w:color="auto"/>
              <w:right w:val="single" w:sz="4" w:space="0" w:color="auto"/>
            </w:tcBorders>
            <w:shd w:val="clear" w:color="auto" w:fill="auto"/>
            <w:hideMark/>
          </w:tcPr>
          <w:p w14:paraId="45F19C1B" w14:textId="77777777" w:rsidR="00804125" w:rsidRPr="005A39E1" w:rsidRDefault="00804125"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single" w:sz="4" w:space="0" w:color="auto"/>
            </w:tcBorders>
            <w:shd w:val="clear" w:color="auto" w:fill="auto"/>
            <w:noWrap/>
            <w:vAlign w:val="bottom"/>
            <w:hideMark/>
          </w:tcPr>
          <w:p w14:paraId="60FE88F4" w14:textId="77777777" w:rsidR="00804125" w:rsidRPr="00B91CBF" w:rsidRDefault="00804125" w:rsidP="00B91CBF">
            <w:pPr>
              <w:jc w:val="right"/>
              <w:rPr>
                <w:rFonts w:ascii="Arial" w:hAnsi="Arial" w:cs="Arial"/>
                <w:b/>
                <w:bCs/>
                <w:sz w:val="22"/>
                <w:szCs w:val="22"/>
              </w:rPr>
            </w:pPr>
            <w:r w:rsidRPr="00B91CBF">
              <w:rPr>
                <w:rFonts w:ascii="Arial" w:hAnsi="Arial" w:cs="Arial"/>
                <w:b/>
                <w:bCs/>
                <w:sz w:val="22"/>
                <w:szCs w:val="22"/>
              </w:rPr>
              <w:t>$0.00</w:t>
            </w:r>
          </w:p>
        </w:tc>
      </w:tr>
      <w:tr w:rsidR="00804125" w:rsidRPr="00B91CBF" w14:paraId="5D5A484D" w14:textId="77777777" w:rsidTr="00804125">
        <w:trPr>
          <w:gridAfter w:val="44"/>
          <w:wAfter w:w="4776" w:type="dxa"/>
          <w:trHeight w:val="315"/>
        </w:trPr>
        <w:tc>
          <w:tcPr>
            <w:tcW w:w="1577" w:type="dxa"/>
            <w:tcBorders>
              <w:top w:val="nil"/>
              <w:left w:val="nil"/>
              <w:bottom w:val="nil"/>
              <w:right w:val="nil"/>
            </w:tcBorders>
            <w:shd w:val="clear" w:color="auto" w:fill="auto"/>
            <w:noWrap/>
            <w:vAlign w:val="bottom"/>
            <w:hideMark/>
          </w:tcPr>
          <w:p w14:paraId="602E7AE4" w14:textId="77777777" w:rsidR="00804125" w:rsidRPr="005A39E1" w:rsidRDefault="00804125"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722D6C52" w14:textId="77777777" w:rsidR="00804125" w:rsidRPr="005A39E1" w:rsidRDefault="00804125"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53A16A6B" w14:textId="77777777" w:rsidR="00804125" w:rsidRPr="005A39E1" w:rsidRDefault="00804125"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727C629C" w14:textId="77777777" w:rsidR="00804125" w:rsidRPr="005A39E1" w:rsidRDefault="00804125"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28DFEF69" w14:textId="77777777" w:rsidR="00804125" w:rsidRPr="005A39E1" w:rsidRDefault="00804125"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31F068FC" w14:textId="77777777" w:rsidR="00804125" w:rsidRPr="005A39E1" w:rsidRDefault="00804125" w:rsidP="00B91CBF">
            <w:pPr>
              <w:rPr>
                <w:rFonts w:ascii="Arial" w:hAnsi="Arial" w:cs="Arial"/>
                <w:sz w:val="22"/>
                <w:szCs w:val="22"/>
              </w:rPr>
            </w:pPr>
          </w:p>
        </w:tc>
        <w:tc>
          <w:tcPr>
            <w:tcW w:w="1090" w:type="dxa"/>
            <w:gridSpan w:val="4"/>
            <w:tcBorders>
              <w:top w:val="nil"/>
              <w:left w:val="nil"/>
              <w:bottom w:val="nil"/>
              <w:right w:val="nil"/>
            </w:tcBorders>
            <w:shd w:val="clear" w:color="auto" w:fill="auto"/>
            <w:noWrap/>
            <w:vAlign w:val="bottom"/>
            <w:hideMark/>
          </w:tcPr>
          <w:p w14:paraId="6EF85D37" w14:textId="77777777" w:rsidR="00804125" w:rsidRPr="005A39E1" w:rsidRDefault="00804125" w:rsidP="00B91CBF">
            <w:pPr>
              <w:rPr>
                <w:rFonts w:ascii="Arial" w:hAnsi="Arial" w:cs="Arial"/>
                <w:sz w:val="22"/>
                <w:szCs w:val="22"/>
              </w:rPr>
            </w:pPr>
          </w:p>
        </w:tc>
        <w:tc>
          <w:tcPr>
            <w:tcW w:w="1062" w:type="dxa"/>
            <w:gridSpan w:val="7"/>
            <w:tcBorders>
              <w:top w:val="nil"/>
              <w:left w:val="nil"/>
              <w:bottom w:val="nil"/>
              <w:right w:val="nil"/>
            </w:tcBorders>
            <w:shd w:val="clear" w:color="auto" w:fill="auto"/>
            <w:noWrap/>
            <w:vAlign w:val="bottom"/>
            <w:hideMark/>
          </w:tcPr>
          <w:p w14:paraId="491D06BC" w14:textId="77777777" w:rsidR="00804125" w:rsidRPr="005A39E1" w:rsidRDefault="00804125" w:rsidP="00B91CBF">
            <w:pPr>
              <w:rPr>
                <w:rFonts w:ascii="Arial" w:hAnsi="Arial" w:cs="Arial"/>
                <w:b/>
                <w:bCs/>
                <w:sz w:val="22"/>
                <w:szCs w:val="22"/>
              </w:rPr>
            </w:pPr>
            <w:r w:rsidRPr="005A39E1">
              <w:rPr>
                <w:rFonts w:ascii="Arial" w:hAnsi="Arial" w:cs="Arial"/>
                <w:b/>
                <w:bCs/>
                <w:sz w:val="22"/>
                <w:szCs w:val="22"/>
              </w:rPr>
              <w:t>Grand Total</w:t>
            </w:r>
          </w:p>
        </w:tc>
        <w:tc>
          <w:tcPr>
            <w:tcW w:w="810" w:type="dxa"/>
            <w:gridSpan w:val="13"/>
            <w:tcBorders>
              <w:top w:val="single" w:sz="8" w:space="0" w:color="auto"/>
              <w:left w:val="single" w:sz="8" w:space="0" w:color="auto"/>
              <w:bottom w:val="single" w:sz="8" w:space="0" w:color="auto"/>
              <w:right w:val="nil"/>
            </w:tcBorders>
            <w:shd w:val="clear" w:color="auto" w:fill="auto"/>
            <w:noWrap/>
            <w:vAlign w:val="bottom"/>
            <w:hideMark/>
          </w:tcPr>
          <w:p w14:paraId="79982898" w14:textId="77777777" w:rsidR="00804125" w:rsidRPr="00B91CBF" w:rsidRDefault="00804125" w:rsidP="00B91CBF">
            <w:pPr>
              <w:jc w:val="right"/>
              <w:rPr>
                <w:rFonts w:ascii="Arial" w:hAnsi="Arial" w:cs="Arial"/>
                <w:b/>
                <w:bCs/>
                <w:sz w:val="22"/>
                <w:szCs w:val="22"/>
              </w:rPr>
            </w:pPr>
            <w:r w:rsidRPr="00B91CBF">
              <w:rPr>
                <w:rFonts w:ascii="Arial" w:hAnsi="Arial" w:cs="Arial"/>
                <w:b/>
                <w:bCs/>
                <w:sz w:val="22"/>
                <w:szCs w:val="22"/>
              </w:rPr>
              <w:t>$0.00</w:t>
            </w:r>
          </w:p>
        </w:tc>
      </w:tr>
      <w:tr w:rsidR="000656AC" w:rsidRPr="00B91CBF" w14:paraId="154E682F" w14:textId="77777777" w:rsidTr="00573D87">
        <w:trPr>
          <w:gridAfter w:val="6"/>
          <w:wAfter w:w="822" w:type="dxa"/>
          <w:trHeight w:val="975"/>
        </w:trPr>
        <w:tc>
          <w:tcPr>
            <w:tcW w:w="10530" w:type="dxa"/>
            <w:gridSpan w:val="37"/>
            <w:tcBorders>
              <w:top w:val="nil"/>
              <w:left w:val="nil"/>
              <w:bottom w:val="nil"/>
              <w:right w:val="nil"/>
            </w:tcBorders>
            <w:shd w:val="clear" w:color="auto" w:fill="auto"/>
            <w:vAlign w:val="bottom"/>
            <w:hideMark/>
          </w:tcPr>
          <w:p w14:paraId="6B94A031" w14:textId="67D3C770" w:rsidR="000656AC" w:rsidRPr="005A39E1" w:rsidRDefault="000656AC" w:rsidP="00690CAE">
            <w:pPr>
              <w:rPr>
                <w:rFonts w:ascii="Arial" w:hAnsi="Arial" w:cs="Arial"/>
                <w:b/>
                <w:sz w:val="22"/>
                <w:szCs w:val="22"/>
              </w:rPr>
            </w:pPr>
            <w:r w:rsidRPr="005A39E1">
              <w:rPr>
                <w:rFonts w:ascii="Arial" w:hAnsi="Arial" w:cs="Arial"/>
                <w:b/>
                <w:sz w:val="22"/>
                <w:szCs w:val="22"/>
              </w:rPr>
              <w:t xml:space="preserve">F. Consumable Office Supplies – </w:t>
            </w:r>
            <w:r w:rsidRPr="005A39E1">
              <w:rPr>
                <w:rFonts w:ascii="Arial" w:hAnsi="Arial" w:cs="Arial"/>
                <w:sz w:val="22"/>
                <w:szCs w:val="22"/>
              </w:rPr>
              <w:t xml:space="preserve">Itemize program related supplies separately by type (office supplies, copy paper, postage, etc.) that are expendable or consumed </w:t>
            </w:r>
            <w:r w:rsidR="005F726E" w:rsidRPr="005A39E1">
              <w:rPr>
                <w:rFonts w:ascii="Arial" w:hAnsi="Arial" w:cs="Arial"/>
                <w:sz w:val="22"/>
                <w:szCs w:val="22"/>
              </w:rPr>
              <w:t>during</w:t>
            </w:r>
            <w:r w:rsidRPr="005A39E1">
              <w:rPr>
                <w:rFonts w:ascii="Arial" w:hAnsi="Arial" w:cs="Arial"/>
                <w:sz w:val="22"/>
                <w:szCs w:val="22"/>
              </w:rPr>
              <w:t xml:space="preserve"> the program and show the formula used to arrive at total program costs.</w:t>
            </w:r>
          </w:p>
        </w:tc>
        <w:tc>
          <w:tcPr>
            <w:tcW w:w="810" w:type="dxa"/>
            <w:gridSpan w:val="13"/>
            <w:tcBorders>
              <w:top w:val="nil"/>
              <w:left w:val="nil"/>
              <w:bottom w:val="nil"/>
              <w:right w:val="nil"/>
            </w:tcBorders>
            <w:shd w:val="clear" w:color="auto" w:fill="auto"/>
            <w:noWrap/>
            <w:vAlign w:val="bottom"/>
            <w:hideMark/>
          </w:tcPr>
          <w:p w14:paraId="3FD2590F" w14:textId="77777777" w:rsidR="000656AC" w:rsidRPr="005A39E1" w:rsidRDefault="000656AC" w:rsidP="00B91CBF">
            <w:pPr>
              <w:rPr>
                <w:rFonts w:ascii="Arial" w:hAnsi="Arial" w:cs="Arial"/>
                <w:sz w:val="22"/>
                <w:szCs w:val="22"/>
              </w:rPr>
            </w:pPr>
          </w:p>
        </w:tc>
        <w:tc>
          <w:tcPr>
            <w:tcW w:w="810" w:type="dxa"/>
            <w:gridSpan w:val="8"/>
            <w:tcBorders>
              <w:top w:val="nil"/>
              <w:left w:val="nil"/>
              <w:bottom w:val="nil"/>
              <w:right w:val="nil"/>
            </w:tcBorders>
            <w:shd w:val="clear" w:color="auto" w:fill="auto"/>
            <w:noWrap/>
            <w:vAlign w:val="bottom"/>
            <w:hideMark/>
          </w:tcPr>
          <w:p w14:paraId="03AF659A" w14:textId="77777777" w:rsidR="000656AC" w:rsidRPr="005A39E1" w:rsidRDefault="000656AC" w:rsidP="00B91CBF">
            <w:pPr>
              <w:rPr>
                <w:rFonts w:ascii="Arial" w:hAnsi="Arial" w:cs="Arial"/>
                <w:sz w:val="22"/>
                <w:szCs w:val="22"/>
              </w:rPr>
            </w:pPr>
          </w:p>
        </w:tc>
        <w:tc>
          <w:tcPr>
            <w:tcW w:w="1502" w:type="dxa"/>
            <w:gridSpan w:val="12"/>
            <w:tcBorders>
              <w:top w:val="nil"/>
              <w:left w:val="nil"/>
              <w:bottom w:val="nil"/>
              <w:right w:val="nil"/>
            </w:tcBorders>
            <w:shd w:val="clear" w:color="auto" w:fill="auto"/>
            <w:noWrap/>
            <w:vAlign w:val="bottom"/>
            <w:hideMark/>
          </w:tcPr>
          <w:p w14:paraId="7AD96D8E"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24CCBAA"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72DDB99" w14:textId="77777777" w:rsidR="000656AC" w:rsidRPr="005A39E1" w:rsidRDefault="000656AC" w:rsidP="00B91CBF">
            <w:pPr>
              <w:rPr>
                <w:rFonts w:ascii="Arial" w:hAnsi="Arial" w:cs="Arial"/>
                <w:sz w:val="22"/>
                <w:szCs w:val="22"/>
              </w:rPr>
            </w:pPr>
          </w:p>
        </w:tc>
      </w:tr>
      <w:tr w:rsidR="000656AC" w:rsidRPr="00B91CBF" w14:paraId="07B5DB28" w14:textId="77777777" w:rsidTr="00573D87">
        <w:trPr>
          <w:gridAfter w:val="2"/>
          <w:wAfter w:w="257" w:type="dxa"/>
          <w:trHeight w:val="330"/>
        </w:trPr>
        <w:tc>
          <w:tcPr>
            <w:tcW w:w="3060" w:type="dxa"/>
            <w:gridSpan w:val="4"/>
            <w:tcBorders>
              <w:top w:val="nil"/>
              <w:left w:val="nil"/>
              <w:bottom w:val="nil"/>
              <w:right w:val="nil"/>
            </w:tcBorders>
            <w:shd w:val="clear" w:color="auto" w:fill="auto"/>
            <w:noWrap/>
            <w:vAlign w:val="bottom"/>
            <w:hideMark/>
          </w:tcPr>
          <w:p w14:paraId="7BFF9741" w14:textId="77777777" w:rsidR="000656AC" w:rsidRPr="005A39E1" w:rsidRDefault="000656AC" w:rsidP="00690CAE">
            <w:pPr>
              <w:rPr>
                <w:rFonts w:ascii="Arial" w:hAnsi="Arial" w:cs="Arial"/>
                <w:b/>
                <w:sz w:val="22"/>
                <w:szCs w:val="22"/>
              </w:rPr>
            </w:pPr>
            <w:r w:rsidRPr="005A39E1">
              <w:rPr>
                <w:rFonts w:ascii="Arial" w:hAnsi="Arial" w:cs="Arial"/>
                <w:b/>
                <w:sz w:val="22"/>
                <w:szCs w:val="22"/>
              </w:rPr>
              <w:t>Items Computation Cost</w:t>
            </w:r>
          </w:p>
        </w:tc>
        <w:tc>
          <w:tcPr>
            <w:tcW w:w="1454" w:type="dxa"/>
            <w:gridSpan w:val="5"/>
            <w:tcBorders>
              <w:top w:val="nil"/>
              <w:left w:val="nil"/>
              <w:bottom w:val="nil"/>
              <w:right w:val="nil"/>
            </w:tcBorders>
            <w:shd w:val="clear" w:color="auto" w:fill="auto"/>
            <w:noWrap/>
            <w:vAlign w:val="bottom"/>
            <w:hideMark/>
          </w:tcPr>
          <w:p w14:paraId="175AA40F" w14:textId="77777777" w:rsidR="000656AC" w:rsidRPr="005A39E1" w:rsidRDefault="000656AC" w:rsidP="00B91CBF">
            <w:pPr>
              <w:rPr>
                <w:rFonts w:ascii="Arial" w:hAnsi="Arial" w:cs="Arial"/>
                <w:b/>
                <w:sz w:val="22"/>
                <w:szCs w:val="22"/>
              </w:rPr>
            </w:pPr>
          </w:p>
        </w:tc>
        <w:tc>
          <w:tcPr>
            <w:tcW w:w="1131" w:type="dxa"/>
            <w:gridSpan w:val="5"/>
            <w:tcBorders>
              <w:top w:val="nil"/>
              <w:left w:val="nil"/>
              <w:bottom w:val="nil"/>
              <w:right w:val="nil"/>
            </w:tcBorders>
            <w:shd w:val="clear" w:color="auto" w:fill="auto"/>
            <w:noWrap/>
            <w:vAlign w:val="bottom"/>
            <w:hideMark/>
          </w:tcPr>
          <w:p w14:paraId="0B548847" w14:textId="77777777" w:rsidR="000656AC" w:rsidRPr="005A39E1" w:rsidRDefault="000656AC" w:rsidP="00B91CBF">
            <w:pPr>
              <w:rPr>
                <w:rFonts w:ascii="Arial" w:hAnsi="Arial" w:cs="Arial"/>
                <w:sz w:val="22"/>
                <w:szCs w:val="22"/>
              </w:rPr>
            </w:pPr>
          </w:p>
        </w:tc>
        <w:tc>
          <w:tcPr>
            <w:tcW w:w="1339" w:type="dxa"/>
            <w:gridSpan w:val="3"/>
            <w:tcBorders>
              <w:top w:val="nil"/>
              <w:left w:val="nil"/>
              <w:bottom w:val="nil"/>
              <w:right w:val="nil"/>
            </w:tcBorders>
            <w:shd w:val="clear" w:color="auto" w:fill="auto"/>
            <w:noWrap/>
            <w:vAlign w:val="bottom"/>
            <w:hideMark/>
          </w:tcPr>
          <w:p w14:paraId="44FCC171" w14:textId="77777777" w:rsidR="000656AC" w:rsidRPr="005A39E1" w:rsidRDefault="000656AC" w:rsidP="00B91CBF">
            <w:pPr>
              <w:rPr>
                <w:rFonts w:ascii="Arial" w:hAnsi="Arial" w:cs="Arial"/>
                <w:sz w:val="22"/>
                <w:szCs w:val="22"/>
              </w:rPr>
            </w:pPr>
          </w:p>
        </w:tc>
        <w:tc>
          <w:tcPr>
            <w:tcW w:w="1573" w:type="dxa"/>
            <w:gridSpan w:val="8"/>
            <w:tcBorders>
              <w:top w:val="nil"/>
              <w:left w:val="nil"/>
              <w:bottom w:val="nil"/>
              <w:right w:val="nil"/>
            </w:tcBorders>
            <w:shd w:val="clear" w:color="auto" w:fill="auto"/>
            <w:noWrap/>
            <w:vAlign w:val="bottom"/>
            <w:hideMark/>
          </w:tcPr>
          <w:p w14:paraId="2F95E7FD"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24F1A9E1" w14:textId="77777777" w:rsidR="000656AC" w:rsidRPr="005A39E1" w:rsidRDefault="000656AC" w:rsidP="00B91CBF">
            <w:pPr>
              <w:rPr>
                <w:rFonts w:ascii="Arial" w:hAnsi="Arial" w:cs="Arial"/>
                <w:sz w:val="22"/>
                <w:szCs w:val="22"/>
              </w:rPr>
            </w:pPr>
          </w:p>
        </w:tc>
        <w:tc>
          <w:tcPr>
            <w:tcW w:w="1342" w:type="dxa"/>
            <w:gridSpan w:val="14"/>
            <w:tcBorders>
              <w:top w:val="nil"/>
              <w:left w:val="nil"/>
              <w:bottom w:val="nil"/>
              <w:right w:val="nil"/>
            </w:tcBorders>
            <w:shd w:val="clear" w:color="auto" w:fill="auto"/>
            <w:noWrap/>
            <w:vAlign w:val="bottom"/>
            <w:hideMark/>
          </w:tcPr>
          <w:p w14:paraId="660EF5D3" w14:textId="77777777" w:rsidR="000656AC" w:rsidRPr="005A39E1" w:rsidRDefault="000656AC" w:rsidP="00B91CBF">
            <w:pPr>
              <w:rPr>
                <w:rFonts w:ascii="Arial" w:hAnsi="Arial" w:cs="Arial"/>
                <w:sz w:val="22"/>
                <w:szCs w:val="22"/>
              </w:rPr>
            </w:pPr>
          </w:p>
        </w:tc>
        <w:tc>
          <w:tcPr>
            <w:tcW w:w="810" w:type="dxa"/>
            <w:gridSpan w:val="9"/>
            <w:tcBorders>
              <w:top w:val="nil"/>
              <w:left w:val="nil"/>
              <w:bottom w:val="nil"/>
              <w:right w:val="nil"/>
            </w:tcBorders>
            <w:shd w:val="clear" w:color="auto" w:fill="auto"/>
            <w:noWrap/>
            <w:vAlign w:val="bottom"/>
            <w:hideMark/>
          </w:tcPr>
          <w:p w14:paraId="66F99EBB" w14:textId="77777777" w:rsidR="000656AC" w:rsidRPr="005A39E1" w:rsidRDefault="000656AC" w:rsidP="00B91CBF">
            <w:pPr>
              <w:rPr>
                <w:rFonts w:ascii="Arial" w:hAnsi="Arial" w:cs="Arial"/>
                <w:sz w:val="22"/>
                <w:szCs w:val="22"/>
              </w:rPr>
            </w:pPr>
          </w:p>
        </w:tc>
        <w:tc>
          <w:tcPr>
            <w:tcW w:w="810" w:type="dxa"/>
            <w:gridSpan w:val="8"/>
            <w:tcBorders>
              <w:top w:val="nil"/>
              <w:left w:val="nil"/>
              <w:bottom w:val="nil"/>
              <w:right w:val="nil"/>
            </w:tcBorders>
            <w:shd w:val="clear" w:color="auto" w:fill="auto"/>
            <w:noWrap/>
            <w:vAlign w:val="bottom"/>
            <w:hideMark/>
          </w:tcPr>
          <w:p w14:paraId="114B482C" w14:textId="77777777" w:rsidR="000656AC" w:rsidRPr="005A39E1" w:rsidRDefault="000656AC" w:rsidP="00B91CBF">
            <w:pPr>
              <w:rPr>
                <w:rFonts w:ascii="Arial" w:hAnsi="Arial" w:cs="Arial"/>
                <w:sz w:val="22"/>
                <w:szCs w:val="22"/>
              </w:rPr>
            </w:pPr>
          </w:p>
        </w:tc>
        <w:tc>
          <w:tcPr>
            <w:tcW w:w="1502" w:type="dxa"/>
            <w:gridSpan w:val="12"/>
            <w:tcBorders>
              <w:top w:val="nil"/>
              <w:left w:val="nil"/>
              <w:bottom w:val="nil"/>
              <w:right w:val="nil"/>
            </w:tcBorders>
            <w:shd w:val="clear" w:color="auto" w:fill="auto"/>
            <w:noWrap/>
            <w:vAlign w:val="bottom"/>
            <w:hideMark/>
          </w:tcPr>
          <w:p w14:paraId="101C8A77" w14:textId="77777777" w:rsidR="000656AC" w:rsidRPr="005A39E1" w:rsidRDefault="000656AC" w:rsidP="00B91CBF">
            <w:pPr>
              <w:rPr>
                <w:rFonts w:ascii="Arial" w:hAnsi="Arial" w:cs="Arial"/>
                <w:sz w:val="22"/>
                <w:szCs w:val="22"/>
              </w:rPr>
            </w:pPr>
          </w:p>
        </w:tc>
        <w:tc>
          <w:tcPr>
            <w:tcW w:w="767" w:type="dxa"/>
            <w:gridSpan w:val="9"/>
            <w:tcBorders>
              <w:top w:val="nil"/>
              <w:left w:val="nil"/>
              <w:bottom w:val="nil"/>
              <w:right w:val="nil"/>
            </w:tcBorders>
            <w:shd w:val="clear" w:color="auto" w:fill="auto"/>
            <w:noWrap/>
            <w:vAlign w:val="bottom"/>
            <w:hideMark/>
          </w:tcPr>
          <w:p w14:paraId="31F8BFD6" w14:textId="77777777" w:rsidR="000656AC" w:rsidRPr="005A39E1" w:rsidRDefault="000656AC" w:rsidP="00B91CBF">
            <w:pPr>
              <w:rPr>
                <w:rFonts w:ascii="Arial" w:hAnsi="Arial" w:cs="Arial"/>
                <w:sz w:val="22"/>
                <w:szCs w:val="22"/>
              </w:rPr>
            </w:pPr>
          </w:p>
        </w:tc>
        <w:tc>
          <w:tcPr>
            <w:tcW w:w="767" w:type="dxa"/>
            <w:gridSpan w:val="7"/>
            <w:tcBorders>
              <w:top w:val="nil"/>
              <w:left w:val="nil"/>
              <w:bottom w:val="nil"/>
              <w:right w:val="nil"/>
            </w:tcBorders>
            <w:shd w:val="clear" w:color="auto" w:fill="auto"/>
            <w:noWrap/>
            <w:vAlign w:val="bottom"/>
            <w:hideMark/>
          </w:tcPr>
          <w:p w14:paraId="2EE44EF5" w14:textId="77777777" w:rsidR="000656AC" w:rsidRPr="005A39E1" w:rsidRDefault="000656AC" w:rsidP="00B91CBF">
            <w:pPr>
              <w:rPr>
                <w:rFonts w:ascii="Arial" w:hAnsi="Arial" w:cs="Arial"/>
                <w:sz w:val="22"/>
                <w:szCs w:val="22"/>
              </w:rPr>
            </w:pPr>
          </w:p>
        </w:tc>
      </w:tr>
      <w:tr w:rsidR="000656AC" w:rsidRPr="00B91CBF" w14:paraId="270D86BC" w14:textId="77777777" w:rsidTr="00573D87">
        <w:trPr>
          <w:gridAfter w:val="17"/>
          <w:wAfter w:w="1740" w:type="dxa"/>
          <w:trHeight w:val="600"/>
        </w:trPr>
        <w:tc>
          <w:tcPr>
            <w:tcW w:w="15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6A55250"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Supply Type</w:t>
            </w:r>
          </w:p>
        </w:tc>
        <w:tc>
          <w:tcPr>
            <w:tcW w:w="1454" w:type="dxa"/>
            <w:gridSpan w:val="2"/>
            <w:tcBorders>
              <w:top w:val="single" w:sz="8" w:space="0" w:color="auto"/>
              <w:left w:val="nil"/>
              <w:bottom w:val="single" w:sz="8" w:space="0" w:color="auto"/>
              <w:right w:val="single" w:sz="8" w:space="0" w:color="auto"/>
            </w:tcBorders>
            <w:shd w:val="clear" w:color="auto" w:fill="auto"/>
            <w:vAlign w:val="bottom"/>
            <w:hideMark/>
          </w:tcPr>
          <w:p w14:paraId="6F53BD86"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Units</w:t>
            </w:r>
          </w:p>
        </w:tc>
        <w:tc>
          <w:tcPr>
            <w:tcW w:w="1131" w:type="dxa"/>
            <w:gridSpan w:val="3"/>
            <w:tcBorders>
              <w:top w:val="single" w:sz="8" w:space="0" w:color="auto"/>
              <w:left w:val="nil"/>
              <w:bottom w:val="single" w:sz="8" w:space="0" w:color="auto"/>
              <w:right w:val="single" w:sz="8" w:space="0" w:color="auto"/>
            </w:tcBorders>
            <w:shd w:val="clear" w:color="auto" w:fill="auto"/>
            <w:vAlign w:val="bottom"/>
            <w:hideMark/>
          </w:tcPr>
          <w:p w14:paraId="7A9A9E2F"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Unit Cost</w:t>
            </w:r>
          </w:p>
        </w:tc>
        <w:tc>
          <w:tcPr>
            <w:tcW w:w="1339" w:type="dxa"/>
            <w:gridSpan w:val="5"/>
            <w:tcBorders>
              <w:top w:val="single" w:sz="8" w:space="0" w:color="auto"/>
              <w:left w:val="nil"/>
              <w:bottom w:val="single" w:sz="8" w:space="0" w:color="auto"/>
              <w:right w:val="single" w:sz="8" w:space="0" w:color="auto"/>
            </w:tcBorders>
            <w:shd w:val="clear" w:color="auto" w:fill="auto"/>
            <w:vAlign w:val="bottom"/>
            <w:hideMark/>
          </w:tcPr>
          <w:p w14:paraId="18B36F7B"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Total</w:t>
            </w:r>
          </w:p>
        </w:tc>
        <w:tc>
          <w:tcPr>
            <w:tcW w:w="1573" w:type="dxa"/>
            <w:gridSpan w:val="7"/>
            <w:tcBorders>
              <w:top w:val="single" w:sz="8" w:space="0" w:color="auto"/>
              <w:left w:val="nil"/>
              <w:bottom w:val="single" w:sz="8" w:space="0" w:color="auto"/>
              <w:right w:val="nil"/>
            </w:tcBorders>
            <w:shd w:val="clear" w:color="auto" w:fill="auto"/>
            <w:vAlign w:val="bottom"/>
            <w:hideMark/>
          </w:tcPr>
          <w:p w14:paraId="36C885A5"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vAlign w:val="bottom"/>
            <w:hideMark/>
          </w:tcPr>
          <w:p w14:paraId="45BBDB1D"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Cash Match</w:t>
            </w:r>
          </w:p>
        </w:tc>
        <w:tc>
          <w:tcPr>
            <w:tcW w:w="1342" w:type="dxa"/>
            <w:gridSpan w:val="5"/>
            <w:tcBorders>
              <w:top w:val="single" w:sz="8" w:space="0" w:color="auto"/>
              <w:left w:val="nil"/>
              <w:bottom w:val="single" w:sz="8" w:space="0" w:color="auto"/>
              <w:right w:val="single" w:sz="8" w:space="0" w:color="auto"/>
            </w:tcBorders>
            <w:shd w:val="clear" w:color="auto" w:fill="auto"/>
            <w:vAlign w:val="bottom"/>
            <w:hideMark/>
          </w:tcPr>
          <w:p w14:paraId="52D1CF03"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In-Kind</w:t>
            </w:r>
          </w:p>
        </w:tc>
        <w:tc>
          <w:tcPr>
            <w:tcW w:w="810" w:type="dxa"/>
            <w:gridSpan w:val="6"/>
            <w:tcBorders>
              <w:top w:val="nil"/>
              <w:left w:val="nil"/>
              <w:bottom w:val="nil"/>
              <w:right w:val="nil"/>
            </w:tcBorders>
            <w:shd w:val="clear" w:color="auto" w:fill="auto"/>
            <w:noWrap/>
            <w:vAlign w:val="bottom"/>
            <w:hideMark/>
          </w:tcPr>
          <w:p w14:paraId="55FF7A02" w14:textId="77777777" w:rsidR="000656AC" w:rsidRPr="005A39E1" w:rsidRDefault="000656AC" w:rsidP="00B91CBF">
            <w:pPr>
              <w:rPr>
                <w:rFonts w:ascii="Arial" w:hAnsi="Arial" w:cs="Arial"/>
                <w:b/>
                <w:bCs/>
                <w:color w:val="000000"/>
                <w:sz w:val="22"/>
                <w:szCs w:val="22"/>
              </w:rPr>
            </w:pPr>
          </w:p>
        </w:tc>
        <w:tc>
          <w:tcPr>
            <w:tcW w:w="810" w:type="dxa"/>
            <w:gridSpan w:val="13"/>
            <w:tcBorders>
              <w:top w:val="nil"/>
              <w:left w:val="nil"/>
              <w:bottom w:val="nil"/>
              <w:right w:val="nil"/>
            </w:tcBorders>
            <w:shd w:val="clear" w:color="auto" w:fill="auto"/>
            <w:noWrap/>
            <w:vAlign w:val="bottom"/>
            <w:hideMark/>
          </w:tcPr>
          <w:p w14:paraId="44F88959"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DBA0762"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34B9EB3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B820BDA" w14:textId="77777777" w:rsidR="000656AC" w:rsidRPr="005A39E1" w:rsidRDefault="000656AC" w:rsidP="00B91CBF">
            <w:pPr>
              <w:rPr>
                <w:rFonts w:ascii="Arial" w:hAnsi="Arial" w:cs="Arial"/>
                <w:sz w:val="22"/>
                <w:szCs w:val="22"/>
              </w:rPr>
            </w:pPr>
          </w:p>
        </w:tc>
      </w:tr>
      <w:tr w:rsidR="000656AC" w:rsidRPr="00B91CBF" w14:paraId="05395252"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vAlign w:val="bottom"/>
            <w:hideMark/>
          </w:tcPr>
          <w:p w14:paraId="4CF69A49"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vAlign w:val="bottom"/>
            <w:hideMark/>
          </w:tcPr>
          <w:p w14:paraId="2B89C101"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vAlign w:val="bottom"/>
            <w:hideMark/>
          </w:tcPr>
          <w:p w14:paraId="5EBE1F13"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3EBB0254"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275535F8"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0B0442B0"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3D7F1A60"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5023B6CE"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528E630"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D1381C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0657313"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EFC6EF4" w14:textId="77777777" w:rsidR="000656AC" w:rsidRPr="005A39E1" w:rsidRDefault="000656AC" w:rsidP="00B91CBF">
            <w:pPr>
              <w:rPr>
                <w:rFonts w:ascii="Arial" w:hAnsi="Arial" w:cs="Arial"/>
                <w:sz w:val="22"/>
                <w:szCs w:val="22"/>
              </w:rPr>
            </w:pPr>
          </w:p>
        </w:tc>
      </w:tr>
      <w:tr w:rsidR="000656AC" w:rsidRPr="00B91CBF" w14:paraId="085E4012"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vAlign w:val="bottom"/>
            <w:hideMark/>
          </w:tcPr>
          <w:p w14:paraId="0317D8CD"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vAlign w:val="bottom"/>
            <w:hideMark/>
          </w:tcPr>
          <w:p w14:paraId="44E4EF1D"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vAlign w:val="bottom"/>
            <w:hideMark/>
          </w:tcPr>
          <w:p w14:paraId="1DB5FFAF"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6A1EA660"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34E1ADDB"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50D7837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76DC9047"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697D847"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A50BF3D"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6C5376A"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6EBB672"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BC3248D" w14:textId="77777777" w:rsidR="000656AC" w:rsidRPr="005A39E1" w:rsidRDefault="000656AC" w:rsidP="00B91CBF">
            <w:pPr>
              <w:rPr>
                <w:rFonts w:ascii="Arial" w:hAnsi="Arial" w:cs="Arial"/>
                <w:sz w:val="22"/>
                <w:szCs w:val="22"/>
              </w:rPr>
            </w:pPr>
          </w:p>
        </w:tc>
      </w:tr>
      <w:tr w:rsidR="000656AC" w:rsidRPr="00B91CBF" w14:paraId="2E2AE54C"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vAlign w:val="bottom"/>
            <w:hideMark/>
          </w:tcPr>
          <w:p w14:paraId="22CC95FB"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vAlign w:val="bottom"/>
            <w:hideMark/>
          </w:tcPr>
          <w:p w14:paraId="1DA294CE"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vAlign w:val="bottom"/>
            <w:hideMark/>
          </w:tcPr>
          <w:p w14:paraId="0133556B"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29608E4A"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783F6AFF"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33F8B43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672719C4"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62146857"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43F3C046"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924222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A3E50FC"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3B5BD45" w14:textId="77777777" w:rsidR="000656AC" w:rsidRPr="005A39E1" w:rsidRDefault="000656AC" w:rsidP="00B91CBF">
            <w:pPr>
              <w:rPr>
                <w:rFonts w:ascii="Arial" w:hAnsi="Arial" w:cs="Arial"/>
                <w:sz w:val="22"/>
                <w:szCs w:val="22"/>
              </w:rPr>
            </w:pPr>
          </w:p>
        </w:tc>
      </w:tr>
      <w:tr w:rsidR="000656AC" w:rsidRPr="00B91CBF" w14:paraId="49267381"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3EAB574C"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4E40CB69"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26C85BF4"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6F7C6D30"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single" w:sz="4" w:space="0" w:color="auto"/>
              <w:right w:val="single" w:sz="4" w:space="0" w:color="auto"/>
            </w:tcBorders>
            <w:shd w:val="clear" w:color="auto" w:fill="auto"/>
            <w:hideMark/>
          </w:tcPr>
          <w:p w14:paraId="1375CA91"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28E8E788"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A07117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4C36D462"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6E7E839F"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68C6AAB"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53E4D7FE"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D3F1C1E" w14:textId="77777777" w:rsidR="000656AC" w:rsidRPr="005A39E1" w:rsidRDefault="000656AC" w:rsidP="00B91CBF">
            <w:pPr>
              <w:rPr>
                <w:rFonts w:ascii="Arial" w:hAnsi="Arial" w:cs="Arial"/>
                <w:sz w:val="22"/>
                <w:szCs w:val="22"/>
              </w:rPr>
            </w:pPr>
          </w:p>
        </w:tc>
      </w:tr>
      <w:tr w:rsidR="000656AC" w:rsidRPr="00B91CBF" w14:paraId="3DE46521" w14:textId="77777777" w:rsidTr="00573D87">
        <w:trPr>
          <w:gridAfter w:val="17"/>
          <w:wAfter w:w="1740" w:type="dxa"/>
          <w:trHeight w:val="315"/>
        </w:trPr>
        <w:tc>
          <w:tcPr>
            <w:tcW w:w="1577" w:type="dxa"/>
            <w:tcBorders>
              <w:top w:val="nil"/>
              <w:left w:val="single" w:sz="4" w:space="0" w:color="auto"/>
              <w:bottom w:val="single" w:sz="4" w:space="0" w:color="auto"/>
              <w:right w:val="single" w:sz="4" w:space="0" w:color="auto"/>
            </w:tcBorders>
            <w:shd w:val="clear" w:color="auto" w:fill="auto"/>
            <w:hideMark/>
          </w:tcPr>
          <w:p w14:paraId="6329F613"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5BD22B6A"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28D86CA8"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11CD3922"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nil"/>
              <w:right w:val="single" w:sz="4" w:space="0" w:color="auto"/>
            </w:tcBorders>
            <w:shd w:val="clear" w:color="auto" w:fill="auto"/>
            <w:hideMark/>
          </w:tcPr>
          <w:p w14:paraId="09158780"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nil"/>
              <w:left w:val="nil"/>
              <w:bottom w:val="nil"/>
              <w:right w:val="single" w:sz="4" w:space="0" w:color="auto"/>
            </w:tcBorders>
            <w:shd w:val="clear" w:color="auto" w:fill="auto"/>
            <w:noWrap/>
            <w:vAlign w:val="bottom"/>
            <w:hideMark/>
          </w:tcPr>
          <w:p w14:paraId="19FBEB2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707A0798"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148241CA"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6422A7B1"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20880BD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E3A1497"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5349928" w14:textId="77777777" w:rsidR="000656AC" w:rsidRPr="005A39E1" w:rsidRDefault="000656AC" w:rsidP="00B91CBF">
            <w:pPr>
              <w:rPr>
                <w:rFonts w:ascii="Arial" w:hAnsi="Arial" w:cs="Arial"/>
                <w:sz w:val="22"/>
                <w:szCs w:val="22"/>
              </w:rPr>
            </w:pPr>
          </w:p>
        </w:tc>
      </w:tr>
      <w:tr w:rsidR="000656AC" w:rsidRPr="00B91CBF" w14:paraId="1158C5DE" w14:textId="77777777" w:rsidTr="00573D87">
        <w:trPr>
          <w:gridAfter w:val="17"/>
          <w:wAfter w:w="1740" w:type="dxa"/>
          <w:trHeight w:val="330"/>
        </w:trPr>
        <w:tc>
          <w:tcPr>
            <w:tcW w:w="1577" w:type="dxa"/>
            <w:tcBorders>
              <w:top w:val="nil"/>
              <w:left w:val="nil"/>
              <w:bottom w:val="nil"/>
              <w:right w:val="nil"/>
            </w:tcBorders>
            <w:shd w:val="clear" w:color="auto" w:fill="auto"/>
            <w:hideMark/>
          </w:tcPr>
          <w:p w14:paraId="7E087568"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hideMark/>
          </w:tcPr>
          <w:p w14:paraId="258D0F7E"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hideMark/>
          </w:tcPr>
          <w:p w14:paraId="2F98203A"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hideMark/>
          </w:tcPr>
          <w:p w14:paraId="7A192789"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Grand Total</w:t>
            </w:r>
          </w:p>
        </w:tc>
        <w:tc>
          <w:tcPr>
            <w:tcW w:w="1573" w:type="dxa"/>
            <w:gridSpan w:val="7"/>
            <w:tcBorders>
              <w:top w:val="single" w:sz="8" w:space="0" w:color="auto"/>
              <w:left w:val="single" w:sz="8" w:space="0" w:color="auto"/>
              <w:bottom w:val="single" w:sz="8" w:space="0" w:color="auto"/>
              <w:right w:val="nil"/>
            </w:tcBorders>
            <w:shd w:val="clear" w:color="auto" w:fill="auto"/>
            <w:hideMark/>
          </w:tcPr>
          <w:p w14:paraId="320EA423"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BBA5C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17D4E0E6"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5CC4A434"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7EDC581F"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62D996A"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E6376F5"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8D79415" w14:textId="77777777" w:rsidR="000656AC" w:rsidRPr="005A39E1" w:rsidRDefault="000656AC" w:rsidP="00B91CBF">
            <w:pPr>
              <w:rPr>
                <w:rFonts w:ascii="Arial" w:hAnsi="Arial" w:cs="Arial"/>
                <w:sz w:val="22"/>
                <w:szCs w:val="22"/>
              </w:rPr>
            </w:pPr>
          </w:p>
        </w:tc>
      </w:tr>
      <w:tr w:rsidR="000656AC" w:rsidRPr="00B91CBF" w14:paraId="2EC3CEF6"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15ABA021" w14:textId="77777777" w:rsidR="000656AC" w:rsidRPr="005A39E1" w:rsidRDefault="000656AC" w:rsidP="00690CAE">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742ADA97"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2B10D36F"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3F8C177A"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7C6D681A"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0C3FA3E9"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007FDBDE"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44228C4B"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C6CFF5F"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C8DDAEA"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9144980"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A54B580" w14:textId="77777777" w:rsidR="000656AC" w:rsidRPr="005A39E1" w:rsidRDefault="000656AC" w:rsidP="00B91CBF">
            <w:pPr>
              <w:rPr>
                <w:rFonts w:ascii="Arial" w:hAnsi="Arial" w:cs="Arial"/>
                <w:sz w:val="22"/>
                <w:szCs w:val="22"/>
              </w:rPr>
            </w:pPr>
          </w:p>
        </w:tc>
      </w:tr>
      <w:tr w:rsidR="000656AC" w:rsidRPr="00B91CBF" w14:paraId="4DCFAD53" w14:textId="77777777" w:rsidTr="00573D87">
        <w:trPr>
          <w:gridAfter w:val="17"/>
          <w:wAfter w:w="1740" w:type="dxa"/>
          <w:trHeight w:val="690"/>
        </w:trPr>
        <w:tc>
          <w:tcPr>
            <w:tcW w:w="10422" w:type="dxa"/>
            <w:gridSpan w:val="35"/>
            <w:tcBorders>
              <w:top w:val="nil"/>
              <w:left w:val="nil"/>
              <w:bottom w:val="nil"/>
              <w:right w:val="nil"/>
            </w:tcBorders>
            <w:shd w:val="clear" w:color="auto" w:fill="auto"/>
            <w:vAlign w:val="bottom"/>
            <w:hideMark/>
          </w:tcPr>
          <w:p w14:paraId="28E77694" w14:textId="77777777" w:rsidR="000656AC" w:rsidRPr="005A39E1" w:rsidRDefault="000656AC" w:rsidP="00690CAE">
            <w:pPr>
              <w:rPr>
                <w:rFonts w:ascii="Arial" w:hAnsi="Arial" w:cs="Arial"/>
                <w:sz w:val="22"/>
                <w:szCs w:val="22"/>
              </w:rPr>
            </w:pPr>
            <w:r w:rsidRPr="005A39E1">
              <w:rPr>
                <w:rFonts w:ascii="Arial" w:hAnsi="Arial" w:cs="Arial"/>
                <w:b/>
                <w:sz w:val="22"/>
                <w:szCs w:val="22"/>
              </w:rPr>
              <w:t xml:space="preserve">G. Rent/Telephone/Utilities – </w:t>
            </w:r>
            <w:r w:rsidRPr="005A39E1">
              <w:rPr>
                <w:rFonts w:ascii="Arial" w:hAnsi="Arial" w:cs="Arial"/>
                <w:sz w:val="22"/>
                <w:szCs w:val="22"/>
              </w:rPr>
              <w:t>Itemize program specific costs to implement the program by prorate share or applicable percentage of the total costs of these items. List each item separately and show the formula used to derive at total program costs.</w:t>
            </w:r>
          </w:p>
        </w:tc>
        <w:tc>
          <w:tcPr>
            <w:tcW w:w="810" w:type="dxa"/>
            <w:gridSpan w:val="13"/>
            <w:tcBorders>
              <w:top w:val="nil"/>
              <w:left w:val="nil"/>
              <w:bottom w:val="nil"/>
              <w:right w:val="nil"/>
            </w:tcBorders>
            <w:shd w:val="clear" w:color="auto" w:fill="auto"/>
            <w:noWrap/>
            <w:vAlign w:val="bottom"/>
            <w:hideMark/>
          </w:tcPr>
          <w:p w14:paraId="52BCE2FB"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35CA182"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3ACC867"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690D889" w14:textId="77777777" w:rsidR="000656AC" w:rsidRPr="005A39E1" w:rsidRDefault="000656AC" w:rsidP="00B91CBF">
            <w:pPr>
              <w:rPr>
                <w:rFonts w:ascii="Arial" w:hAnsi="Arial" w:cs="Arial"/>
                <w:sz w:val="22"/>
                <w:szCs w:val="22"/>
              </w:rPr>
            </w:pPr>
          </w:p>
        </w:tc>
      </w:tr>
      <w:tr w:rsidR="000656AC" w:rsidRPr="00B91CBF" w14:paraId="2801EAEC" w14:textId="77777777" w:rsidTr="00573D87">
        <w:trPr>
          <w:gridAfter w:val="17"/>
          <w:wAfter w:w="1740" w:type="dxa"/>
          <w:trHeight w:val="585"/>
        </w:trPr>
        <w:tc>
          <w:tcPr>
            <w:tcW w:w="1577" w:type="dxa"/>
            <w:tcBorders>
              <w:top w:val="single" w:sz="8" w:space="0" w:color="auto"/>
              <w:left w:val="single" w:sz="8" w:space="0" w:color="auto"/>
              <w:bottom w:val="single" w:sz="8" w:space="0" w:color="auto"/>
              <w:right w:val="single" w:sz="8" w:space="0" w:color="auto"/>
            </w:tcBorders>
            <w:shd w:val="clear" w:color="auto" w:fill="auto"/>
            <w:hideMark/>
          </w:tcPr>
          <w:p w14:paraId="333933C7"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Expenditure</w:t>
            </w:r>
          </w:p>
        </w:tc>
        <w:tc>
          <w:tcPr>
            <w:tcW w:w="1454" w:type="dxa"/>
            <w:gridSpan w:val="2"/>
            <w:tcBorders>
              <w:top w:val="single" w:sz="8" w:space="0" w:color="auto"/>
              <w:left w:val="nil"/>
              <w:bottom w:val="single" w:sz="8" w:space="0" w:color="auto"/>
              <w:right w:val="single" w:sz="8" w:space="0" w:color="auto"/>
            </w:tcBorders>
            <w:shd w:val="clear" w:color="auto" w:fill="auto"/>
            <w:hideMark/>
          </w:tcPr>
          <w:p w14:paraId="34841EF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Monthly Price</w:t>
            </w:r>
          </w:p>
        </w:tc>
        <w:tc>
          <w:tcPr>
            <w:tcW w:w="1131" w:type="dxa"/>
            <w:gridSpan w:val="3"/>
            <w:tcBorders>
              <w:top w:val="single" w:sz="8" w:space="0" w:color="auto"/>
              <w:left w:val="nil"/>
              <w:bottom w:val="single" w:sz="8" w:space="0" w:color="auto"/>
              <w:right w:val="single" w:sz="8" w:space="0" w:color="auto"/>
            </w:tcBorders>
            <w:shd w:val="clear" w:color="auto" w:fill="auto"/>
            <w:hideMark/>
          </w:tcPr>
          <w:p w14:paraId="4BA533D0"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Cost Sharing %</w:t>
            </w:r>
          </w:p>
        </w:tc>
        <w:tc>
          <w:tcPr>
            <w:tcW w:w="1339" w:type="dxa"/>
            <w:gridSpan w:val="5"/>
            <w:tcBorders>
              <w:top w:val="single" w:sz="8" w:space="0" w:color="auto"/>
              <w:left w:val="nil"/>
              <w:bottom w:val="single" w:sz="8" w:space="0" w:color="auto"/>
              <w:right w:val="single" w:sz="8" w:space="0" w:color="auto"/>
            </w:tcBorders>
            <w:shd w:val="clear" w:color="auto" w:fill="auto"/>
            <w:hideMark/>
          </w:tcPr>
          <w:p w14:paraId="1BC187F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Total</w:t>
            </w:r>
          </w:p>
        </w:tc>
        <w:tc>
          <w:tcPr>
            <w:tcW w:w="1573" w:type="dxa"/>
            <w:gridSpan w:val="7"/>
            <w:tcBorders>
              <w:top w:val="single" w:sz="8" w:space="0" w:color="auto"/>
              <w:left w:val="nil"/>
              <w:bottom w:val="single" w:sz="8" w:space="0" w:color="auto"/>
              <w:right w:val="nil"/>
            </w:tcBorders>
            <w:shd w:val="clear" w:color="auto" w:fill="auto"/>
            <w:hideMark/>
          </w:tcPr>
          <w:p w14:paraId="6A8A84B8"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196" w:type="dxa"/>
            <w:gridSpan w:val="6"/>
            <w:tcBorders>
              <w:top w:val="single" w:sz="8" w:space="0" w:color="auto"/>
              <w:left w:val="single" w:sz="4" w:space="0" w:color="auto"/>
              <w:bottom w:val="single" w:sz="8" w:space="0" w:color="auto"/>
              <w:right w:val="single" w:sz="4" w:space="0" w:color="auto"/>
            </w:tcBorders>
            <w:shd w:val="clear" w:color="auto" w:fill="auto"/>
            <w:hideMark/>
          </w:tcPr>
          <w:p w14:paraId="5F126D32"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Cash Match</w:t>
            </w:r>
          </w:p>
        </w:tc>
        <w:tc>
          <w:tcPr>
            <w:tcW w:w="1342" w:type="dxa"/>
            <w:gridSpan w:val="5"/>
            <w:tcBorders>
              <w:top w:val="single" w:sz="8" w:space="0" w:color="auto"/>
              <w:left w:val="nil"/>
              <w:bottom w:val="single" w:sz="8" w:space="0" w:color="auto"/>
              <w:right w:val="single" w:sz="8" w:space="0" w:color="auto"/>
            </w:tcBorders>
            <w:shd w:val="clear" w:color="auto" w:fill="auto"/>
            <w:hideMark/>
          </w:tcPr>
          <w:p w14:paraId="60F3F5A6"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In-Kind</w:t>
            </w:r>
          </w:p>
        </w:tc>
        <w:tc>
          <w:tcPr>
            <w:tcW w:w="810" w:type="dxa"/>
            <w:gridSpan w:val="6"/>
            <w:tcBorders>
              <w:top w:val="nil"/>
              <w:left w:val="nil"/>
              <w:bottom w:val="nil"/>
              <w:right w:val="nil"/>
            </w:tcBorders>
            <w:shd w:val="clear" w:color="auto" w:fill="auto"/>
            <w:noWrap/>
            <w:vAlign w:val="bottom"/>
            <w:hideMark/>
          </w:tcPr>
          <w:p w14:paraId="0A23BD05" w14:textId="77777777" w:rsidR="000656AC" w:rsidRPr="005A39E1" w:rsidRDefault="000656AC" w:rsidP="00B91CBF">
            <w:pPr>
              <w:rPr>
                <w:rFonts w:ascii="Arial" w:hAnsi="Arial" w:cs="Arial"/>
                <w:b/>
                <w:bCs/>
                <w:sz w:val="22"/>
                <w:szCs w:val="22"/>
              </w:rPr>
            </w:pPr>
          </w:p>
        </w:tc>
        <w:tc>
          <w:tcPr>
            <w:tcW w:w="810" w:type="dxa"/>
            <w:gridSpan w:val="13"/>
            <w:tcBorders>
              <w:top w:val="nil"/>
              <w:left w:val="nil"/>
              <w:bottom w:val="nil"/>
              <w:right w:val="nil"/>
            </w:tcBorders>
            <w:shd w:val="clear" w:color="auto" w:fill="auto"/>
            <w:noWrap/>
            <w:vAlign w:val="bottom"/>
            <w:hideMark/>
          </w:tcPr>
          <w:p w14:paraId="181728E2"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B88253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107A064"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CA10321" w14:textId="77777777" w:rsidR="000656AC" w:rsidRPr="005A39E1" w:rsidRDefault="000656AC" w:rsidP="00B91CBF">
            <w:pPr>
              <w:rPr>
                <w:rFonts w:ascii="Arial" w:hAnsi="Arial" w:cs="Arial"/>
                <w:sz w:val="22"/>
                <w:szCs w:val="22"/>
              </w:rPr>
            </w:pPr>
          </w:p>
        </w:tc>
      </w:tr>
      <w:tr w:rsidR="000656AC" w:rsidRPr="00B91CBF" w14:paraId="7E390263"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6C9E22B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09A6D586"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605A1FB6"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7C7F857F"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4331470F"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547FCFE8"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4657DFB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342EEAB7"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6EF49E6"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24F2A0BF"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B0D8EF7"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2324976" w14:textId="77777777" w:rsidR="000656AC" w:rsidRPr="005A39E1" w:rsidRDefault="000656AC" w:rsidP="00B91CBF">
            <w:pPr>
              <w:rPr>
                <w:rFonts w:ascii="Arial" w:hAnsi="Arial" w:cs="Arial"/>
                <w:sz w:val="22"/>
                <w:szCs w:val="22"/>
              </w:rPr>
            </w:pPr>
          </w:p>
        </w:tc>
      </w:tr>
      <w:tr w:rsidR="000656AC" w:rsidRPr="00B91CBF" w14:paraId="327D9C66"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6C1D9DF4"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47417B92"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362E7977"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2FF69383"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2185D4CB"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26413F2C"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30214324"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71992D9"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B234F58"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4A7CBDF"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444E8E1"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2A6C26C" w14:textId="77777777" w:rsidR="000656AC" w:rsidRPr="005A39E1" w:rsidRDefault="000656AC" w:rsidP="00B91CBF">
            <w:pPr>
              <w:rPr>
                <w:rFonts w:ascii="Arial" w:hAnsi="Arial" w:cs="Arial"/>
                <w:sz w:val="22"/>
                <w:szCs w:val="22"/>
              </w:rPr>
            </w:pPr>
          </w:p>
        </w:tc>
      </w:tr>
      <w:tr w:rsidR="000656AC" w:rsidRPr="00B91CBF" w14:paraId="0693FCF3"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17E5D5D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674A4CD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28728782"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4CC550EE"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48BE97F9"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52D8F94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68E11AF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1ED4A30B"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5E7F95A4"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F9C9AB4"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5E7DB5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AD633F3" w14:textId="77777777" w:rsidR="000656AC" w:rsidRPr="005A39E1" w:rsidRDefault="000656AC" w:rsidP="00B91CBF">
            <w:pPr>
              <w:rPr>
                <w:rFonts w:ascii="Arial" w:hAnsi="Arial" w:cs="Arial"/>
                <w:sz w:val="22"/>
                <w:szCs w:val="22"/>
              </w:rPr>
            </w:pPr>
          </w:p>
        </w:tc>
      </w:tr>
      <w:tr w:rsidR="000656AC" w:rsidRPr="00B91CBF" w14:paraId="7C18DB72"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765B999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331F3EB8"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50B5FA2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704B6850"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17EDA858"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1360055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65BAD956"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4C30B18D"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3184AFD"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6017A7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1C3132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3C372D4" w14:textId="77777777" w:rsidR="000656AC" w:rsidRPr="005A39E1" w:rsidRDefault="000656AC" w:rsidP="00B91CBF">
            <w:pPr>
              <w:rPr>
                <w:rFonts w:ascii="Arial" w:hAnsi="Arial" w:cs="Arial"/>
                <w:sz w:val="22"/>
                <w:szCs w:val="22"/>
              </w:rPr>
            </w:pPr>
          </w:p>
        </w:tc>
      </w:tr>
      <w:tr w:rsidR="000656AC" w:rsidRPr="00B91CBF" w14:paraId="44190F5D"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60A7999A"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18BC8615"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1370A50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6376D4E1"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60D19A72"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641EF808"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131E24F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67D24AD"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9F4A784"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9CB1BF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FFBADB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545068D" w14:textId="77777777" w:rsidR="000656AC" w:rsidRPr="005A39E1" w:rsidRDefault="000656AC" w:rsidP="00B91CBF">
            <w:pPr>
              <w:rPr>
                <w:rFonts w:ascii="Arial" w:hAnsi="Arial" w:cs="Arial"/>
                <w:sz w:val="22"/>
                <w:szCs w:val="22"/>
              </w:rPr>
            </w:pPr>
          </w:p>
        </w:tc>
      </w:tr>
      <w:tr w:rsidR="000656AC" w:rsidRPr="00B91CBF" w14:paraId="5F16F899"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106F28D9"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137EB9F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7FB0135C"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20E3B532"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5AAB13E8"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702795D4"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39ABCB18"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E9B32E9"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2FCCA4A"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6E97B2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6278F1F"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6AA51F5" w14:textId="77777777" w:rsidR="000656AC" w:rsidRPr="005A39E1" w:rsidRDefault="000656AC" w:rsidP="00B91CBF">
            <w:pPr>
              <w:rPr>
                <w:rFonts w:ascii="Arial" w:hAnsi="Arial" w:cs="Arial"/>
                <w:sz w:val="22"/>
                <w:szCs w:val="22"/>
              </w:rPr>
            </w:pPr>
          </w:p>
        </w:tc>
      </w:tr>
      <w:tr w:rsidR="000656AC" w:rsidRPr="00B91CBF" w14:paraId="6ADD7DE6"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0F4BE232"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6D315F1E"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1A1B02A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1940905D"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5CEF0A43"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59699B4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4377FFEA"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6DA18228"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680B23AD"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E649A76"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48668F3"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3750213" w14:textId="77777777" w:rsidR="000656AC" w:rsidRPr="005A39E1" w:rsidRDefault="000656AC" w:rsidP="00B91CBF">
            <w:pPr>
              <w:rPr>
                <w:rFonts w:ascii="Arial" w:hAnsi="Arial" w:cs="Arial"/>
                <w:sz w:val="22"/>
                <w:szCs w:val="22"/>
              </w:rPr>
            </w:pPr>
          </w:p>
        </w:tc>
      </w:tr>
      <w:tr w:rsidR="000656AC" w:rsidRPr="00B91CBF" w14:paraId="58438572"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hideMark/>
          </w:tcPr>
          <w:p w14:paraId="4E33C914"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33B5ED17"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6555699D"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 </w:t>
            </w:r>
          </w:p>
        </w:tc>
        <w:tc>
          <w:tcPr>
            <w:tcW w:w="1339" w:type="dxa"/>
            <w:gridSpan w:val="5"/>
            <w:tcBorders>
              <w:top w:val="nil"/>
              <w:left w:val="nil"/>
              <w:bottom w:val="single" w:sz="4" w:space="0" w:color="auto"/>
              <w:right w:val="single" w:sz="4" w:space="0" w:color="auto"/>
            </w:tcBorders>
            <w:shd w:val="clear" w:color="auto" w:fill="auto"/>
            <w:vAlign w:val="bottom"/>
            <w:hideMark/>
          </w:tcPr>
          <w:p w14:paraId="18C19935"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vAlign w:val="bottom"/>
            <w:hideMark/>
          </w:tcPr>
          <w:p w14:paraId="561F52AE"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0AB3C18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2D14AD4A"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D48C7C7"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3C24D33E"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BC8C2F8"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FEC8EF2"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1348E4B" w14:textId="77777777" w:rsidR="000656AC" w:rsidRPr="005A39E1" w:rsidRDefault="000656AC" w:rsidP="00B91CBF">
            <w:pPr>
              <w:rPr>
                <w:rFonts w:ascii="Arial" w:hAnsi="Arial" w:cs="Arial"/>
                <w:sz w:val="22"/>
                <w:szCs w:val="22"/>
              </w:rPr>
            </w:pPr>
          </w:p>
        </w:tc>
      </w:tr>
      <w:tr w:rsidR="000656AC" w:rsidRPr="00B91CBF" w14:paraId="1BBA9CA8" w14:textId="77777777" w:rsidTr="00573D87">
        <w:trPr>
          <w:gridAfter w:val="17"/>
          <w:wAfter w:w="1740" w:type="dxa"/>
          <w:trHeight w:val="315"/>
        </w:trPr>
        <w:tc>
          <w:tcPr>
            <w:tcW w:w="1577" w:type="dxa"/>
            <w:tcBorders>
              <w:top w:val="nil"/>
              <w:left w:val="single" w:sz="4" w:space="0" w:color="auto"/>
              <w:bottom w:val="single" w:sz="4" w:space="0" w:color="auto"/>
              <w:right w:val="single" w:sz="4" w:space="0" w:color="auto"/>
            </w:tcBorders>
            <w:shd w:val="clear" w:color="auto" w:fill="auto"/>
            <w:hideMark/>
          </w:tcPr>
          <w:p w14:paraId="31635B14"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4BA9EC73"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131" w:type="dxa"/>
            <w:gridSpan w:val="3"/>
            <w:tcBorders>
              <w:top w:val="nil"/>
              <w:left w:val="nil"/>
              <w:bottom w:val="single" w:sz="4" w:space="0" w:color="auto"/>
              <w:right w:val="single" w:sz="4" w:space="0" w:color="auto"/>
            </w:tcBorders>
            <w:shd w:val="clear" w:color="auto" w:fill="auto"/>
            <w:hideMark/>
          </w:tcPr>
          <w:p w14:paraId="50E0DDFB"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339" w:type="dxa"/>
            <w:gridSpan w:val="5"/>
            <w:tcBorders>
              <w:top w:val="nil"/>
              <w:left w:val="nil"/>
              <w:bottom w:val="single" w:sz="4" w:space="0" w:color="auto"/>
              <w:right w:val="single" w:sz="4" w:space="0" w:color="auto"/>
            </w:tcBorders>
            <w:shd w:val="clear" w:color="auto" w:fill="auto"/>
            <w:hideMark/>
          </w:tcPr>
          <w:p w14:paraId="5DB0B6BB" w14:textId="77777777" w:rsidR="000656AC" w:rsidRPr="005A39E1" w:rsidRDefault="000656AC" w:rsidP="00B91CBF">
            <w:pPr>
              <w:rPr>
                <w:rFonts w:ascii="Arial" w:hAnsi="Arial" w:cs="Arial"/>
                <w:sz w:val="22"/>
                <w:szCs w:val="22"/>
              </w:rPr>
            </w:pPr>
            <w:r w:rsidRPr="005A39E1">
              <w:rPr>
                <w:rFonts w:ascii="Arial" w:hAnsi="Arial" w:cs="Arial"/>
                <w:sz w:val="22"/>
                <w:szCs w:val="22"/>
              </w:rPr>
              <w:t> </w:t>
            </w:r>
          </w:p>
        </w:tc>
        <w:tc>
          <w:tcPr>
            <w:tcW w:w="1573" w:type="dxa"/>
            <w:gridSpan w:val="7"/>
            <w:tcBorders>
              <w:top w:val="nil"/>
              <w:left w:val="nil"/>
              <w:bottom w:val="nil"/>
              <w:right w:val="single" w:sz="4" w:space="0" w:color="auto"/>
            </w:tcBorders>
            <w:shd w:val="clear" w:color="auto" w:fill="auto"/>
            <w:hideMark/>
          </w:tcPr>
          <w:p w14:paraId="5F5F07E3"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nil"/>
              <w:left w:val="nil"/>
              <w:bottom w:val="nil"/>
              <w:right w:val="single" w:sz="4" w:space="0" w:color="auto"/>
            </w:tcBorders>
            <w:shd w:val="clear" w:color="auto" w:fill="auto"/>
            <w:noWrap/>
            <w:vAlign w:val="bottom"/>
            <w:hideMark/>
          </w:tcPr>
          <w:p w14:paraId="5BBE7524"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34A0D293"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18BB2BD8"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5F8DBA29"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B2B95AD"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321A056F"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B4F4945" w14:textId="77777777" w:rsidR="000656AC" w:rsidRPr="005A39E1" w:rsidRDefault="000656AC" w:rsidP="00B91CBF">
            <w:pPr>
              <w:rPr>
                <w:rFonts w:ascii="Arial" w:hAnsi="Arial" w:cs="Arial"/>
                <w:sz w:val="22"/>
                <w:szCs w:val="22"/>
              </w:rPr>
            </w:pPr>
          </w:p>
        </w:tc>
      </w:tr>
      <w:tr w:rsidR="000656AC" w:rsidRPr="00B91CBF" w14:paraId="44A89794" w14:textId="77777777" w:rsidTr="00573D87">
        <w:trPr>
          <w:gridAfter w:val="17"/>
          <w:wAfter w:w="1740" w:type="dxa"/>
          <w:trHeight w:val="330"/>
        </w:trPr>
        <w:tc>
          <w:tcPr>
            <w:tcW w:w="1577" w:type="dxa"/>
            <w:tcBorders>
              <w:top w:val="nil"/>
              <w:left w:val="nil"/>
              <w:bottom w:val="nil"/>
              <w:right w:val="nil"/>
            </w:tcBorders>
            <w:shd w:val="clear" w:color="auto" w:fill="auto"/>
            <w:hideMark/>
          </w:tcPr>
          <w:p w14:paraId="6118A289"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hideMark/>
          </w:tcPr>
          <w:p w14:paraId="092042E1"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hideMark/>
          </w:tcPr>
          <w:p w14:paraId="35B274CD"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hideMark/>
          </w:tcPr>
          <w:p w14:paraId="1A37A5C1" w14:textId="77777777" w:rsidR="000656AC" w:rsidRPr="005A39E1" w:rsidRDefault="000656AC" w:rsidP="00B91CBF">
            <w:pPr>
              <w:rPr>
                <w:rFonts w:ascii="Arial" w:hAnsi="Arial" w:cs="Arial"/>
                <w:b/>
                <w:bCs/>
                <w:sz w:val="22"/>
                <w:szCs w:val="22"/>
              </w:rPr>
            </w:pPr>
            <w:r w:rsidRPr="005A39E1">
              <w:rPr>
                <w:rFonts w:ascii="Arial" w:hAnsi="Arial" w:cs="Arial"/>
                <w:b/>
                <w:bCs/>
                <w:sz w:val="22"/>
                <w:szCs w:val="22"/>
              </w:rPr>
              <w:t>Grand Total</w:t>
            </w:r>
          </w:p>
        </w:tc>
        <w:tc>
          <w:tcPr>
            <w:tcW w:w="1573" w:type="dxa"/>
            <w:gridSpan w:val="7"/>
            <w:tcBorders>
              <w:top w:val="single" w:sz="8" w:space="0" w:color="auto"/>
              <w:left w:val="single" w:sz="8" w:space="0" w:color="auto"/>
              <w:bottom w:val="single" w:sz="8" w:space="0" w:color="auto"/>
              <w:right w:val="nil"/>
            </w:tcBorders>
            <w:shd w:val="clear" w:color="auto" w:fill="auto"/>
            <w:hideMark/>
          </w:tcPr>
          <w:p w14:paraId="63DEA950" w14:textId="77777777" w:rsidR="000656AC" w:rsidRPr="005A39E1" w:rsidRDefault="000656AC" w:rsidP="00B91CBF">
            <w:pPr>
              <w:jc w:val="right"/>
              <w:rPr>
                <w:rFonts w:ascii="Arial" w:hAnsi="Arial" w:cs="Arial"/>
                <w:b/>
                <w:bCs/>
                <w:sz w:val="22"/>
                <w:szCs w:val="22"/>
              </w:rPr>
            </w:pPr>
            <w:r w:rsidRPr="005A39E1">
              <w:rPr>
                <w:rFonts w:ascii="Arial" w:hAnsi="Arial" w:cs="Arial"/>
                <w:b/>
                <w:bCs/>
                <w:sz w:val="22"/>
                <w:szCs w:val="22"/>
              </w:rPr>
              <w:t>$0.00</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1257D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single" w:sz="8" w:space="0" w:color="auto"/>
              <w:left w:val="nil"/>
              <w:bottom w:val="single" w:sz="8" w:space="0" w:color="auto"/>
              <w:right w:val="nil"/>
            </w:tcBorders>
            <w:shd w:val="clear" w:color="auto" w:fill="auto"/>
            <w:noWrap/>
            <w:vAlign w:val="bottom"/>
            <w:hideMark/>
          </w:tcPr>
          <w:p w14:paraId="0AC10E5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50698A"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46ED9A9D"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24515DD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088DA2A"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D2662C8" w14:textId="77777777" w:rsidR="000656AC" w:rsidRPr="005A39E1" w:rsidRDefault="000656AC" w:rsidP="00B91CBF">
            <w:pPr>
              <w:rPr>
                <w:rFonts w:ascii="Arial" w:hAnsi="Arial" w:cs="Arial"/>
                <w:sz w:val="22"/>
                <w:szCs w:val="22"/>
              </w:rPr>
            </w:pPr>
          </w:p>
        </w:tc>
      </w:tr>
      <w:tr w:rsidR="000656AC" w:rsidRPr="00B91CBF" w14:paraId="50769C40"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12CBEB99"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341A1676"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67DC8A73"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12B858F6"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4539A085"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4ECFEF46"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1A1B2BEB"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1F70A7E5"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3FE5C7A5"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D28DB68"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5376162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43C82E6" w14:textId="77777777" w:rsidR="000656AC" w:rsidRPr="005A39E1" w:rsidRDefault="000656AC" w:rsidP="00B91CBF">
            <w:pPr>
              <w:rPr>
                <w:rFonts w:ascii="Arial" w:hAnsi="Arial" w:cs="Arial"/>
                <w:sz w:val="22"/>
                <w:szCs w:val="22"/>
              </w:rPr>
            </w:pPr>
          </w:p>
        </w:tc>
      </w:tr>
      <w:tr w:rsidR="000656AC" w:rsidRPr="00B91CBF" w14:paraId="71888212" w14:textId="77777777" w:rsidTr="00FF2E23">
        <w:trPr>
          <w:gridAfter w:val="8"/>
          <w:wAfter w:w="912" w:type="dxa"/>
          <w:trHeight w:val="765"/>
        </w:trPr>
        <w:tc>
          <w:tcPr>
            <w:tcW w:w="10440" w:type="dxa"/>
            <w:gridSpan w:val="36"/>
            <w:tcBorders>
              <w:top w:val="nil"/>
              <w:left w:val="nil"/>
              <w:bottom w:val="nil"/>
              <w:right w:val="nil"/>
            </w:tcBorders>
            <w:shd w:val="clear" w:color="auto" w:fill="auto"/>
            <w:vAlign w:val="bottom"/>
            <w:hideMark/>
          </w:tcPr>
          <w:p w14:paraId="71553643" w14:textId="77777777" w:rsidR="000656AC" w:rsidRPr="005A39E1" w:rsidRDefault="000656AC" w:rsidP="00690CAE">
            <w:pPr>
              <w:rPr>
                <w:rFonts w:ascii="Arial" w:hAnsi="Arial" w:cs="Arial"/>
                <w:sz w:val="22"/>
                <w:szCs w:val="22"/>
              </w:rPr>
            </w:pPr>
            <w:r w:rsidRPr="005A39E1">
              <w:rPr>
                <w:rFonts w:ascii="Arial" w:hAnsi="Arial" w:cs="Arial"/>
                <w:b/>
                <w:sz w:val="22"/>
                <w:szCs w:val="22"/>
              </w:rPr>
              <w:lastRenderedPageBreak/>
              <w:t xml:space="preserve">H. Curricula and Other Educational Material – </w:t>
            </w:r>
            <w:r w:rsidRPr="005A39E1">
              <w:rPr>
                <w:rFonts w:ascii="Arial" w:hAnsi="Arial" w:cs="Arial"/>
                <w:sz w:val="22"/>
                <w:szCs w:val="22"/>
              </w:rPr>
              <w:t>Itemize the costs of program related curricula, including consumable workbooks, and other educational material proposed to be used by the program.</w:t>
            </w:r>
          </w:p>
        </w:tc>
        <w:tc>
          <w:tcPr>
            <w:tcW w:w="810" w:type="dxa"/>
            <w:gridSpan w:val="13"/>
            <w:tcBorders>
              <w:top w:val="nil"/>
              <w:left w:val="nil"/>
              <w:bottom w:val="nil"/>
              <w:right w:val="nil"/>
            </w:tcBorders>
            <w:shd w:val="clear" w:color="auto" w:fill="auto"/>
            <w:noWrap/>
            <w:vAlign w:val="bottom"/>
            <w:hideMark/>
          </w:tcPr>
          <w:p w14:paraId="6D0FA192"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0BB65A59" w14:textId="77777777" w:rsidR="000656AC" w:rsidRPr="005A39E1" w:rsidRDefault="000656AC" w:rsidP="00B91CBF">
            <w:pPr>
              <w:rPr>
                <w:rFonts w:ascii="Arial" w:hAnsi="Arial" w:cs="Arial"/>
                <w:sz w:val="22"/>
                <w:szCs w:val="22"/>
              </w:rPr>
            </w:pPr>
          </w:p>
        </w:tc>
        <w:tc>
          <w:tcPr>
            <w:tcW w:w="1502" w:type="dxa"/>
            <w:gridSpan w:val="13"/>
            <w:tcBorders>
              <w:top w:val="nil"/>
              <w:left w:val="nil"/>
              <w:bottom w:val="nil"/>
              <w:right w:val="nil"/>
            </w:tcBorders>
            <w:shd w:val="clear" w:color="auto" w:fill="auto"/>
            <w:noWrap/>
            <w:vAlign w:val="bottom"/>
            <w:hideMark/>
          </w:tcPr>
          <w:p w14:paraId="6DB4C8FE"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B8FAF1C"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23DA24E" w14:textId="77777777" w:rsidR="000656AC" w:rsidRPr="005A39E1" w:rsidRDefault="000656AC" w:rsidP="00B91CBF">
            <w:pPr>
              <w:rPr>
                <w:rFonts w:ascii="Arial" w:hAnsi="Arial" w:cs="Arial"/>
                <w:sz w:val="22"/>
                <w:szCs w:val="22"/>
              </w:rPr>
            </w:pPr>
          </w:p>
        </w:tc>
      </w:tr>
      <w:tr w:rsidR="000656AC" w:rsidRPr="00B91CBF" w14:paraId="4549A2E5" w14:textId="77777777" w:rsidTr="00573D87">
        <w:trPr>
          <w:gridAfter w:val="17"/>
          <w:wAfter w:w="1740" w:type="dxa"/>
          <w:trHeight w:val="315"/>
        </w:trPr>
        <w:tc>
          <w:tcPr>
            <w:tcW w:w="1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F2D06C"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xml:space="preserve">Description </w:t>
            </w:r>
          </w:p>
        </w:tc>
        <w:tc>
          <w:tcPr>
            <w:tcW w:w="1454" w:type="dxa"/>
            <w:gridSpan w:val="2"/>
            <w:tcBorders>
              <w:top w:val="single" w:sz="8" w:space="0" w:color="auto"/>
              <w:left w:val="nil"/>
              <w:bottom w:val="single" w:sz="8" w:space="0" w:color="auto"/>
              <w:right w:val="single" w:sz="8" w:space="0" w:color="auto"/>
            </w:tcBorders>
            <w:shd w:val="clear" w:color="auto" w:fill="auto"/>
            <w:noWrap/>
            <w:vAlign w:val="bottom"/>
            <w:hideMark/>
          </w:tcPr>
          <w:p w14:paraId="2A3277A8"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Quantity</w:t>
            </w:r>
          </w:p>
        </w:tc>
        <w:tc>
          <w:tcPr>
            <w:tcW w:w="1131" w:type="dxa"/>
            <w:gridSpan w:val="3"/>
            <w:tcBorders>
              <w:top w:val="single" w:sz="8" w:space="0" w:color="auto"/>
              <w:left w:val="nil"/>
              <w:bottom w:val="single" w:sz="8" w:space="0" w:color="auto"/>
              <w:right w:val="single" w:sz="8" w:space="0" w:color="auto"/>
            </w:tcBorders>
            <w:shd w:val="clear" w:color="auto" w:fill="auto"/>
            <w:noWrap/>
            <w:vAlign w:val="bottom"/>
            <w:hideMark/>
          </w:tcPr>
          <w:p w14:paraId="6D253940"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Unit Cost</w:t>
            </w:r>
          </w:p>
        </w:tc>
        <w:tc>
          <w:tcPr>
            <w:tcW w:w="1339" w:type="dxa"/>
            <w:gridSpan w:val="5"/>
            <w:tcBorders>
              <w:top w:val="single" w:sz="8" w:space="0" w:color="auto"/>
              <w:left w:val="nil"/>
              <w:bottom w:val="single" w:sz="8" w:space="0" w:color="auto"/>
              <w:right w:val="single" w:sz="8" w:space="0" w:color="auto"/>
            </w:tcBorders>
            <w:shd w:val="clear" w:color="auto" w:fill="auto"/>
            <w:noWrap/>
            <w:vAlign w:val="bottom"/>
            <w:hideMark/>
          </w:tcPr>
          <w:p w14:paraId="4812488E"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Total</w:t>
            </w:r>
          </w:p>
        </w:tc>
        <w:tc>
          <w:tcPr>
            <w:tcW w:w="1573" w:type="dxa"/>
            <w:gridSpan w:val="7"/>
            <w:tcBorders>
              <w:top w:val="single" w:sz="8" w:space="0" w:color="auto"/>
              <w:left w:val="nil"/>
              <w:bottom w:val="single" w:sz="8" w:space="0" w:color="auto"/>
              <w:right w:val="nil"/>
            </w:tcBorders>
            <w:shd w:val="clear" w:color="auto" w:fill="auto"/>
            <w:noWrap/>
            <w:vAlign w:val="bottom"/>
            <w:hideMark/>
          </w:tcPr>
          <w:p w14:paraId="0076569E"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E59582"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Cash Match</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40A57937"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In-Kind</w:t>
            </w:r>
          </w:p>
        </w:tc>
        <w:tc>
          <w:tcPr>
            <w:tcW w:w="810" w:type="dxa"/>
            <w:gridSpan w:val="6"/>
            <w:tcBorders>
              <w:top w:val="nil"/>
              <w:left w:val="nil"/>
              <w:bottom w:val="nil"/>
              <w:right w:val="nil"/>
            </w:tcBorders>
            <w:shd w:val="clear" w:color="auto" w:fill="auto"/>
            <w:noWrap/>
            <w:vAlign w:val="bottom"/>
            <w:hideMark/>
          </w:tcPr>
          <w:p w14:paraId="272801E2" w14:textId="77777777" w:rsidR="000656AC" w:rsidRPr="005A39E1" w:rsidRDefault="000656AC" w:rsidP="00B91CBF">
            <w:pPr>
              <w:jc w:val="center"/>
              <w:rPr>
                <w:rFonts w:ascii="Arial" w:hAnsi="Arial" w:cs="Arial"/>
                <w:b/>
                <w:bCs/>
                <w:color w:val="000000"/>
                <w:sz w:val="22"/>
                <w:szCs w:val="22"/>
              </w:rPr>
            </w:pPr>
          </w:p>
        </w:tc>
        <w:tc>
          <w:tcPr>
            <w:tcW w:w="810" w:type="dxa"/>
            <w:gridSpan w:val="13"/>
            <w:tcBorders>
              <w:top w:val="nil"/>
              <w:left w:val="nil"/>
              <w:bottom w:val="nil"/>
              <w:right w:val="nil"/>
            </w:tcBorders>
            <w:shd w:val="clear" w:color="auto" w:fill="auto"/>
            <w:noWrap/>
            <w:vAlign w:val="bottom"/>
            <w:hideMark/>
          </w:tcPr>
          <w:p w14:paraId="44DCF8D8"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C4343B8"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B89CE18"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0B4706C" w14:textId="77777777" w:rsidR="000656AC" w:rsidRPr="005A39E1" w:rsidRDefault="000656AC" w:rsidP="00B91CBF">
            <w:pPr>
              <w:rPr>
                <w:rFonts w:ascii="Arial" w:hAnsi="Arial" w:cs="Arial"/>
                <w:sz w:val="22"/>
                <w:szCs w:val="22"/>
              </w:rPr>
            </w:pPr>
          </w:p>
        </w:tc>
      </w:tr>
      <w:tr w:rsidR="000656AC" w:rsidRPr="00B91CBF" w14:paraId="45C58F31"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34FB05DB"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1D1C7428"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67A0F4F3"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24E206FD"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0E32E34B"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51465D62"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137947B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2EC17D38"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4FED8E3B"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77652CF"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153C630"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5E6E3FF" w14:textId="77777777" w:rsidR="000656AC" w:rsidRPr="005A39E1" w:rsidRDefault="000656AC" w:rsidP="00B91CBF">
            <w:pPr>
              <w:rPr>
                <w:rFonts w:ascii="Arial" w:hAnsi="Arial" w:cs="Arial"/>
                <w:sz w:val="22"/>
                <w:szCs w:val="22"/>
              </w:rPr>
            </w:pPr>
          </w:p>
        </w:tc>
      </w:tr>
      <w:tr w:rsidR="000656AC" w:rsidRPr="00B91CBF" w14:paraId="10B34A3A"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471337AC"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474B9867"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3A2275DE"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5710A64E"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34C8E450"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19EBB312"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241837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265E5D54"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D2F3038"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6599082"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509C5F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2FC3613" w14:textId="77777777" w:rsidR="000656AC" w:rsidRPr="005A39E1" w:rsidRDefault="000656AC" w:rsidP="00B91CBF">
            <w:pPr>
              <w:rPr>
                <w:rFonts w:ascii="Arial" w:hAnsi="Arial" w:cs="Arial"/>
                <w:sz w:val="22"/>
                <w:szCs w:val="22"/>
              </w:rPr>
            </w:pPr>
          </w:p>
        </w:tc>
      </w:tr>
      <w:tr w:rsidR="000656AC" w:rsidRPr="00B91CBF" w14:paraId="43C10050"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493345F2"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4F0F3B91"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166CFDA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6E4C7AB6"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070C800C"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0598FD71"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593F8A8D"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75B32D65"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5E1644A"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2D15A99"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48D9932"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73ABF13" w14:textId="77777777" w:rsidR="000656AC" w:rsidRPr="005A39E1" w:rsidRDefault="000656AC" w:rsidP="00B91CBF">
            <w:pPr>
              <w:rPr>
                <w:rFonts w:ascii="Arial" w:hAnsi="Arial" w:cs="Arial"/>
                <w:sz w:val="22"/>
                <w:szCs w:val="22"/>
              </w:rPr>
            </w:pPr>
          </w:p>
        </w:tc>
      </w:tr>
      <w:tr w:rsidR="000656AC" w:rsidRPr="00B91CBF" w14:paraId="36F88416" w14:textId="77777777" w:rsidTr="00573D87">
        <w:trPr>
          <w:gridAfter w:val="17"/>
          <w:wAfter w:w="1740" w:type="dxa"/>
          <w:trHeight w:val="31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5E35D0AE"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51939853"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26477E52"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1FC5E549"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nil"/>
              <w:right w:val="nil"/>
            </w:tcBorders>
            <w:shd w:val="clear" w:color="auto" w:fill="auto"/>
            <w:noWrap/>
            <w:vAlign w:val="bottom"/>
            <w:hideMark/>
          </w:tcPr>
          <w:p w14:paraId="05F9DEAA"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single" w:sz="4" w:space="0" w:color="auto"/>
              <w:bottom w:val="nil"/>
              <w:right w:val="single" w:sz="4" w:space="0" w:color="auto"/>
            </w:tcBorders>
            <w:shd w:val="clear" w:color="auto" w:fill="auto"/>
            <w:noWrap/>
            <w:vAlign w:val="bottom"/>
            <w:hideMark/>
          </w:tcPr>
          <w:p w14:paraId="5DDFDBA0"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6FF967F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4E1706BD"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646A528E"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DEDFFE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E7E42F8"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CDBCA9C" w14:textId="77777777" w:rsidR="000656AC" w:rsidRPr="005A39E1" w:rsidRDefault="000656AC" w:rsidP="00B91CBF">
            <w:pPr>
              <w:rPr>
                <w:rFonts w:ascii="Arial" w:hAnsi="Arial" w:cs="Arial"/>
                <w:sz w:val="22"/>
                <w:szCs w:val="22"/>
              </w:rPr>
            </w:pPr>
          </w:p>
        </w:tc>
      </w:tr>
      <w:tr w:rsidR="000656AC" w:rsidRPr="00B91CBF" w14:paraId="7C9C3824"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76F0096B" w14:textId="77777777" w:rsidR="000656AC" w:rsidRPr="005A39E1" w:rsidRDefault="000656AC" w:rsidP="00690CAE">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71A64E5F"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14198023" w14:textId="77777777" w:rsidR="000656AC" w:rsidRPr="005A39E1" w:rsidRDefault="000656AC" w:rsidP="00B91CBF">
            <w:pPr>
              <w:jc w:val="right"/>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3155684D"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Grand Total</w:t>
            </w:r>
          </w:p>
        </w:tc>
        <w:tc>
          <w:tcPr>
            <w:tcW w:w="1573" w:type="dxa"/>
            <w:gridSpan w:val="7"/>
            <w:tcBorders>
              <w:top w:val="single" w:sz="8" w:space="0" w:color="auto"/>
              <w:left w:val="single" w:sz="8" w:space="0" w:color="auto"/>
              <w:bottom w:val="single" w:sz="8" w:space="0" w:color="auto"/>
              <w:right w:val="nil"/>
            </w:tcBorders>
            <w:shd w:val="clear" w:color="auto" w:fill="auto"/>
            <w:noWrap/>
            <w:vAlign w:val="bottom"/>
            <w:hideMark/>
          </w:tcPr>
          <w:p w14:paraId="348F248B"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79C8C7"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451863C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53B932F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02E628B9"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2B4EAA4"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19A8095"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F4386EF" w14:textId="77777777" w:rsidR="000656AC" w:rsidRPr="005A39E1" w:rsidRDefault="000656AC" w:rsidP="00B91CBF">
            <w:pPr>
              <w:rPr>
                <w:rFonts w:ascii="Arial" w:hAnsi="Arial" w:cs="Arial"/>
                <w:sz w:val="22"/>
                <w:szCs w:val="22"/>
              </w:rPr>
            </w:pPr>
          </w:p>
        </w:tc>
      </w:tr>
      <w:tr w:rsidR="000656AC" w:rsidRPr="00B91CBF" w14:paraId="7FF783C6" w14:textId="77777777" w:rsidTr="00FF2E23">
        <w:trPr>
          <w:gridAfter w:val="8"/>
          <w:wAfter w:w="912" w:type="dxa"/>
          <w:trHeight w:val="1050"/>
        </w:trPr>
        <w:tc>
          <w:tcPr>
            <w:tcW w:w="10440" w:type="dxa"/>
            <w:gridSpan w:val="36"/>
            <w:tcBorders>
              <w:top w:val="nil"/>
              <w:left w:val="nil"/>
              <w:bottom w:val="nil"/>
              <w:right w:val="nil"/>
            </w:tcBorders>
            <w:shd w:val="clear" w:color="auto" w:fill="auto"/>
            <w:vAlign w:val="bottom"/>
            <w:hideMark/>
          </w:tcPr>
          <w:p w14:paraId="1022C710" w14:textId="77777777" w:rsidR="000656AC" w:rsidRPr="005A39E1" w:rsidRDefault="000656AC" w:rsidP="00690CAE">
            <w:pPr>
              <w:rPr>
                <w:rFonts w:ascii="Arial" w:hAnsi="Arial" w:cs="Arial"/>
                <w:sz w:val="22"/>
                <w:szCs w:val="22"/>
              </w:rPr>
            </w:pPr>
            <w:r w:rsidRPr="005A39E1">
              <w:rPr>
                <w:rFonts w:ascii="Arial" w:hAnsi="Arial" w:cs="Arial"/>
                <w:b/>
                <w:sz w:val="22"/>
                <w:szCs w:val="22"/>
              </w:rPr>
              <w:t xml:space="preserve">I. Promotion and Marketing Materials – </w:t>
            </w:r>
            <w:r w:rsidRPr="005A39E1">
              <w:rPr>
                <w:rFonts w:ascii="Arial" w:hAnsi="Arial" w:cs="Arial"/>
                <w:sz w:val="22"/>
                <w:szCs w:val="22"/>
              </w:rPr>
              <w:t>Itemize the type and costs of materials to be purchased or developed for use in promoting and marketing the program in the local community. Detail the programmatic benefits to be derived from the promotion and marketing materials and how they relate to achievement of the programmatic goals and objectives.</w:t>
            </w:r>
          </w:p>
        </w:tc>
        <w:tc>
          <w:tcPr>
            <w:tcW w:w="810" w:type="dxa"/>
            <w:gridSpan w:val="13"/>
            <w:tcBorders>
              <w:top w:val="nil"/>
              <w:left w:val="nil"/>
              <w:bottom w:val="nil"/>
              <w:right w:val="nil"/>
            </w:tcBorders>
            <w:shd w:val="clear" w:color="auto" w:fill="auto"/>
            <w:noWrap/>
            <w:vAlign w:val="bottom"/>
            <w:hideMark/>
          </w:tcPr>
          <w:p w14:paraId="213B63FE"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7E77BD12" w14:textId="77777777" w:rsidR="000656AC" w:rsidRPr="005A39E1" w:rsidRDefault="000656AC" w:rsidP="00B91CBF">
            <w:pPr>
              <w:rPr>
                <w:rFonts w:ascii="Arial" w:hAnsi="Arial" w:cs="Arial"/>
                <w:sz w:val="22"/>
                <w:szCs w:val="22"/>
              </w:rPr>
            </w:pPr>
          </w:p>
        </w:tc>
        <w:tc>
          <w:tcPr>
            <w:tcW w:w="1502" w:type="dxa"/>
            <w:gridSpan w:val="13"/>
            <w:tcBorders>
              <w:top w:val="nil"/>
              <w:left w:val="nil"/>
              <w:bottom w:val="nil"/>
              <w:right w:val="nil"/>
            </w:tcBorders>
            <w:shd w:val="clear" w:color="auto" w:fill="auto"/>
            <w:noWrap/>
            <w:vAlign w:val="bottom"/>
            <w:hideMark/>
          </w:tcPr>
          <w:p w14:paraId="529D4569"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67CC04E"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AEA7782" w14:textId="77777777" w:rsidR="000656AC" w:rsidRPr="005A39E1" w:rsidRDefault="000656AC" w:rsidP="00B91CBF">
            <w:pPr>
              <w:rPr>
                <w:rFonts w:ascii="Arial" w:hAnsi="Arial" w:cs="Arial"/>
                <w:sz w:val="22"/>
                <w:szCs w:val="22"/>
              </w:rPr>
            </w:pPr>
          </w:p>
        </w:tc>
      </w:tr>
      <w:tr w:rsidR="000656AC" w:rsidRPr="00B91CBF" w14:paraId="600B3BF6" w14:textId="77777777" w:rsidTr="00573D87">
        <w:trPr>
          <w:gridAfter w:val="17"/>
          <w:wAfter w:w="1740" w:type="dxa"/>
          <w:trHeight w:val="300"/>
        </w:trPr>
        <w:tc>
          <w:tcPr>
            <w:tcW w:w="1577" w:type="dxa"/>
            <w:tcBorders>
              <w:top w:val="single" w:sz="8" w:space="0" w:color="auto"/>
              <w:left w:val="single" w:sz="8" w:space="0" w:color="auto"/>
              <w:bottom w:val="nil"/>
              <w:right w:val="single" w:sz="8" w:space="0" w:color="auto"/>
            </w:tcBorders>
            <w:shd w:val="clear" w:color="auto" w:fill="auto"/>
            <w:noWrap/>
            <w:vAlign w:val="bottom"/>
            <w:hideMark/>
          </w:tcPr>
          <w:p w14:paraId="5587430E"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xml:space="preserve">Description </w:t>
            </w:r>
          </w:p>
        </w:tc>
        <w:tc>
          <w:tcPr>
            <w:tcW w:w="1454" w:type="dxa"/>
            <w:gridSpan w:val="2"/>
            <w:tcBorders>
              <w:top w:val="single" w:sz="8" w:space="0" w:color="auto"/>
              <w:left w:val="nil"/>
              <w:bottom w:val="nil"/>
              <w:right w:val="single" w:sz="8" w:space="0" w:color="auto"/>
            </w:tcBorders>
            <w:shd w:val="clear" w:color="auto" w:fill="auto"/>
            <w:noWrap/>
            <w:vAlign w:val="bottom"/>
            <w:hideMark/>
          </w:tcPr>
          <w:p w14:paraId="4124614E"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Quantity</w:t>
            </w:r>
          </w:p>
        </w:tc>
        <w:tc>
          <w:tcPr>
            <w:tcW w:w="1131" w:type="dxa"/>
            <w:gridSpan w:val="3"/>
            <w:tcBorders>
              <w:top w:val="single" w:sz="8" w:space="0" w:color="auto"/>
              <w:left w:val="nil"/>
              <w:bottom w:val="nil"/>
              <w:right w:val="single" w:sz="8" w:space="0" w:color="auto"/>
            </w:tcBorders>
            <w:shd w:val="clear" w:color="auto" w:fill="auto"/>
            <w:noWrap/>
            <w:vAlign w:val="bottom"/>
            <w:hideMark/>
          </w:tcPr>
          <w:p w14:paraId="2BB5B26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Unit Cost</w:t>
            </w:r>
          </w:p>
        </w:tc>
        <w:tc>
          <w:tcPr>
            <w:tcW w:w="1339" w:type="dxa"/>
            <w:gridSpan w:val="5"/>
            <w:tcBorders>
              <w:top w:val="single" w:sz="8" w:space="0" w:color="auto"/>
              <w:left w:val="nil"/>
              <w:bottom w:val="nil"/>
              <w:right w:val="single" w:sz="8" w:space="0" w:color="auto"/>
            </w:tcBorders>
            <w:shd w:val="clear" w:color="auto" w:fill="auto"/>
            <w:noWrap/>
            <w:vAlign w:val="bottom"/>
            <w:hideMark/>
          </w:tcPr>
          <w:p w14:paraId="748A9ED7"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Total</w:t>
            </w:r>
          </w:p>
        </w:tc>
        <w:tc>
          <w:tcPr>
            <w:tcW w:w="1573" w:type="dxa"/>
            <w:gridSpan w:val="7"/>
            <w:tcBorders>
              <w:top w:val="single" w:sz="8" w:space="0" w:color="auto"/>
              <w:left w:val="nil"/>
              <w:bottom w:val="nil"/>
              <w:right w:val="nil"/>
            </w:tcBorders>
            <w:shd w:val="clear" w:color="auto" w:fill="auto"/>
            <w:noWrap/>
            <w:vAlign w:val="bottom"/>
            <w:hideMark/>
          </w:tcPr>
          <w:p w14:paraId="04FC947F"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19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97F50"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Cash Match</w:t>
            </w:r>
          </w:p>
        </w:tc>
        <w:tc>
          <w:tcPr>
            <w:tcW w:w="1342" w:type="dxa"/>
            <w:gridSpan w:val="5"/>
            <w:tcBorders>
              <w:top w:val="single" w:sz="4" w:space="0" w:color="auto"/>
              <w:left w:val="nil"/>
              <w:bottom w:val="single" w:sz="4" w:space="0" w:color="auto"/>
              <w:right w:val="single" w:sz="4" w:space="0" w:color="auto"/>
            </w:tcBorders>
            <w:shd w:val="clear" w:color="auto" w:fill="auto"/>
            <w:noWrap/>
            <w:vAlign w:val="bottom"/>
            <w:hideMark/>
          </w:tcPr>
          <w:p w14:paraId="7AF5FC39"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In-Kind</w:t>
            </w:r>
          </w:p>
        </w:tc>
        <w:tc>
          <w:tcPr>
            <w:tcW w:w="810" w:type="dxa"/>
            <w:gridSpan w:val="6"/>
            <w:tcBorders>
              <w:top w:val="nil"/>
              <w:left w:val="nil"/>
              <w:bottom w:val="nil"/>
              <w:right w:val="nil"/>
            </w:tcBorders>
            <w:shd w:val="clear" w:color="auto" w:fill="auto"/>
            <w:noWrap/>
            <w:vAlign w:val="bottom"/>
            <w:hideMark/>
          </w:tcPr>
          <w:p w14:paraId="49DA0095" w14:textId="77777777" w:rsidR="000656AC" w:rsidRPr="005A39E1" w:rsidRDefault="000656AC" w:rsidP="00B91CBF">
            <w:pPr>
              <w:jc w:val="center"/>
              <w:rPr>
                <w:rFonts w:ascii="Arial" w:hAnsi="Arial" w:cs="Arial"/>
                <w:b/>
                <w:bCs/>
                <w:color w:val="000000"/>
                <w:sz w:val="22"/>
                <w:szCs w:val="22"/>
              </w:rPr>
            </w:pPr>
          </w:p>
        </w:tc>
        <w:tc>
          <w:tcPr>
            <w:tcW w:w="810" w:type="dxa"/>
            <w:gridSpan w:val="13"/>
            <w:tcBorders>
              <w:top w:val="nil"/>
              <w:left w:val="nil"/>
              <w:bottom w:val="nil"/>
              <w:right w:val="nil"/>
            </w:tcBorders>
            <w:shd w:val="clear" w:color="auto" w:fill="auto"/>
            <w:noWrap/>
            <w:vAlign w:val="bottom"/>
            <w:hideMark/>
          </w:tcPr>
          <w:p w14:paraId="4B5520EE"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BDD2B45"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ED1C39F"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04A5E2A" w14:textId="77777777" w:rsidR="000656AC" w:rsidRPr="005A39E1" w:rsidRDefault="000656AC" w:rsidP="00B91CBF">
            <w:pPr>
              <w:rPr>
                <w:rFonts w:ascii="Arial" w:hAnsi="Arial" w:cs="Arial"/>
                <w:sz w:val="22"/>
                <w:szCs w:val="22"/>
              </w:rPr>
            </w:pPr>
          </w:p>
        </w:tc>
      </w:tr>
      <w:tr w:rsidR="000656AC" w:rsidRPr="00B91CBF" w14:paraId="48546FC0" w14:textId="77777777" w:rsidTr="00573D87">
        <w:trPr>
          <w:gridAfter w:val="17"/>
          <w:wAfter w:w="1740" w:type="dxa"/>
          <w:trHeight w:val="300"/>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829E1"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3B6A97"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074F222"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79BC93"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single" w:sz="4" w:space="0" w:color="auto"/>
              <w:left w:val="nil"/>
              <w:bottom w:val="single" w:sz="4" w:space="0" w:color="auto"/>
              <w:right w:val="single" w:sz="4" w:space="0" w:color="auto"/>
            </w:tcBorders>
            <w:shd w:val="clear" w:color="auto" w:fill="auto"/>
            <w:noWrap/>
            <w:vAlign w:val="bottom"/>
            <w:hideMark/>
          </w:tcPr>
          <w:p w14:paraId="56440C0C"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0B8F19F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BE4D72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651FB223"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C01CBEC"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BF8E318"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562CD8B3"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18221B9" w14:textId="77777777" w:rsidR="000656AC" w:rsidRPr="005A39E1" w:rsidRDefault="000656AC" w:rsidP="00B91CBF">
            <w:pPr>
              <w:rPr>
                <w:rFonts w:ascii="Arial" w:hAnsi="Arial" w:cs="Arial"/>
                <w:sz w:val="22"/>
                <w:szCs w:val="22"/>
              </w:rPr>
            </w:pPr>
          </w:p>
        </w:tc>
      </w:tr>
      <w:tr w:rsidR="000656AC" w:rsidRPr="00B91CBF" w14:paraId="432D8B03" w14:textId="77777777" w:rsidTr="00573D87">
        <w:trPr>
          <w:gridAfter w:val="17"/>
          <w:wAfter w:w="1740" w:type="dxa"/>
          <w:trHeight w:val="31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6A5005C5"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1AFA3B6C" w14:textId="77777777" w:rsidR="000656AC" w:rsidRPr="005A39E1" w:rsidRDefault="000656AC" w:rsidP="00B91CBF">
            <w:pPr>
              <w:jc w:val="center"/>
              <w:rPr>
                <w:rFonts w:ascii="Arial" w:hAnsi="Arial" w:cs="Arial"/>
                <w:color w:val="000000"/>
                <w:sz w:val="22"/>
                <w:szCs w:val="22"/>
              </w:rPr>
            </w:pPr>
            <w:r w:rsidRPr="005A39E1">
              <w:rPr>
                <w:rFonts w:ascii="Arial" w:hAnsi="Arial" w:cs="Arial"/>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0CC66472"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32082475"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573" w:type="dxa"/>
            <w:gridSpan w:val="7"/>
            <w:tcBorders>
              <w:top w:val="nil"/>
              <w:left w:val="nil"/>
              <w:bottom w:val="nil"/>
              <w:right w:val="single" w:sz="4" w:space="0" w:color="auto"/>
            </w:tcBorders>
            <w:shd w:val="clear" w:color="auto" w:fill="auto"/>
            <w:noWrap/>
            <w:vAlign w:val="bottom"/>
            <w:hideMark/>
          </w:tcPr>
          <w:p w14:paraId="7D6B7B6F"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nil"/>
              <w:right w:val="single" w:sz="4" w:space="0" w:color="auto"/>
            </w:tcBorders>
            <w:shd w:val="clear" w:color="auto" w:fill="auto"/>
            <w:noWrap/>
            <w:vAlign w:val="bottom"/>
            <w:hideMark/>
          </w:tcPr>
          <w:p w14:paraId="1F6B56D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73EF90A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488E58D9"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17F35D91"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E594A4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282A3DC"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8D51FB1" w14:textId="77777777" w:rsidR="000656AC" w:rsidRPr="005A39E1" w:rsidRDefault="000656AC" w:rsidP="00B91CBF">
            <w:pPr>
              <w:rPr>
                <w:rFonts w:ascii="Arial" w:hAnsi="Arial" w:cs="Arial"/>
                <w:sz w:val="22"/>
                <w:szCs w:val="22"/>
              </w:rPr>
            </w:pPr>
          </w:p>
        </w:tc>
      </w:tr>
      <w:tr w:rsidR="000656AC" w:rsidRPr="00B91CBF" w14:paraId="39211831"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453AD765"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7D660758"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4E34AA03" w14:textId="77777777" w:rsidR="000656AC" w:rsidRPr="005A39E1" w:rsidRDefault="000656AC" w:rsidP="00B91CBF">
            <w:pPr>
              <w:jc w:val="cente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556B166C"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Grand Total</w:t>
            </w:r>
          </w:p>
        </w:tc>
        <w:tc>
          <w:tcPr>
            <w:tcW w:w="1573"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480534"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single" w:sz="8" w:space="0" w:color="auto"/>
              <w:left w:val="nil"/>
              <w:bottom w:val="single" w:sz="8" w:space="0" w:color="auto"/>
              <w:right w:val="single" w:sz="4" w:space="0" w:color="auto"/>
            </w:tcBorders>
            <w:shd w:val="clear" w:color="auto" w:fill="auto"/>
            <w:noWrap/>
            <w:vAlign w:val="bottom"/>
            <w:hideMark/>
          </w:tcPr>
          <w:p w14:paraId="4DFC58C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single" w:sz="8" w:space="0" w:color="auto"/>
              <w:left w:val="nil"/>
              <w:bottom w:val="single" w:sz="8" w:space="0" w:color="auto"/>
              <w:right w:val="single" w:sz="4" w:space="0" w:color="auto"/>
            </w:tcBorders>
            <w:shd w:val="clear" w:color="auto" w:fill="auto"/>
            <w:noWrap/>
            <w:vAlign w:val="bottom"/>
            <w:hideMark/>
          </w:tcPr>
          <w:p w14:paraId="64E7CA86"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2B5161E7"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6C25B1FB"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D29ECE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C736550"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2029BD6" w14:textId="77777777" w:rsidR="000656AC" w:rsidRPr="005A39E1" w:rsidRDefault="000656AC" w:rsidP="00B91CBF">
            <w:pPr>
              <w:rPr>
                <w:rFonts w:ascii="Arial" w:hAnsi="Arial" w:cs="Arial"/>
                <w:sz w:val="22"/>
                <w:szCs w:val="22"/>
              </w:rPr>
            </w:pPr>
          </w:p>
        </w:tc>
      </w:tr>
      <w:tr w:rsidR="000656AC" w:rsidRPr="00B91CBF" w14:paraId="05E4B6FD"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45A9D32A"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1F16C80E"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480573BD"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1435EB69"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7394D523"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2FC1902F"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2FC52747"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39809E38"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16429281"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2FB0F45"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4858A94"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22238AA" w14:textId="77777777" w:rsidR="000656AC" w:rsidRPr="005A39E1" w:rsidRDefault="000656AC" w:rsidP="00B91CBF">
            <w:pPr>
              <w:rPr>
                <w:rFonts w:ascii="Arial" w:hAnsi="Arial" w:cs="Arial"/>
                <w:sz w:val="22"/>
                <w:szCs w:val="22"/>
              </w:rPr>
            </w:pPr>
          </w:p>
        </w:tc>
      </w:tr>
      <w:tr w:rsidR="000656AC" w:rsidRPr="00B91CBF" w14:paraId="457AE402" w14:textId="77777777" w:rsidTr="00FF2E23">
        <w:trPr>
          <w:gridAfter w:val="3"/>
          <w:wAfter w:w="732" w:type="dxa"/>
          <w:trHeight w:val="885"/>
        </w:trPr>
        <w:tc>
          <w:tcPr>
            <w:tcW w:w="10620" w:type="dxa"/>
            <w:gridSpan w:val="39"/>
            <w:tcBorders>
              <w:top w:val="nil"/>
              <w:left w:val="nil"/>
              <w:bottom w:val="nil"/>
              <w:right w:val="nil"/>
            </w:tcBorders>
            <w:shd w:val="clear" w:color="auto" w:fill="auto"/>
            <w:vAlign w:val="bottom"/>
            <w:hideMark/>
          </w:tcPr>
          <w:p w14:paraId="324CCA99" w14:textId="77777777" w:rsidR="000656AC" w:rsidRPr="005A39E1" w:rsidRDefault="000656AC" w:rsidP="00690CAE">
            <w:pPr>
              <w:rPr>
                <w:rFonts w:ascii="Arial" w:hAnsi="Arial" w:cs="Arial"/>
                <w:sz w:val="22"/>
                <w:szCs w:val="22"/>
              </w:rPr>
            </w:pPr>
            <w:r w:rsidRPr="005A39E1">
              <w:rPr>
                <w:rFonts w:ascii="Arial" w:hAnsi="Arial" w:cs="Arial"/>
                <w:b/>
                <w:sz w:val="22"/>
                <w:szCs w:val="22"/>
              </w:rPr>
              <w:t xml:space="preserve">J. Media Advertising – </w:t>
            </w:r>
            <w:r w:rsidRPr="005A39E1">
              <w:rPr>
                <w:rFonts w:ascii="Arial" w:hAnsi="Arial" w:cs="Arial"/>
                <w:sz w:val="22"/>
                <w:szCs w:val="22"/>
              </w:rPr>
              <w:t>Itemize the costs of media advertising related to marketing and promotion of the program and marketing. Detail the programmatic benefits to be derived from the advertising and how it relates to achievement of the programmatic goals and objectives.</w:t>
            </w:r>
          </w:p>
        </w:tc>
        <w:tc>
          <w:tcPr>
            <w:tcW w:w="810" w:type="dxa"/>
            <w:gridSpan w:val="13"/>
            <w:tcBorders>
              <w:top w:val="nil"/>
              <w:left w:val="nil"/>
              <w:bottom w:val="nil"/>
              <w:right w:val="nil"/>
            </w:tcBorders>
            <w:shd w:val="clear" w:color="auto" w:fill="auto"/>
            <w:noWrap/>
            <w:vAlign w:val="bottom"/>
            <w:hideMark/>
          </w:tcPr>
          <w:p w14:paraId="47051C62" w14:textId="77777777" w:rsidR="000656AC" w:rsidRPr="005A39E1" w:rsidRDefault="000656AC" w:rsidP="00B91CBF">
            <w:pPr>
              <w:rPr>
                <w:rFonts w:ascii="Arial" w:hAnsi="Arial" w:cs="Arial"/>
                <w:sz w:val="22"/>
                <w:szCs w:val="22"/>
              </w:rPr>
            </w:pPr>
          </w:p>
        </w:tc>
        <w:tc>
          <w:tcPr>
            <w:tcW w:w="810" w:type="dxa"/>
            <w:gridSpan w:val="8"/>
            <w:tcBorders>
              <w:top w:val="nil"/>
              <w:left w:val="nil"/>
              <w:bottom w:val="nil"/>
              <w:right w:val="nil"/>
            </w:tcBorders>
            <w:shd w:val="clear" w:color="auto" w:fill="auto"/>
            <w:noWrap/>
            <w:vAlign w:val="bottom"/>
            <w:hideMark/>
          </w:tcPr>
          <w:p w14:paraId="2A1EBC69" w14:textId="77777777" w:rsidR="000656AC" w:rsidRPr="005A39E1" w:rsidRDefault="000656AC" w:rsidP="00B91CBF">
            <w:pPr>
              <w:rPr>
                <w:rFonts w:ascii="Arial" w:hAnsi="Arial" w:cs="Arial"/>
                <w:sz w:val="22"/>
                <w:szCs w:val="22"/>
              </w:rPr>
            </w:pPr>
          </w:p>
        </w:tc>
        <w:tc>
          <w:tcPr>
            <w:tcW w:w="1502" w:type="dxa"/>
            <w:gridSpan w:val="12"/>
            <w:tcBorders>
              <w:top w:val="nil"/>
              <w:left w:val="nil"/>
              <w:bottom w:val="nil"/>
              <w:right w:val="nil"/>
            </w:tcBorders>
            <w:shd w:val="clear" w:color="auto" w:fill="auto"/>
            <w:noWrap/>
            <w:vAlign w:val="bottom"/>
            <w:hideMark/>
          </w:tcPr>
          <w:p w14:paraId="782ED5B1" w14:textId="77777777" w:rsidR="000656AC" w:rsidRPr="005A39E1" w:rsidRDefault="000656AC" w:rsidP="00B91CBF">
            <w:pPr>
              <w:rPr>
                <w:rFonts w:ascii="Arial" w:hAnsi="Arial" w:cs="Arial"/>
                <w:sz w:val="22"/>
                <w:szCs w:val="22"/>
              </w:rPr>
            </w:pPr>
          </w:p>
        </w:tc>
        <w:tc>
          <w:tcPr>
            <w:tcW w:w="767" w:type="dxa"/>
            <w:gridSpan w:val="9"/>
            <w:tcBorders>
              <w:top w:val="nil"/>
              <w:left w:val="nil"/>
              <w:bottom w:val="nil"/>
              <w:right w:val="nil"/>
            </w:tcBorders>
            <w:shd w:val="clear" w:color="auto" w:fill="auto"/>
            <w:noWrap/>
            <w:vAlign w:val="bottom"/>
            <w:hideMark/>
          </w:tcPr>
          <w:p w14:paraId="37C8E76E"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16331D1" w14:textId="77777777" w:rsidR="000656AC" w:rsidRPr="005A39E1" w:rsidRDefault="000656AC" w:rsidP="00B91CBF">
            <w:pPr>
              <w:rPr>
                <w:rFonts w:ascii="Arial" w:hAnsi="Arial" w:cs="Arial"/>
                <w:sz w:val="22"/>
                <w:szCs w:val="22"/>
              </w:rPr>
            </w:pPr>
          </w:p>
        </w:tc>
      </w:tr>
      <w:tr w:rsidR="000656AC" w:rsidRPr="00B91CBF" w14:paraId="11BBFB68" w14:textId="77777777" w:rsidTr="00573D87">
        <w:trPr>
          <w:gridAfter w:val="17"/>
          <w:wAfter w:w="1740" w:type="dxa"/>
          <w:trHeight w:val="315"/>
        </w:trPr>
        <w:tc>
          <w:tcPr>
            <w:tcW w:w="1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8A0CB3"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Media Type</w:t>
            </w:r>
          </w:p>
        </w:tc>
        <w:tc>
          <w:tcPr>
            <w:tcW w:w="1454" w:type="dxa"/>
            <w:gridSpan w:val="2"/>
            <w:tcBorders>
              <w:top w:val="single" w:sz="8" w:space="0" w:color="auto"/>
              <w:left w:val="nil"/>
              <w:bottom w:val="single" w:sz="8" w:space="0" w:color="auto"/>
              <w:right w:val="single" w:sz="8" w:space="0" w:color="auto"/>
            </w:tcBorders>
            <w:shd w:val="clear" w:color="auto" w:fill="auto"/>
            <w:hideMark/>
          </w:tcPr>
          <w:p w14:paraId="4915FF0D"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Total Reach of Type</w:t>
            </w:r>
          </w:p>
        </w:tc>
        <w:tc>
          <w:tcPr>
            <w:tcW w:w="1131" w:type="dxa"/>
            <w:gridSpan w:val="3"/>
            <w:tcBorders>
              <w:top w:val="single" w:sz="8" w:space="0" w:color="auto"/>
              <w:left w:val="nil"/>
              <w:bottom w:val="single" w:sz="8" w:space="0" w:color="auto"/>
              <w:right w:val="single" w:sz="8" w:space="0" w:color="auto"/>
            </w:tcBorders>
            <w:shd w:val="clear" w:color="auto" w:fill="auto"/>
            <w:noWrap/>
            <w:vAlign w:val="bottom"/>
            <w:hideMark/>
          </w:tcPr>
          <w:p w14:paraId="6BE66F42"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Quantity</w:t>
            </w:r>
          </w:p>
        </w:tc>
        <w:tc>
          <w:tcPr>
            <w:tcW w:w="1339" w:type="dxa"/>
            <w:gridSpan w:val="5"/>
            <w:tcBorders>
              <w:top w:val="single" w:sz="8" w:space="0" w:color="auto"/>
              <w:left w:val="nil"/>
              <w:bottom w:val="single" w:sz="8" w:space="0" w:color="auto"/>
              <w:right w:val="single" w:sz="8" w:space="0" w:color="auto"/>
            </w:tcBorders>
            <w:shd w:val="clear" w:color="auto" w:fill="auto"/>
            <w:noWrap/>
            <w:vAlign w:val="bottom"/>
            <w:hideMark/>
          </w:tcPr>
          <w:p w14:paraId="02473981"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Unit Cost</w:t>
            </w:r>
          </w:p>
        </w:tc>
        <w:tc>
          <w:tcPr>
            <w:tcW w:w="1573" w:type="dxa"/>
            <w:gridSpan w:val="7"/>
            <w:tcBorders>
              <w:top w:val="single" w:sz="8" w:space="0" w:color="auto"/>
              <w:left w:val="nil"/>
              <w:bottom w:val="single" w:sz="8" w:space="0" w:color="auto"/>
              <w:right w:val="single" w:sz="8" w:space="0" w:color="auto"/>
            </w:tcBorders>
            <w:shd w:val="clear" w:color="auto" w:fill="auto"/>
            <w:noWrap/>
            <w:vAlign w:val="bottom"/>
            <w:hideMark/>
          </w:tcPr>
          <w:p w14:paraId="0175CD87"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Total</w:t>
            </w:r>
          </w:p>
        </w:tc>
        <w:tc>
          <w:tcPr>
            <w:tcW w:w="1196" w:type="dxa"/>
            <w:gridSpan w:val="6"/>
            <w:tcBorders>
              <w:top w:val="single" w:sz="8" w:space="0" w:color="auto"/>
              <w:left w:val="nil"/>
              <w:bottom w:val="single" w:sz="8" w:space="0" w:color="auto"/>
              <w:right w:val="single" w:sz="8" w:space="0" w:color="auto"/>
            </w:tcBorders>
            <w:shd w:val="clear" w:color="auto" w:fill="auto"/>
            <w:noWrap/>
            <w:vAlign w:val="bottom"/>
            <w:hideMark/>
          </w:tcPr>
          <w:p w14:paraId="1F5A6859"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6A61E08F"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Cash Match</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F0D0E3"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In-Kind</w:t>
            </w:r>
          </w:p>
        </w:tc>
        <w:tc>
          <w:tcPr>
            <w:tcW w:w="810" w:type="dxa"/>
            <w:gridSpan w:val="13"/>
            <w:tcBorders>
              <w:top w:val="nil"/>
              <w:left w:val="nil"/>
              <w:bottom w:val="nil"/>
              <w:right w:val="nil"/>
            </w:tcBorders>
            <w:shd w:val="clear" w:color="auto" w:fill="auto"/>
            <w:noWrap/>
            <w:vAlign w:val="bottom"/>
            <w:hideMark/>
          </w:tcPr>
          <w:p w14:paraId="7C8A6B14" w14:textId="77777777" w:rsidR="000656AC" w:rsidRPr="005A39E1" w:rsidRDefault="000656AC" w:rsidP="00B91CBF">
            <w:pPr>
              <w:jc w:val="center"/>
              <w:rPr>
                <w:rFonts w:ascii="Arial" w:hAnsi="Arial" w:cs="Arial"/>
                <w:b/>
                <w:bCs/>
                <w:color w:val="000000"/>
                <w:sz w:val="22"/>
                <w:szCs w:val="22"/>
              </w:rPr>
            </w:pPr>
          </w:p>
        </w:tc>
        <w:tc>
          <w:tcPr>
            <w:tcW w:w="1502" w:type="dxa"/>
            <w:gridSpan w:val="15"/>
            <w:tcBorders>
              <w:top w:val="nil"/>
              <w:left w:val="nil"/>
              <w:bottom w:val="nil"/>
              <w:right w:val="nil"/>
            </w:tcBorders>
            <w:shd w:val="clear" w:color="auto" w:fill="auto"/>
            <w:noWrap/>
            <w:vAlign w:val="bottom"/>
            <w:hideMark/>
          </w:tcPr>
          <w:p w14:paraId="653ADD91"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E52F4E5"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F89BA46" w14:textId="77777777" w:rsidR="000656AC" w:rsidRPr="005A39E1" w:rsidRDefault="000656AC" w:rsidP="00B91CBF">
            <w:pPr>
              <w:rPr>
                <w:rFonts w:ascii="Arial" w:hAnsi="Arial" w:cs="Arial"/>
                <w:sz w:val="22"/>
                <w:szCs w:val="22"/>
              </w:rPr>
            </w:pPr>
          </w:p>
        </w:tc>
      </w:tr>
      <w:tr w:rsidR="000656AC" w:rsidRPr="00B91CBF" w14:paraId="3639A9EE"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73A86E83"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TV</w:t>
            </w:r>
          </w:p>
        </w:tc>
        <w:tc>
          <w:tcPr>
            <w:tcW w:w="1454" w:type="dxa"/>
            <w:gridSpan w:val="2"/>
            <w:tcBorders>
              <w:top w:val="nil"/>
              <w:left w:val="nil"/>
              <w:bottom w:val="single" w:sz="4" w:space="0" w:color="auto"/>
              <w:right w:val="single" w:sz="4" w:space="0" w:color="auto"/>
            </w:tcBorders>
            <w:shd w:val="clear" w:color="auto" w:fill="auto"/>
            <w:hideMark/>
          </w:tcPr>
          <w:p w14:paraId="1FA49E77"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095FECE9"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40106A88"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50D3AC9C"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6391C844"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6ABCD29C"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68E898D0"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3E3B6437"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0780671A"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400111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19D2FA4" w14:textId="77777777" w:rsidR="000656AC" w:rsidRPr="005A39E1" w:rsidRDefault="000656AC" w:rsidP="00B91CBF">
            <w:pPr>
              <w:rPr>
                <w:rFonts w:ascii="Arial" w:hAnsi="Arial" w:cs="Arial"/>
                <w:sz w:val="22"/>
                <w:szCs w:val="22"/>
              </w:rPr>
            </w:pPr>
          </w:p>
        </w:tc>
      </w:tr>
      <w:tr w:rsidR="000656AC" w:rsidRPr="00B91CBF" w14:paraId="38942FD0"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5D38D2F8"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Radio</w:t>
            </w:r>
          </w:p>
        </w:tc>
        <w:tc>
          <w:tcPr>
            <w:tcW w:w="1454" w:type="dxa"/>
            <w:gridSpan w:val="2"/>
            <w:tcBorders>
              <w:top w:val="nil"/>
              <w:left w:val="nil"/>
              <w:bottom w:val="single" w:sz="4" w:space="0" w:color="auto"/>
              <w:right w:val="single" w:sz="4" w:space="0" w:color="auto"/>
            </w:tcBorders>
            <w:shd w:val="clear" w:color="auto" w:fill="auto"/>
            <w:hideMark/>
          </w:tcPr>
          <w:p w14:paraId="6802672E"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3F3D4FEA"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2E2F95AE"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728E0D99"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4EAC9B2B"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4EC9B2BC"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2ADAC8A4"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264FF619"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4A0F199"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D617697"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F0F49EE" w14:textId="77777777" w:rsidR="000656AC" w:rsidRPr="005A39E1" w:rsidRDefault="000656AC" w:rsidP="00B91CBF">
            <w:pPr>
              <w:rPr>
                <w:rFonts w:ascii="Arial" w:hAnsi="Arial" w:cs="Arial"/>
                <w:sz w:val="22"/>
                <w:szCs w:val="22"/>
              </w:rPr>
            </w:pPr>
          </w:p>
        </w:tc>
      </w:tr>
      <w:tr w:rsidR="000656AC" w:rsidRPr="00B91CBF" w14:paraId="218DC989"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27FB1E3F"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Newspaper</w:t>
            </w:r>
          </w:p>
        </w:tc>
        <w:tc>
          <w:tcPr>
            <w:tcW w:w="1454" w:type="dxa"/>
            <w:gridSpan w:val="2"/>
            <w:tcBorders>
              <w:top w:val="nil"/>
              <w:left w:val="nil"/>
              <w:bottom w:val="single" w:sz="4" w:space="0" w:color="auto"/>
              <w:right w:val="single" w:sz="4" w:space="0" w:color="auto"/>
            </w:tcBorders>
            <w:shd w:val="clear" w:color="auto" w:fill="auto"/>
            <w:hideMark/>
          </w:tcPr>
          <w:p w14:paraId="67C42F00"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6C4C0437"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3B4A9D6E"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38864AB8"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12ED52CF"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358E7A22"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single" w:sz="4" w:space="0" w:color="auto"/>
              <w:right w:val="single" w:sz="4" w:space="0" w:color="auto"/>
            </w:tcBorders>
            <w:shd w:val="clear" w:color="auto" w:fill="auto"/>
            <w:noWrap/>
            <w:vAlign w:val="bottom"/>
            <w:hideMark/>
          </w:tcPr>
          <w:p w14:paraId="35F04743"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5DEAB82B"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0A839D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0C0B0DF"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B4E2FD5" w14:textId="77777777" w:rsidR="000656AC" w:rsidRPr="005A39E1" w:rsidRDefault="000656AC" w:rsidP="00B91CBF">
            <w:pPr>
              <w:rPr>
                <w:rFonts w:ascii="Arial" w:hAnsi="Arial" w:cs="Arial"/>
                <w:sz w:val="22"/>
                <w:szCs w:val="22"/>
              </w:rPr>
            </w:pPr>
          </w:p>
        </w:tc>
      </w:tr>
      <w:tr w:rsidR="000656AC" w:rsidRPr="00B91CBF" w14:paraId="35897F56" w14:textId="77777777" w:rsidTr="00573D87">
        <w:trPr>
          <w:gridAfter w:val="17"/>
          <w:wAfter w:w="1740" w:type="dxa"/>
          <w:trHeight w:val="31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5779475D"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hideMark/>
          </w:tcPr>
          <w:p w14:paraId="62B39645"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1E98CCF4"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66FB7817"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583B072F"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196" w:type="dxa"/>
            <w:gridSpan w:val="6"/>
            <w:tcBorders>
              <w:top w:val="nil"/>
              <w:left w:val="nil"/>
              <w:bottom w:val="nil"/>
              <w:right w:val="single" w:sz="4" w:space="0" w:color="auto"/>
            </w:tcBorders>
            <w:shd w:val="clear" w:color="auto" w:fill="auto"/>
            <w:noWrap/>
            <w:vAlign w:val="bottom"/>
            <w:hideMark/>
          </w:tcPr>
          <w:p w14:paraId="6B8F8770"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7C4BCD11"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single" w:sz="4" w:space="0" w:color="auto"/>
            </w:tcBorders>
            <w:shd w:val="clear" w:color="auto" w:fill="auto"/>
            <w:noWrap/>
            <w:vAlign w:val="bottom"/>
            <w:hideMark/>
          </w:tcPr>
          <w:p w14:paraId="03070F46"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40E19AEA"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2A00DC7A"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E16FA2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2878F18" w14:textId="77777777" w:rsidR="000656AC" w:rsidRPr="005A39E1" w:rsidRDefault="000656AC" w:rsidP="00B91CBF">
            <w:pPr>
              <w:rPr>
                <w:rFonts w:ascii="Arial" w:hAnsi="Arial" w:cs="Arial"/>
                <w:sz w:val="22"/>
                <w:szCs w:val="22"/>
              </w:rPr>
            </w:pPr>
          </w:p>
        </w:tc>
      </w:tr>
      <w:tr w:rsidR="000656AC" w:rsidRPr="00B91CBF" w14:paraId="22344FEF"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76E6C421"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hideMark/>
          </w:tcPr>
          <w:p w14:paraId="0DFF278B"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109CB539" w14:textId="77777777" w:rsidR="000656AC" w:rsidRPr="005A39E1" w:rsidRDefault="000656AC" w:rsidP="00B91CBF">
            <w:pPr>
              <w:jc w:val="right"/>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66E1083F" w14:textId="77777777" w:rsidR="000656AC" w:rsidRPr="005A39E1" w:rsidRDefault="000656AC" w:rsidP="00B91CBF">
            <w:pPr>
              <w:jc w:val="right"/>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62065019"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Grand Total</w:t>
            </w:r>
          </w:p>
        </w:tc>
        <w:tc>
          <w:tcPr>
            <w:tcW w:w="1196" w:type="dxa"/>
            <w:gridSpan w:val="6"/>
            <w:tcBorders>
              <w:top w:val="single" w:sz="8" w:space="0" w:color="auto"/>
              <w:left w:val="single" w:sz="8" w:space="0" w:color="auto"/>
              <w:bottom w:val="single" w:sz="8" w:space="0" w:color="auto"/>
              <w:right w:val="nil"/>
            </w:tcBorders>
            <w:shd w:val="clear" w:color="auto" w:fill="auto"/>
            <w:noWrap/>
            <w:vAlign w:val="bottom"/>
            <w:hideMark/>
          </w:tcPr>
          <w:p w14:paraId="273BA88C"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342"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BDD80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2C1658B8"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single" w:sz="8" w:space="0" w:color="auto"/>
              <w:left w:val="nil"/>
              <w:bottom w:val="single" w:sz="8" w:space="0" w:color="auto"/>
              <w:right w:val="single" w:sz="8" w:space="0" w:color="auto"/>
            </w:tcBorders>
            <w:shd w:val="clear" w:color="auto" w:fill="auto"/>
            <w:noWrap/>
            <w:vAlign w:val="bottom"/>
            <w:hideMark/>
          </w:tcPr>
          <w:p w14:paraId="70565731"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502" w:type="dxa"/>
            <w:gridSpan w:val="15"/>
            <w:tcBorders>
              <w:top w:val="nil"/>
              <w:left w:val="nil"/>
              <w:bottom w:val="nil"/>
              <w:right w:val="nil"/>
            </w:tcBorders>
            <w:shd w:val="clear" w:color="auto" w:fill="auto"/>
            <w:noWrap/>
            <w:vAlign w:val="bottom"/>
            <w:hideMark/>
          </w:tcPr>
          <w:p w14:paraId="3B5BF686" w14:textId="77777777" w:rsidR="000656AC" w:rsidRPr="005A39E1" w:rsidRDefault="000656AC" w:rsidP="00B91CBF">
            <w:pPr>
              <w:jc w:val="right"/>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520D591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5204642" w14:textId="77777777" w:rsidR="000656AC" w:rsidRPr="005A39E1" w:rsidRDefault="000656AC" w:rsidP="00B91CBF">
            <w:pPr>
              <w:rPr>
                <w:rFonts w:ascii="Arial" w:hAnsi="Arial" w:cs="Arial"/>
                <w:sz w:val="22"/>
                <w:szCs w:val="22"/>
              </w:rPr>
            </w:pPr>
          </w:p>
        </w:tc>
      </w:tr>
      <w:tr w:rsidR="000656AC" w:rsidRPr="00B91CBF" w14:paraId="32BC0D61" w14:textId="77777777" w:rsidTr="00573D87">
        <w:trPr>
          <w:gridAfter w:val="17"/>
          <w:wAfter w:w="1740" w:type="dxa"/>
          <w:trHeight w:val="255"/>
        </w:trPr>
        <w:tc>
          <w:tcPr>
            <w:tcW w:w="1577" w:type="dxa"/>
            <w:tcBorders>
              <w:top w:val="nil"/>
              <w:left w:val="nil"/>
              <w:bottom w:val="nil"/>
              <w:right w:val="nil"/>
            </w:tcBorders>
            <w:shd w:val="clear" w:color="auto" w:fill="auto"/>
            <w:noWrap/>
            <w:vAlign w:val="bottom"/>
            <w:hideMark/>
          </w:tcPr>
          <w:p w14:paraId="4BEB4443"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hideMark/>
          </w:tcPr>
          <w:p w14:paraId="1BA6A046"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625F606A" w14:textId="77777777" w:rsidR="000656AC" w:rsidRPr="005A39E1" w:rsidRDefault="000656AC" w:rsidP="00B91CBF">
            <w:pPr>
              <w:jc w:val="right"/>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0002AB30" w14:textId="77777777" w:rsidR="000656AC" w:rsidRPr="005A39E1" w:rsidRDefault="000656AC" w:rsidP="00B91CBF">
            <w:pPr>
              <w:jc w:val="right"/>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016DFA67"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732BEA1A"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76C0E751"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61771512"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30703D1D"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CE558C0"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58AA812"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35EB114" w14:textId="77777777" w:rsidR="000656AC" w:rsidRPr="005A39E1" w:rsidRDefault="000656AC" w:rsidP="00B91CBF">
            <w:pPr>
              <w:rPr>
                <w:rFonts w:ascii="Arial" w:hAnsi="Arial" w:cs="Arial"/>
                <w:sz w:val="22"/>
                <w:szCs w:val="22"/>
              </w:rPr>
            </w:pPr>
          </w:p>
        </w:tc>
      </w:tr>
      <w:tr w:rsidR="000656AC" w:rsidRPr="00B91CBF" w14:paraId="380D915E" w14:textId="77777777" w:rsidTr="00FF2E23">
        <w:trPr>
          <w:gridAfter w:val="3"/>
          <w:wAfter w:w="732" w:type="dxa"/>
          <w:trHeight w:val="645"/>
        </w:trPr>
        <w:tc>
          <w:tcPr>
            <w:tcW w:w="10620" w:type="dxa"/>
            <w:gridSpan w:val="39"/>
            <w:tcBorders>
              <w:top w:val="nil"/>
              <w:left w:val="nil"/>
              <w:bottom w:val="nil"/>
              <w:right w:val="nil"/>
            </w:tcBorders>
            <w:shd w:val="clear" w:color="auto" w:fill="auto"/>
            <w:vAlign w:val="bottom"/>
            <w:hideMark/>
          </w:tcPr>
          <w:p w14:paraId="735A1628" w14:textId="77777777" w:rsidR="000656AC" w:rsidRPr="005A39E1" w:rsidRDefault="000656AC" w:rsidP="00B91CBF">
            <w:pPr>
              <w:jc w:val="both"/>
              <w:rPr>
                <w:rFonts w:ascii="Arial" w:hAnsi="Arial" w:cs="Arial"/>
                <w:sz w:val="22"/>
                <w:szCs w:val="22"/>
              </w:rPr>
            </w:pPr>
            <w:r w:rsidRPr="005A39E1">
              <w:rPr>
                <w:rFonts w:ascii="Arial" w:hAnsi="Arial" w:cs="Arial"/>
                <w:b/>
                <w:sz w:val="22"/>
                <w:szCs w:val="22"/>
              </w:rPr>
              <w:t xml:space="preserve">K. Other – </w:t>
            </w:r>
            <w:r w:rsidRPr="005A39E1">
              <w:rPr>
                <w:rFonts w:ascii="Arial" w:hAnsi="Arial" w:cs="Arial"/>
                <w:sz w:val="22"/>
                <w:szCs w:val="22"/>
              </w:rPr>
              <w:t>List and describe any other expenses related to the program that is not specifically listed above. Breakout and show the computation for each line item.</w:t>
            </w:r>
          </w:p>
        </w:tc>
        <w:tc>
          <w:tcPr>
            <w:tcW w:w="810" w:type="dxa"/>
            <w:gridSpan w:val="13"/>
            <w:tcBorders>
              <w:top w:val="nil"/>
              <w:left w:val="nil"/>
              <w:bottom w:val="nil"/>
              <w:right w:val="nil"/>
            </w:tcBorders>
            <w:shd w:val="clear" w:color="auto" w:fill="auto"/>
            <w:noWrap/>
            <w:vAlign w:val="bottom"/>
            <w:hideMark/>
          </w:tcPr>
          <w:p w14:paraId="6210E727" w14:textId="77777777" w:rsidR="000656AC" w:rsidRPr="005A39E1" w:rsidRDefault="000656AC" w:rsidP="00B91CBF">
            <w:pPr>
              <w:rPr>
                <w:rFonts w:ascii="Arial" w:hAnsi="Arial" w:cs="Arial"/>
                <w:sz w:val="22"/>
                <w:szCs w:val="22"/>
              </w:rPr>
            </w:pPr>
          </w:p>
        </w:tc>
        <w:tc>
          <w:tcPr>
            <w:tcW w:w="810" w:type="dxa"/>
            <w:gridSpan w:val="8"/>
            <w:tcBorders>
              <w:top w:val="nil"/>
              <w:left w:val="nil"/>
              <w:bottom w:val="nil"/>
              <w:right w:val="nil"/>
            </w:tcBorders>
            <w:shd w:val="clear" w:color="auto" w:fill="auto"/>
            <w:noWrap/>
            <w:vAlign w:val="bottom"/>
            <w:hideMark/>
          </w:tcPr>
          <w:p w14:paraId="3D80AF4A" w14:textId="77777777" w:rsidR="000656AC" w:rsidRPr="005A39E1" w:rsidRDefault="000656AC" w:rsidP="00B91CBF">
            <w:pPr>
              <w:rPr>
                <w:rFonts w:ascii="Arial" w:hAnsi="Arial" w:cs="Arial"/>
                <w:sz w:val="22"/>
                <w:szCs w:val="22"/>
              </w:rPr>
            </w:pPr>
          </w:p>
        </w:tc>
        <w:tc>
          <w:tcPr>
            <w:tcW w:w="1502" w:type="dxa"/>
            <w:gridSpan w:val="12"/>
            <w:tcBorders>
              <w:top w:val="nil"/>
              <w:left w:val="nil"/>
              <w:bottom w:val="nil"/>
              <w:right w:val="nil"/>
            </w:tcBorders>
            <w:shd w:val="clear" w:color="auto" w:fill="auto"/>
            <w:noWrap/>
            <w:vAlign w:val="bottom"/>
            <w:hideMark/>
          </w:tcPr>
          <w:p w14:paraId="0CD187D9" w14:textId="77777777" w:rsidR="000656AC" w:rsidRPr="005A39E1" w:rsidRDefault="000656AC" w:rsidP="00B91CBF">
            <w:pPr>
              <w:rPr>
                <w:rFonts w:ascii="Arial" w:hAnsi="Arial" w:cs="Arial"/>
                <w:sz w:val="22"/>
                <w:szCs w:val="22"/>
              </w:rPr>
            </w:pPr>
          </w:p>
        </w:tc>
        <w:tc>
          <w:tcPr>
            <w:tcW w:w="767" w:type="dxa"/>
            <w:gridSpan w:val="9"/>
            <w:tcBorders>
              <w:top w:val="nil"/>
              <w:left w:val="nil"/>
              <w:bottom w:val="nil"/>
              <w:right w:val="nil"/>
            </w:tcBorders>
            <w:shd w:val="clear" w:color="auto" w:fill="auto"/>
            <w:noWrap/>
            <w:vAlign w:val="bottom"/>
            <w:hideMark/>
          </w:tcPr>
          <w:p w14:paraId="5D553AC4"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9BC4E1E" w14:textId="77777777" w:rsidR="000656AC" w:rsidRPr="005A39E1" w:rsidRDefault="000656AC" w:rsidP="00B91CBF">
            <w:pPr>
              <w:rPr>
                <w:rFonts w:ascii="Arial" w:hAnsi="Arial" w:cs="Arial"/>
                <w:sz w:val="22"/>
                <w:szCs w:val="22"/>
              </w:rPr>
            </w:pPr>
          </w:p>
        </w:tc>
      </w:tr>
      <w:tr w:rsidR="000656AC" w:rsidRPr="00B91CBF" w14:paraId="11F71D55" w14:textId="77777777" w:rsidTr="00573D87">
        <w:trPr>
          <w:gridAfter w:val="17"/>
          <w:wAfter w:w="1740" w:type="dxa"/>
          <w:trHeight w:val="315"/>
        </w:trPr>
        <w:tc>
          <w:tcPr>
            <w:tcW w:w="1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8E8D06"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xml:space="preserve">Description </w:t>
            </w:r>
          </w:p>
        </w:tc>
        <w:tc>
          <w:tcPr>
            <w:tcW w:w="1454" w:type="dxa"/>
            <w:gridSpan w:val="2"/>
            <w:tcBorders>
              <w:top w:val="single" w:sz="8" w:space="0" w:color="auto"/>
              <w:left w:val="nil"/>
              <w:bottom w:val="single" w:sz="8" w:space="0" w:color="auto"/>
              <w:right w:val="single" w:sz="8" w:space="0" w:color="auto"/>
            </w:tcBorders>
            <w:shd w:val="clear" w:color="auto" w:fill="auto"/>
            <w:noWrap/>
            <w:vAlign w:val="bottom"/>
            <w:hideMark/>
          </w:tcPr>
          <w:p w14:paraId="26C52321"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Quantity</w:t>
            </w:r>
          </w:p>
        </w:tc>
        <w:tc>
          <w:tcPr>
            <w:tcW w:w="1131" w:type="dxa"/>
            <w:gridSpan w:val="3"/>
            <w:tcBorders>
              <w:top w:val="single" w:sz="8" w:space="0" w:color="auto"/>
              <w:left w:val="nil"/>
              <w:bottom w:val="single" w:sz="8" w:space="0" w:color="auto"/>
              <w:right w:val="single" w:sz="8" w:space="0" w:color="auto"/>
            </w:tcBorders>
            <w:shd w:val="clear" w:color="auto" w:fill="auto"/>
            <w:noWrap/>
            <w:vAlign w:val="bottom"/>
            <w:hideMark/>
          </w:tcPr>
          <w:p w14:paraId="73E17DE1"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Unit Cost</w:t>
            </w:r>
          </w:p>
        </w:tc>
        <w:tc>
          <w:tcPr>
            <w:tcW w:w="1339" w:type="dxa"/>
            <w:gridSpan w:val="5"/>
            <w:tcBorders>
              <w:top w:val="single" w:sz="8" w:space="0" w:color="auto"/>
              <w:left w:val="nil"/>
              <w:bottom w:val="single" w:sz="8" w:space="0" w:color="auto"/>
              <w:right w:val="single" w:sz="8" w:space="0" w:color="auto"/>
            </w:tcBorders>
            <w:shd w:val="clear" w:color="auto" w:fill="auto"/>
            <w:noWrap/>
            <w:vAlign w:val="bottom"/>
            <w:hideMark/>
          </w:tcPr>
          <w:p w14:paraId="2CA71939"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Total</w:t>
            </w:r>
          </w:p>
        </w:tc>
        <w:tc>
          <w:tcPr>
            <w:tcW w:w="1573" w:type="dxa"/>
            <w:gridSpan w:val="7"/>
            <w:tcBorders>
              <w:top w:val="single" w:sz="8" w:space="0" w:color="auto"/>
              <w:left w:val="nil"/>
              <w:bottom w:val="single" w:sz="8" w:space="0" w:color="auto"/>
              <w:right w:val="nil"/>
            </w:tcBorders>
            <w:shd w:val="clear" w:color="auto" w:fill="auto"/>
            <w:noWrap/>
            <w:vAlign w:val="bottom"/>
            <w:hideMark/>
          </w:tcPr>
          <w:p w14:paraId="217F7C8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196"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2D9BC5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xml:space="preserve">Cash Match </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661BE36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In-Kind</w:t>
            </w:r>
          </w:p>
        </w:tc>
        <w:tc>
          <w:tcPr>
            <w:tcW w:w="810" w:type="dxa"/>
            <w:gridSpan w:val="6"/>
            <w:tcBorders>
              <w:top w:val="nil"/>
              <w:left w:val="nil"/>
              <w:bottom w:val="nil"/>
              <w:right w:val="nil"/>
            </w:tcBorders>
            <w:shd w:val="clear" w:color="auto" w:fill="auto"/>
            <w:noWrap/>
            <w:vAlign w:val="bottom"/>
            <w:hideMark/>
          </w:tcPr>
          <w:p w14:paraId="56F08372" w14:textId="77777777" w:rsidR="000656AC" w:rsidRPr="005A39E1" w:rsidRDefault="000656AC" w:rsidP="00B91CBF">
            <w:pPr>
              <w:jc w:val="center"/>
              <w:rPr>
                <w:rFonts w:ascii="Arial" w:hAnsi="Arial" w:cs="Arial"/>
                <w:b/>
                <w:bCs/>
                <w:color w:val="000000"/>
                <w:sz w:val="22"/>
                <w:szCs w:val="22"/>
              </w:rPr>
            </w:pPr>
          </w:p>
        </w:tc>
        <w:tc>
          <w:tcPr>
            <w:tcW w:w="810" w:type="dxa"/>
            <w:gridSpan w:val="13"/>
            <w:tcBorders>
              <w:top w:val="nil"/>
              <w:left w:val="nil"/>
              <w:bottom w:val="nil"/>
              <w:right w:val="nil"/>
            </w:tcBorders>
            <w:shd w:val="clear" w:color="auto" w:fill="auto"/>
            <w:noWrap/>
            <w:vAlign w:val="bottom"/>
            <w:hideMark/>
          </w:tcPr>
          <w:p w14:paraId="63EF84C1"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6C4BFD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501AD18"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C5A5EE3" w14:textId="77777777" w:rsidR="000656AC" w:rsidRPr="005A39E1" w:rsidRDefault="000656AC" w:rsidP="00B91CBF">
            <w:pPr>
              <w:rPr>
                <w:rFonts w:ascii="Arial" w:hAnsi="Arial" w:cs="Arial"/>
                <w:sz w:val="22"/>
                <w:szCs w:val="22"/>
              </w:rPr>
            </w:pPr>
          </w:p>
        </w:tc>
      </w:tr>
      <w:tr w:rsidR="000656AC" w:rsidRPr="00B91CBF" w14:paraId="13833D5D"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502D0AD0"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6B04AB98"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2D37E4D9"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545331C5"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16A943B6"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76975B3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2793D687"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6D99C8B0"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3FB50B5D"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F81B957"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EB00E2E"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31CD0CD" w14:textId="77777777" w:rsidR="000656AC" w:rsidRPr="005A39E1" w:rsidRDefault="000656AC" w:rsidP="00B91CBF">
            <w:pPr>
              <w:rPr>
                <w:rFonts w:ascii="Arial" w:hAnsi="Arial" w:cs="Arial"/>
                <w:sz w:val="22"/>
                <w:szCs w:val="22"/>
              </w:rPr>
            </w:pPr>
          </w:p>
        </w:tc>
      </w:tr>
      <w:tr w:rsidR="000656AC" w:rsidRPr="00B91CBF" w14:paraId="4F1FE8FA"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2CD5DA0D"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231AE038"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5918805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1C013638"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7589D24A"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435559D1"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3C63875C"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514CA57E"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0475C126"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47F7146"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8295330"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4691A3A" w14:textId="77777777" w:rsidR="000656AC" w:rsidRPr="005A39E1" w:rsidRDefault="000656AC" w:rsidP="00B91CBF">
            <w:pPr>
              <w:rPr>
                <w:rFonts w:ascii="Arial" w:hAnsi="Arial" w:cs="Arial"/>
                <w:sz w:val="22"/>
                <w:szCs w:val="22"/>
              </w:rPr>
            </w:pPr>
          </w:p>
        </w:tc>
      </w:tr>
      <w:tr w:rsidR="000656AC" w:rsidRPr="00B91CBF" w14:paraId="1736E3E8"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1639AAB8"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3D571DE6"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5222DE37"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1EB3BFC5"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70D0AF99"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10ED61E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7DD2260C"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020A849D"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688E1E06"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2F22C5B8"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407DFC9"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D2107D9" w14:textId="77777777" w:rsidR="000656AC" w:rsidRPr="005A39E1" w:rsidRDefault="000656AC" w:rsidP="00B91CBF">
            <w:pPr>
              <w:rPr>
                <w:rFonts w:ascii="Arial" w:hAnsi="Arial" w:cs="Arial"/>
                <w:sz w:val="22"/>
                <w:szCs w:val="22"/>
              </w:rPr>
            </w:pPr>
          </w:p>
        </w:tc>
      </w:tr>
      <w:tr w:rsidR="000656AC" w:rsidRPr="00B91CBF" w14:paraId="7D2A2293"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2FD1E71E"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229C2757"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5B9E0C58"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594C80B5"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66F27971"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7F29CE25"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1D66971"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1997BB3E"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6CF6ECED"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7EC21CE"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8D9B048"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24C88D4" w14:textId="77777777" w:rsidR="000656AC" w:rsidRPr="005A39E1" w:rsidRDefault="000656AC" w:rsidP="00B91CBF">
            <w:pPr>
              <w:rPr>
                <w:rFonts w:ascii="Arial" w:hAnsi="Arial" w:cs="Arial"/>
                <w:sz w:val="22"/>
                <w:szCs w:val="22"/>
              </w:rPr>
            </w:pPr>
          </w:p>
        </w:tc>
      </w:tr>
      <w:tr w:rsidR="000656AC" w:rsidRPr="00B91CBF" w14:paraId="1C13A033"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547D6174"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69108950"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3A70AAAA"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0F50051E"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0BE0FCB6"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514B770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572342FB"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7ECD6A6D"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2978D03C"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AD9525C"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1E394E9E"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789C9E9" w14:textId="77777777" w:rsidR="000656AC" w:rsidRPr="005A39E1" w:rsidRDefault="000656AC" w:rsidP="00B91CBF">
            <w:pPr>
              <w:rPr>
                <w:rFonts w:ascii="Arial" w:hAnsi="Arial" w:cs="Arial"/>
                <w:sz w:val="22"/>
                <w:szCs w:val="22"/>
              </w:rPr>
            </w:pPr>
          </w:p>
        </w:tc>
      </w:tr>
      <w:tr w:rsidR="000656AC" w:rsidRPr="00B91CBF" w14:paraId="66EA111B" w14:textId="77777777" w:rsidTr="00573D87">
        <w:trPr>
          <w:gridAfter w:val="17"/>
          <w:wAfter w:w="1740" w:type="dxa"/>
          <w:trHeight w:val="31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37F592FA"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lastRenderedPageBreak/>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6314617A"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1FEC6B4D"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4BDD249D"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573" w:type="dxa"/>
            <w:gridSpan w:val="7"/>
            <w:tcBorders>
              <w:top w:val="nil"/>
              <w:left w:val="nil"/>
              <w:bottom w:val="nil"/>
              <w:right w:val="single" w:sz="4" w:space="0" w:color="auto"/>
            </w:tcBorders>
            <w:shd w:val="clear" w:color="auto" w:fill="auto"/>
            <w:noWrap/>
            <w:vAlign w:val="bottom"/>
            <w:hideMark/>
          </w:tcPr>
          <w:p w14:paraId="7DD28B59"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nil"/>
              <w:right w:val="single" w:sz="4" w:space="0" w:color="auto"/>
            </w:tcBorders>
            <w:shd w:val="clear" w:color="auto" w:fill="auto"/>
            <w:noWrap/>
            <w:vAlign w:val="bottom"/>
            <w:hideMark/>
          </w:tcPr>
          <w:p w14:paraId="1138E041"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4DFFC81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68AC408B"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3335100E"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5B5B0B8"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76494F31"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75700E86" w14:textId="77777777" w:rsidR="000656AC" w:rsidRPr="005A39E1" w:rsidRDefault="000656AC" w:rsidP="00B91CBF">
            <w:pPr>
              <w:rPr>
                <w:rFonts w:ascii="Arial" w:hAnsi="Arial" w:cs="Arial"/>
                <w:sz w:val="22"/>
                <w:szCs w:val="22"/>
              </w:rPr>
            </w:pPr>
          </w:p>
        </w:tc>
      </w:tr>
      <w:tr w:rsidR="000656AC" w:rsidRPr="00B91CBF" w14:paraId="22D3144D"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3C9F1E56"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3F5BA7CD"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3A414627" w14:textId="77777777" w:rsidR="000656AC" w:rsidRPr="005A39E1" w:rsidRDefault="000656AC" w:rsidP="00B91CBF">
            <w:pPr>
              <w:jc w:val="right"/>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752D2879"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Grand Total</w:t>
            </w:r>
          </w:p>
        </w:tc>
        <w:tc>
          <w:tcPr>
            <w:tcW w:w="1573" w:type="dxa"/>
            <w:gridSpan w:val="7"/>
            <w:tcBorders>
              <w:top w:val="single" w:sz="8" w:space="0" w:color="auto"/>
              <w:left w:val="single" w:sz="8" w:space="0" w:color="auto"/>
              <w:bottom w:val="single" w:sz="8" w:space="0" w:color="auto"/>
              <w:right w:val="nil"/>
            </w:tcBorders>
            <w:shd w:val="clear" w:color="auto" w:fill="auto"/>
            <w:noWrap/>
            <w:vAlign w:val="bottom"/>
            <w:hideMark/>
          </w:tcPr>
          <w:p w14:paraId="60768FC8"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76E62A"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4F68B26C"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7E91B8EA"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376FE77D"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B107143"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0D602CA"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D35C4FE" w14:textId="77777777" w:rsidR="000656AC" w:rsidRPr="005A39E1" w:rsidRDefault="000656AC" w:rsidP="00B91CBF">
            <w:pPr>
              <w:rPr>
                <w:rFonts w:ascii="Arial" w:hAnsi="Arial" w:cs="Arial"/>
                <w:sz w:val="22"/>
                <w:szCs w:val="22"/>
              </w:rPr>
            </w:pPr>
          </w:p>
        </w:tc>
      </w:tr>
      <w:tr w:rsidR="000656AC" w:rsidRPr="00B91CBF" w14:paraId="69894B8B"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16BE8127"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256D6AF8"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71AD6F9A" w14:textId="77777777" w:rsidR="000656AC" w:rsidRPr="005A39E1" w:rsidRDefault="000656AC" w:rsidP="00B91CBF">
            <w:pPr>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259F5A09" w14:textId="77777777" w:rsidR="000656AC" w:rsidRPr="005A39E1" w:rsidRDefault="000656AC" w:rsidP="00B91CBF">
            <w:pPr>
              <w:rPr>
                <w:rFonts w:ascii="Arial" w:hAnsi="Arial" w:cs="Arial"/>
                <w:sz w:val="22"/>
                <w:szCs w:val="22"/>
              </w:rPr>
            </w:pPr>
          </w:p>
        </w:tc>
        <w:tc>
          <w:tcPr>
            <w:tcW w:w="1573" w:type="dxa"/>
            <w:gridSpan w:val="7"/>
            <w:tcBorders>
              <w:top w:val="nil"/>
              <w:left w:val="nil"/>
              <w:bottom w:val="nil"/>
              <w:right w:val="nil"/>
            </w:tcBorders>
            <w:shd w:val="clear" w:color="auto" w:fill="auto"/>
            <w:noWrap/>
            <w:vAlign w:val="bottom"/>
            <w:hideMark/>
          </w:tcPr>
          <w:p w14:paraId="6D4DE51B" w14:textId="77777777" w:rsidR="000656AC" w:rsidRPr="005A39E1" w:rsidRDefault="000656AC" w:rsidP="00B91CBF">
            <w:pPr>
              <w:rPr>
                <w:rFonts w:ascii="Arial" w:hAnsi="Arial" w:cs="Arial"/>
                <w:sz w:val="22"/>
                <w:szCs w:val="22"/>
              </w:rPr>
            </w:pPr>
          </w:p>
        </w:tc>
        <w:tc>
          <w:tcPr>
            <w:tcW w:w="1196" w:type="dxa"/>
            <w:gridSpan w:val="6"/>
            <w:tcBorders>
              <w:top w:val="nil"/>
              <w:left w:val="nil"/>
              <w:bottom w:val="nil"/>
              <w:right w:val="nil"/>
            </w:tcBorders>
            <w:shd w:val="clear" w:color="auto" w:fill="auto"/>
            <w:noWrap/>
            <w:vAlign w:val="bottom"/>
            <w:hideMark/>
          </w:tcPr>
          <w:p w14:paraId="605B34D8" w14:textId="77777777" w:rsidR="000656AC" w:rsidRPr="005A39E1" w:rsidRDefault="000656AC" w:rsidP="00B91CBF">
            <w:pPr>
              <w:rPr>
                <w:rFonts w:ascii="Arial" w:hAnsi="Arial" w:cs="Arial"/>
                <w:sz w:val="22"/>
                <w:szCs w:val="22"/>
              </w:rPr>
            </w:pPr>
          </w:p>
        </w:tc>
        <w:tc>
          <w:tcPr>
            <w:tcW w:w="1342" w:type="dxa"/>
            <w:gridSpan w:val="5"/>
            <w:tcBorders>
              <w:top w:val="nil"/>
              <w:left w:val="nil"/>
              <w:bottom w:val="nil"/>
              <w:right w:val="nil"/>
            </w:tcBorders>
            <w:shd w:val="clear" w:color="auto" w:fill="auto"/>
            <w:noWrap/>
            <w:vAlign w:val="bottom"/>
            <w:hideMark/>
          </w:tcPr>
          <w:p w14:paraId="26071C03" w14:textId="77777777" w:rsidR="000656AC" w:rsidRPr="005A39E1" w:rsidRDefault="000656AC" w:rsidP="00B91CBF">
            <w:pPr>
              <w:rPr>
                <w:rFonts w:ascii="Arial" w:hAnsi="Arial" w:cs="Arial"/>
                <w:sz w:val="22"/>
                <w:szCs w:val="22"/>
              </w:rPr>
            </w:pPr>
          </w:p>
        </w:tc>
        <w:tc>
          <w:tcPr>
            <w:tcW w:w="810" w:type="dxa"/>
            <w:gridSpan w:val="6"/>
            <w:tcBorders>
              <w:top w:val="nil"/>
              <w:left w:val="nil"/>
              <w:bottom w:val="nil"/>
              <w:right w:val="nil"/>
            </w:tcBorders>
            <w:shd w:val="clear" w:color="auto" w:fill="auto"/>
            <w:noWrap/>
            <w:vAlign w:val="bottom"/>
            <w:hideMark/>
          </w:tcPr>
          <w:p w14:paraId="79CA54E3" w14:textId="77777777" w:rsidR="000656AC" w:rsidRPr="005A39E1" w:rsidRDefault="000656AC" w:rsidP="00B91CBF">
            <w:pPr>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62277256"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1E5A4069"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0765B698"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41A8C68" w14:textId="77777777" w:rsidR="000656AC" w:rsidRPr="005A39E1" w:rsidRDefault="000656AC" w:rsidP="00B91CBF">
            <w:pPr>
              <w:rPr>
                <w:rFonts w:ascii="Arial" w:hAnsi="Arial" w:cs="Arial"/>
                <w:sz w:val="22"/>
                <w:szCs w:val="22"/>
              </w:rPr>
            </w:pPr>
          </w:p>
        </w:tc>
      </w:tr>
      <w:tr w:rsidR="000656AC" w:rsidRPr="00B91CBF" w14:paraId="3886994F" w14:textId="77777777" w:rsidTr="00573D87">
        <w:trPr>
          <w:trHeight w:val="645"/>
        </w:trPr>
        <w:tc>
          <w:tcPr>
            <w:tcW w:w="10620" w:type="dxa"/>
            <w:gridSpan w:val="39"/>
            <w:tcBorders>
              <w:top w:val="nil"/>
              <w:left w:val="nil"/>
              <w:bottom w:val="nil"/>
              <w:right w:val="nil"/>
            </w:tcBorders>
            <w:shd w:val="clear" w:color="auto" w:fill="auto"/>
            <w:vAlign w:val="bottom"/>
            <w:hideMark/>
          </w:tcPr>
          <w:p w14:paraId="53240490" w14:textId="77777777" w:rsidR="000656AC" w:rsidRPr="00690CAE" w:rsidRDefault="000656AC" w:rsidP="00690CAE">
            <w:pPr>
              <w:rPr>
                <w:rFonts w:ascii="Arial" w:hAnsi="Arial" w:cs="Arial"/>
                <w:sz w:val="22"/>
                <w:szCs w:val="22"/>
              </w:rPr>
            </w:pPr>
            <w:r w:rsidRPr="00690CAE">
              <w:rPr>
                <w:rFonts w:ascii="Arial" w:hAnsi="Arial" w:cs="Arial"/>
                <w:b/>
                <w:sz w:val="22"/>
                <w:szCs w:val="22"/>
              </w:rPr>
              <w:t xml:space="preserve">L. Indirect Costs – </w:t>
            </w:r>
            <w:r w:rsidRPr="00690CAE">
              <w:rPr>
                <w:rFonts w:ascii="Arial" w:hAnsi="Arial" w:cs="Arial"/>
                <w:sz w:val="22"/>
                <w:szCs w:val="22"/>
              </w:rPr>
              <w:t xml:space="preserve">List and describe any indirect costs related to the program.  Indirect costs </w:t>
            </w:r>
            <w:r w:rsidR="00402357" w:rsidRPr="00690CAE">
              <w:rPr>
                <w:rFonts w:ascii="Arial" w:hAnsi="Arial" w:cs="Arial"/>
                <w:sz w:val="22"/>
                <w:szCs w:val="22"/>
              </w:rPr>
              <w:t>cannot</w:t>
            </w:r>
            <w:r w:rsidRPr="00690CAE">
              <w:rPr>
                <w:rFonts w:ascii="Arial" w:hAnsi="Arial" w:cs="Arial"/>
                <w:sz w:val="22"/>
                <w:szCs w:val="22"/>
              </w:rPr>
              <w:t xml:space="preserve"> be a duplication of identified direct costs that are specifically listed above. Breakout and show the computation for each line item.  </w:t>
            </w:r>
          </w:p>
        </w:tc>
        <w:tc>
          <w:tcPr>
            <w:tcW w:w="810" w:type="dxa"/>
            <w:gridSpan w:val="13"/>
            <w:tcBorders>
              <w:top w:val="nil"/>
              <w:left w:val="nil"/>
              <w:bottom w:val="nil"/>
              <w:right w:val="nil"/>
            </w:tcBorders>
            <w:shd w:val="clear" w:color="auto" w:fill="auto"/>
            <w:noWrap/>
            <w:vAlign w:val="bottom"/>
            <w:hideMark/>
          </w:tcPr>
          <w:p w14:paraId="27CFE5D3" w14:textId="77777777" w:rsidR="000656AC" w:rsidRPr="005A39E1" w:rsidRDefault="000656AC" w:rsidP="00B91CBF">
            <w:pPr>
              <w:rPr>
                <w:rFonts w:ascii="Arial" w:hAnsi="Arial" w:cs="Arial"/>
                <w:sz w:val="22"/>
                <w:szCs w:val="22"/>
              </w:rPr>
            </w:pPr>
          </w:p>
        </w:tc>
        <w:tc>
          <w:tcPr>
            <w:tcW w:w="810" w:type="dxa"/>
            <w:gridSpan w:val="8"/>
            <w:tcBorders>
              <w:top w:val="nil"/>
              <w:left w:val="nil"/>
              <w:bottom w:val="nil"/>
              <w:right w:val="nil"/>
            </w:tcBorders>
            <w:shd w:val="clear" w:color="auto" w:fill="auto"/>
            <w:noWrap/>
            <w:vAlign w:val="bottom"/>
            <w:hideMark/>
          </w:tcPr>
          <w:p w14:paraId="6DB09D80" w14:textId="77777777" w:rsidR="000656AC" w:rsidRPr="005A39E1" w:rsidRDefault="000656AC" w:rsidP="00B91CBF">
            <w:pPr>
              <w:rPr>
                <w:rFonts w:ascii="Arial" w:hAnsi="Arial" w:cs="Arial"/>
                <w:sz w:val="22"/>
                <w:szCs w:val="22"/>
              </w:rPr>
            </w:pPr>
          </w:p>
        </w:tc>
        <w:tc>
          <w:tcPr>
            <w:tcW w:w="1502" w:type="dxa"/>
            <w:gridSpan w:val="12"/>
            <w:tcBorders>
              <w:top w:val="nil"/>
              <w:left w:val="nil"/>
              <w:bottom w:val="nil"/>
              <w:right w:val="nil"/>
            </w:tcBorders>
            <w:shd w:val="clear" w:color="auto" w:fill="auto"/>
            <w:noWrap/>
            <w:vAlign w:val="bottom"/>
            <w:hideMark/>
          </w:tcPr>
          <w:p w14:paraId="2B972D24" w14:textId="77777777" w:rsidR="000656AC" w:rsidRPr="005A39E1" w:rsidRDefault="000656AC" w:rsidP="00B91CBF">
            <w:pPr>
              <w:rPr>
                <w:rFonts w:ascii="Arial" w:hAnsi="Arial" w:cs="Arial"/>
                <w:sz w:val="22"/>
                <w:szCs w:val="22"/>
              </w:rPr>
            </w:pPr>
          </w:p>
        </w:tc>
        <w:tc>
          <w:tcPr>
            <w:tcW w:w="767" w:type="dxa"/>
            <w:gridSpan w:val="9"/>
            <w:tcBorders>
              <w:top w:val="nil"/>
              <w:left w:val="nil"/>
              <w:bottom w:val="nil"/>
              <w:right w:val="nil"/>
            </w:tcBorders>
            <w:shd w:val="clear" w:color="auto" w:fill="auto"/>
            <w:noWrap/>
            <w:vAlign w:val="bottom"/>
            <w:hideMark/>
          </w:tcPr>
          <w:p w14:paraId="61AB7872" w14:textId="77777777" w:rsidR="000656AC" w:rsidRPr="005A39E1" w:rsidRDefault="000656AC" w:rsidP="00B91CBF">
            <w:pPr>
              <w:rPr>
                <w:rFonts w:ascii="Arial" w:hAnsi="Arial" w:cs="Arial"/>
                <w:sz w:val="22"/>
                <w:szCs w:val="22"/>
              </w:rPr>
            </w:pPr>
          </w:p>
        </w:tc>
        <w:tc>
          <w:tcPr>
            <w:tcW w:w="1499" w:type="dxa"/>
            <w:gridSpan w:val="11"/>
            <w:tcBorders>
              <w:top w:val="nil"/>
              <w:left w:val="nil"/>
              <w:bottom w:val="nil"/>
              <w:right w:val="nil"/>
            </w:tcBorders>
            <w:shd w:val="clear" w:color="auto" w:fill="auto"/>
            <w:noWrap/>
            <w:vAlign w:val="bottom"/>
            <w:hideMark/>
          </w:tcPr>
          <w:p w14:paraId="0A389A5D" w14:textId="77777777" w:rsidR="000656AC" w:rsidRPr="005A39E1" w:rsidRDefault="000656AC" w:rsidP="00B91CBF">
            <w:pPr>
              <w:rPr>
                <w:rFonts w:ascii="Arial" w:hAnsi="Arial" w:cs="Arial"/>
                <w:sz w:val="22"/>
                <w:szCs w:val="22"/>
              </w:rPr>
            </w:pPr>
          </w:p>
        </w:tc>
      </w:tr>
      <w:tr w:rsidR="000656AC" w:rsidRPr="00B91CBF" w14:paraId="6B91482E" w14:textId="77777777" w:rsidTr="00573D87">
        <w:trPr>
          <w:gridAfter w:val="17"/>
          <w:wAfter w:w="1740" w:type="dxa"/>
          <w:trHeight w:val="315"/>
        </w:trPr>
        <w:tc>
          <w:tcPr>
            <w:tcW w:w="157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B43608"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xml:space="preserve">Description </w:t>
            </w:r>
          </w:p>
        </w:tc>
        <w:tc>
          <w:tcPr>
            <w:tcW w:w="1454" w:type="dxa"/>
            <w:gridSpan w:val="2"/>
            <w:tcBorders>
              <w:top w:val="single" w:sz="8" w:space="0" w:color="auto"/>
              <w:left w:val="nil"/>
              <w:bottom w:val="single" w:sz="8" w:space="0" w:color="auto"/>
              <w:right w:val="single" w:sz="8" w:space="0" w:color="auto"/>
            </w:tcBorders>
            <w:shd w:val="clear" w:color="auto" w:fill="auto"/>
            <w:noWrap/>
            <w:vAlign w:val="bottom"/>
            <w:hideMark/>
          </w:tcPr>
          <w:p w14:paraId="02898B94"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Quantity</w:t>
            </w:r>
          </w:p>
        </w:tc>
        <w:tc>
          <w:tcPr>
            <w:tcW w:w="1131" w:type="dxa"/>
            <w:gridSpan w:val="3"/>
            <w:tcBorders>
              <w:top w:val="single" w:sz="8" w:space="0" w:color="auto"/>
              <w:left w:val="nil"/>
              <w:bottom w:val="single" w:sz="8" w:space="0" w:color="auto"/>
              <w:right w:val="single" w:sz="8" w:space="0" w:color="auto"/>
            </w:tcBorders>
            <w:shd w:val="clear" w:color="auto" w:fill="auto"/>
            <w:noWrap/>
            <w:vAlign w:val="bottom"/>
            <w:hideMark/>
          </w:tcPr>
          <w:p w14:paraId="71BC68DB"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Unit Cost</w:t>
            </w:r>
          </w:p>
        </w:tc>
        <w:tc>
          <w:tcPr>
            <w:tcW w:w="1339" w:type="dxa"/>
            <w:gridSpan w:val="5"/>
            <w:tcBorders>
              <w:top w:val="single" w:sz="8" w:space="0" w:color="auto"/>
              <w:left w:val="nil"/>
              <w:bottom w:val="single" w:sz="8" w:space="0" w:color="auto"/>
              <w:right w:val="single" w:sz="8" w:space="0" w:color="auto"/>
            </w:tcBorders>
            <w:shd w:val="clear" w:color="auto" w:fill="auto"/>
            <w:noWrap/>
            <w:vAlign w:val="bottom"/>
            <w:hideMark/>
          </w:tcPr>
          <w:p w14:paraId="640F8D53"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Total</w:t>
            </w:r>
          </w:p>
        </w:tc>
        <w:tc>
          <w:tcPr>
            <w:tcW w:w="1573" w:type="dxa"/>
            <w:gridSpan w:val="7"/>
            <w:tcBorders>
              <w:top w:val="single" w:sz="8" w:space="0" w:color="auto"/>
              <w:left w:val="nil"/>
              <w:bottom w:val="single" w:sz="8" w:space="0" w:color="auto"/>
              <w:right w:val="single" w:sz="8" w:space="0" w:color="auto"/>
            </w:tcBorders>
            <w:shd w:val="clear" w:color="auto" w:fill="auto"/>
            <w:noWrap/>
            <w:vAlign w:val="bottom"/>
            <w:hideMark/>
          </w:tcPr>
          <w:p w14:paraId="43AD8BF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State Funds Requested</w:t>
            </w:r>
          </w:p>
        </w:tc>
        <w:tc>
          <w:tcPr>
            <w:tcW w:w="1196" w:type="dxa"/>
            <w:gridSpan w:val="6"/>
            <w:tcBorders>
              <w:top w:val="single" w:sz="8" w:space="0" w:color="auto"/>
              <w:left w:val="nil"/>
              <w:bottom w:val="single" w:sz="8" w:space="0" w:color="auto"/>
              <w:right w:val="single" w:sz="8" w:space="0" w:color="auto"/>
            </w:tcBorders>
            <w:shd w:val="clear" w:color="auto" w:fill="auto"/>
            <w:noWrap/>
            <w:vAlign w:val="bottom"/>
            <w:hideMark/>
          </w:tcPr>
          <w:p w14:paraId="73E00C6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xml:space="preserve">Cash Match </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75498F2E"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In-Kind</w:t>
            </w:r>
          </w:p>
        </w:tc>
        <w:tc>
          <w:tcPr>
            <w:tcW w:w="810" w:type="dxa"/>
            <w:gridSpan w:val="6"/>
            <w:tcBorders>
              <w:top w:val="nil"/>
              <w:left w:val="nil"/>
              <w:bottom w:val="nil"/>
              <w:right w:val="nil"/>
            </w:tcBorders>
            <w:shd w:val="clear" w:color="auto" w:fill="auto"/>
            <w:noWrap/>
            <w:vAlign w:val="bottom"/>
            <w:hideMark/>
          </w:tcPr>
          <w:p w14:paraId="2206D2F8" w14:textId="77777777" w:rsidR="000656AC" w:rsidRPr="005A39E1" w:rsidRDefault="000656AC" w:rsidP="00B91CBF">
            <w:pPr>
              <w:jc w:val="center"/>
              <w:rPr>
                <w:rFonts w:ascii="Arial" w:hAnsi="Arial" w:cs="Arial"/>
                <w:b/>
                <w:bCs/>
                <w:color w:val="000000"/>
                <w:sz w:val="22"/>
                <w:szCs w:val="22"/>
              </w:rPr>
            </w:pPr>
          </w:p>
        </w:tc>
        <w:tc>
          <w:tcPr>
            <w:tcW w:w="810" w:type="dxa"/>
            <w:gridSpan w:val="13"/>
            <w:tcBorders>
              <w:top w:val="nil"/>
              <w:left w:val="nil"/>
              <w:bottom w:val="nil"/>
              <w:right w:val="nil"/>
            </w:tcBorders>
            <w:shd w:val="clear" w:color="auto" w:fill="auto"/>
            <w:noWrap/>
            <w:vAlign w:val="bottom"/>
            <w:hideMark/>
          </w:tcPr>
          <w:p w14:paraId="7AD84649" w14:textId="77777777" w:rsidR="000656AC" w:rsidRPr="005A39E1" w:rsidRDefault="000656AC" w:rsidP="00B91CBF">
            <w:pPr>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560D68B0"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5B75FFAD"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58DE8496" w14:textId="77777777" w:rsidR="000656AC" w:rsidRPr="005A39E1" w:rsidRDefault="000656AC" w:rsidP="00B91CBF">
            <w:pPr>
              <w:rPr>
                <w:rFonts w:ascii="Arial" w:hAnsi="Arial" w:cs="Arial"/>
                <w:sz w:val="22"/>
                <w:szCs w:val="22"/>
              </w:rPr>
            </w:pPr>
          </w:p>
        </w:tc>
      </w:tr>
      <w:tr w:rsidR="000656AC" w:rsidRPr="00B91CBF" w14:paraId="51AF36AF"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3F8AF6CF"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512B44D4"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03FC6CD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05E8E05C"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51F3D1E2"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11C7A83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338DFD8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69442E49"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7B0853A"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9F3F2B0"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EB22414"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031EDA74" w14:textId="77777777" w:rsidR="000656AC" w:rsidRPr="005A39E1" w:rsidRDefault="000656AC" w:rsidP="00B91CBF">
            <w:pPr>
              <w:rPr>
                <w:rFonts w:ascii="Arial" w:hAnsi="Arial" w:cs="Arial"/>
                <w:sz w:val="22"/>
                <w:szCs w:val="22"/>
              </w:rPr>
            </w:pPr>
          </w:p>
        </w:tc>
      </w:tr>
      <w:tr w:rsidR="000656AC" w:rsidRPr="00B91CBF" w14:paraId="17F9E952"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49D1A74D"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0B0C09A5"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67DABC28"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4D7133BB"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0ADA67AD"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77C80A0C"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50366306"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5181AFFA"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748D8A4"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0AC0F14"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3CB43B7"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47F187F7" w14:textId="77777777" w:rsidR="000656AC" w:rsidRPr="005A39E1" w:rsidRDefault="000656AC" w:rsidP="00B91CBF">
            <w:pPr>
              <w:rPr>
                <w:rFonts w:ascii="Arial" w:hAnsi="Arial" w:cs="Arial"/>
                <w:sz w:val="22"/>
                <w:szCs w:val="22"/>
              </w:rPr>
            </w:pPr>
          </w:p>
        </w:tc>
      </w:tr>
      <w:tr w:rsidR="000656AC" w:rsidRPr="00B91CBF" w14:paraId="772268B1"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6978B96A"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576E146A"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3511F87B"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0D765596"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0FBE193D"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0ADAE00D"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9D2109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5AD43239"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199790B9"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6697BEC7"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667ED39F"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A897A37" w14:textId="77777777" w:rsidR="000656AC" w:rsidRPr="005A39E1" w:rsidRDefault="000656AC" w:rsidP="00B91CBF">
            <w:pPr>
              <w:rPr>
                <w:rFonts w:ascii="Arial" w:hAnsi="Arial" w:cs="Arial"/>
                <w:sz w:val="22"/>
                <w:szCs w:val="22"/>
              </w:rPr>
            </w:pPr>
          </w:p>
        </w:tc>
      </w:tr>
      <w:tr w:rsidR="000656AC" w:rsidRPr="00B91CBF" w14:paraId="703C2036"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7E1750E6"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5F877878"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6B25899A"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1A1CDC5F"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603EF310"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69FFA2BF"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0F1375D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789CADFE"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2DCBD0E7"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F19E97C"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01F236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659DC284" w14:textId="77777777" w:rsidR="000656AC" w:rsidRPr="005A39E1" w:rsidRDefault="000656AC" w:rsidP="00B91CBF">
            <w:pPr>
              <w:rPr>
                <w:rFonts w:ascii="Arial" w:hAnsi="Arial" w:cs="Arial"/>
                <w:sz w:val="22"/>
                <w:szCs w:val="22"/>
              </w:rPr>
            </w:pPr>
          </w:p>
        </w:tc>
      </w:tr>
      <w:tr w:rsidR="000656AC" w:rsidRPr="00B91CBF" w14:paraId="06E9C502" w14:textId="77777777" w:rsidTr="00573D87">
        <w:trPr>
          <w:gridAfter w:val="17"/>
          <w:wAfter w:w="1740" w:type="dxa"/>
          <w:trHeight w:val="300"/>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4DACA4CA"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733AA5E2"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2BFABA67"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4CCDB917" w14:textId="77777777" w:rsidR="000656AC" w:rsidRPr="005A39E1" w:rsidRDefault="000656AC" w:rsidP="00B91CBF">
            <w:pPr>
              <w:jc w:val="center"/>
              <w:rPr>
                <w:rFonts w:ascii="Arial" w:hAnsi="Arial" w:cs="Arial"/>
                <w:b/>
                <w:bCs/>
                <w:color w:val="000000"/>
                <w:sz w:val="22"/>
                <w:szCs w:val="22"/>
              </w:rPr>
            </w:pPr>
            <w:r w:rsidRPr="005A39E1">
              <w:rPr>
                <w:rFonts w:ascii="Arial" w:hAnsi="Arial" w:cs="Arial"/>
                <w:b/>
                <w:bCs/>
                <w:color w:val="000000"/>
                <w:sz w:val="22"/>
                <w:szCs w:val="22"/>
              </w:rPr>
              <w:t> </w:t>
            </w:r>
          </w:p>
        </w:tc>
        <w:tc>
          <w:tcPr>
            <w:tcW w:w="1573" w:type="dxa"/>
            <w:gridSpan w:val="7"/>
            <w:tcBorders>
              <w:top w:val="nil"/>
              <w:left w:val="nil"/>
              <w:bottom w:val="single" w:sz="4" w:space="0" w:color="auto"/>
              <w:right w:val="single" w:sz="4" w:space="0" w:color="auto"/>
            </w:tcBorders>
            <w:shd w:val="clear" w:color="auto" w:fill="auto"/>
            <w:noWrap/>
            <w:vAlign w:val="bottom"/>
            <w:hideMark/>
          </w:tcPr>
          <w:p w14:paraId="0B427FA0"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single" w:sz="4" w:space="0" w:color="auto"/>
              <w:right w:val="single" w:sz="4" w:space="0" w:color="auto"/>
            </w:tcBorders>
            <w:shd w:val="clear" w:color="auto" w:fill="auto"/>
            <w:noWrap/>
            <w:vAlign w:val="bottom"/>
            <w:hideMark/>
          </w:tcPr>
          <w:p w14:paraId="1126CF8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single" w:sz="4" w:space="0" w:color="auto"/>
              <w:right w:val="single" w:sz="4" w:space="0" w:color="auto"/>
            </w:tcBorders>
            <w:shd w:val="clear" w:color="auto" w:fill="auto"/>
            <w:noWrap/>
            <w:vAlign w:val="bottom"/>
            <w:hideMark/>
          </w:tcPr>
          <w:p w14:paraId="18F5376E"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125C3D52"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7A93BC4"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3266CB42"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2C9082F6"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3EFCE4FE" w14:textId="77777777" w:rsidR="000656AC" w:rsidRPr="005A39E1" w:rsidRDefault="000656AC" w:rsidP="00B91CBF">
            <w:pPr>
              <w:rPr>
                <w:rFonts w:ascii="Arial" w:hAnsi="Arial" w:cs="Arial"/>
                <w:sz w:val="22"/>
                <w:szCs w:val="22"/>
              </w:rPr>
            </w:pPr>
          </w:p>
        </w:tc>
      </w:tr>
      <w:tr w:rsidR="000656AC" w:rsidRPr="00B91CBF" w14:paraId="4C6C6A52" w14:textId="77777777" w:rsidTr="00573D87">
        <w:trPr>
          <w:gridAfter w:val="17"/>
          <w:wAfter w:w="1740" w:type="dxa"/>
          <w:trHeight w:val="31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14:paraId="5137A44F"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14:paraId="5EA74895" w14:textId="77777777" w:rsidR="000656AC" w:rsidRPr="005A39E1" w:rsidRDefault="000656AC" w:rsidP="00B91CBF">
            <w:pPr>
              <w:jc w:val="right"/>
              <w:rPr>
                <w:rFonts w:ascii="Arial" w:hAnsi="Arial" w:cs="Arial"/>
                <w:color w:val="000000"/>
                <w:sz w:val="22"/>
                <w:szCs w:val="22"/>
              </w:rPr>
            </w:pPr>
            <w:r w:rsidRPr="005A39E1">
              <w:rPr>
                <w:rFonts w:ascii="Arial" w:hAnsi="Arial" w:cs="Arial"/>
                <w:color w:val="000000"/>
                <w:sz w:val="22"/>
                <w:szCs w:val="22"/>
              </w:rPr>
              <w:t> </w:t>
            </w:r>
          </w:p>
        </w:tc>
        <w:tc>
          <w:tcPr>
            <w:tcW w:w="1131" w:type="dxa"/>
            <w:gridSpan w:val="3"/>
            <w:tcBorders>
              <w:top w:val="nil"/>
              <w:left w:val="nil"/>
              <w:bottom w:val="single" w:sz="4" w:space="0" w:color="auto"/>
              <w:right w:val="single" w:sz="4" w:space="0" w:color="auto"/>
            </w:tcBorders>
            <w:shd w:val="clear" w:color="auto" w:fill="auto"/>
            <w:noWrap/>
            <w:vAlign w:val="bottom"/>
            <w:hideMark/>
          </w:tcPr>
          <w:p w14:paraId="52986CD2"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339" w:type="dxa"/>
            <w:gridSpan w:val="5"/>
            <w:tcBorders>
              <w:top w:val="nil"/>
              <w:left w:val="nil"/>
              <w:bottom w:val="single" w:sz="4" w:space="0" w:color="auto"/>
              <w:right w:val="single" w:sz="4" w:space="0" w:color="auto"/>
            </w:tcBorders>
            <w:shd w:val="clear" w:color="auto" w:fill="auto"/>
            <w:noWrap/>
            <w:vAlign w:val="bottom"/>
            <w:hideMark/>
          </w:tcPr>
          <w:p w14:paraId="3C939552" w14:textId="77777777" w:rsidR="000656AC" w:rsidRPr="005A39E1" w:rsidRDefault="000656AC" w:rsidP="00B91CBF">
            <w:pPr>
              <w:rPr>
                <w:rFonts w:ascii="Arial" w:hAnsi="Arial" w:cs="Arial"/>
                <w:color w:val="000000"/>
                <w:sz w:val="22"/>
                <w:szCs w:val="22"/>
              </w:rPr>
            </w:pPr>
            <w:r w:rsidRPr="005A39E1">
              <w:rPr>
                <w:rFonts w:ascii="Arial" w:hAnsi="Arial" w:cs="Arial"/>
                <w:color w:val="000000"/>
                <w:sz w:val="22"/>
                <w:szCs w:val="22"/>
              </w:rPr>
              <w:t> </w:t>
            </w:r>
          </w:p>
        </w:tc>
        <w:tc>
          <w:tcPr>
            <w:tcW w:w="1573" w:type="dxa"/>
            <w:gridSpan w:val="7"/>
            <w:tcBorders>
              <w:top w:val="nil"/>
              <w:left w:val="nil"/>
              <w:bottom w:val="nil"/>
              <w:right w:val="single" w:sz="4" w:space="0" w:color="auto"/>
            </w:tcBorders>
            <w:shd w:val="clear" w:color="auto" w:fill="auto"/>
            <w:noWrap/>
            <w:vAlign w:val="bottom"/>
            <w:hideMark/>
          </w:tcPr>
          <w:p w14:paraId="04D44D40"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nil"/>
              <w:left w:val="nil"/>
              <w:bottom w:val="nil"/>
              <w:right w:val="single" w:sz="4" w:space="0" w:color="auto"/>
            </w:tcBorders>
            <w:shd w:val="clear" w:color="auto" w:fill="auto"/>
            <w:noWrap/>
            <w:vAlign w:val="bottom"/>
            <w:hideMark/>
          </w:tcPr>
          <w:p w14:paraId="5FA4374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nil"/>
              <w:left w:val="nil"/>
              <w:bottom w:val="nil"/>
              <w:right w:val="single" w:sz="4" w:space="0" w:color="auto"/>
            </w:tcBorders>
            <w:shd w:val="clear" w:color="auto" w:fill="auto"/>
            <w:noWrap/>
            <w:vAlign w:val="bottom"/>
            <w:hideMark/>
          </w:tcPr>
          <w:p w14:paraId="39E9DDB6"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nil"/>
              <w:left w:val="nil"/>
              <w:bottom w:val="nil"/>
              <w:right w:val="nil"/>
            </w:tcBorders>
            <w:shd w:val="clear" w:color="auto" w:fill="auto"/>
            <w:noWrap/>
            <w:vAlign w:val="bottom"/>
            <w:hideMark/>
          </w:tcPr>
          <w:p w14:paraId="5BEB6210" w14:textId="77777777" w:rsidR="000656AC" w:rsidRPr="005A39E1" w:rsidRDefault="000656AC" w:rsidP="00B91CBF">
            <w:pPr>
              <w:jc w:val="right"/>
              <w:rPr>
                <w:rFonts w:ascii="Arial" w:hAnsi="Arial" w:cs="Arial"/>
                <w:sz w:val="22"/>
                <w:szCs w:val="22"/>
              </w:rPr>
            </w:pPr>
          </w:p>
        </w:tc>
        <w:tc>
          <w:tcPr>
            <w:tcW w:w="810" w:type="dxa"/>
            <w:gridSpan w:val="13"/>
            <w:tcBorders>
              <w:top w:val="nil"/>
              <w:left w:val="nil"/>
              <w:bottom w:val="nil"/>
              <w:right w:val="nil"/>
            </w:tcBorders>
            <w:shd w:val="clear" w:color="auto" w:fill="auto"/>
            <w:noWrap/>
            <w:vAlign w:val="bottom"/>
            <w:hideMark/>
          </w:tcPr>
          <w:p w14:paraId="701DDC92"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44A3C84C"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5A47DDCE"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12150BA5" w14:textId="77777777" w:rsidR="000656AC" w:rsidRPr="005A39E1" w:rsidRDefault="000656AC" w:rsidP="00B91CBF">
            <w:pPr>
              <w:rPr>
                <w:rFonts w:ascii="Arial" w:hAnsi="Arial" w:cs="Arial"/>
                <w:sz w:val="22"/>
                <w:szCs w:val="22"/>
              </w:rPr>
            </w:pPr>
          </w:p>
        </w:tc>
      </w:tr>
      <w:tr w:rsidR="000656AC" w:rsidRPr="00B91CBF" w14:paraId="238A8B35" w14:textId="77777777" w:rsidTr="00573D87">
        <w:trPr>
          <w:gridAfter w:val="17"/>
          <w:wAfter w:w="1740" w:type="dxa"/>
          <w:trHeight w:val="315"/>
        </w:trPr>
        <w:tc>
          <w:tcPr>
            <w:tcW w:w="1577" w:type="dxa"/>
            <w:tcBorders>
              <w:top w:val="nil"/>
              <w:left w:val="nil"/>
              <w:bottom w:val="nil"/>
              <w:right w:val="nil"/>
            </w:tcBorders>
            <w:shd w:val="clear" w:color="auto" w:fill="auto"/>
            <w:noWrap/>
            <w:vAlign w:val="bottom"/>
            <w:hideMark/>
          </w:tcPr>
          <w:p w14:paraId="76379A29" w14:textId="77777777" w:rsidR="000656AC" w:rsidRPr="005A39E1" w:rsidRDefault="000656AC" w:rsidP="00B91CBF">
            <w:pPr>
              <w:rPr>
                <w:rFonts w:ascii="Arial" w:hAnsi="Arial" w:cs="Arial"/>
                <w:sz w:val="22"/>
                <w:szCs w:val="22"/>
              </w:rPr>
            </w:pPr>
          </w:p>
        </w:tc>
        <w:tc>
          <w:tcPr>
            <w:tcW w:w="1454" w:type="dxa"/>
            <w:gridSpan w:val="2"/>
            <w:tcBorders>
              <w:top w:val="nil"/>
              <w:left w:val="nil"/>
              <w:bottom w:val="nil"/>
              <w:right w:val="nil"/>
            </w:tcBorders>
            <w:shd w:val="clear" w:color="auto" w:fill="auto"/>
            <w:noWrap/>
            <w:vAlign w:val="bottom"/>
            <w:hideMark/>
          </w:tcPr>
          <w:p w14:paraId="4E2216F2" w14:textId="77777777" w:rsidR="000656AC" w:rsidRPr="005A39E1" w:rsidRDefault="000656AC" w:rsidP="00B91CBF">
            <w:pPr>
              <w:rPr>
                <w:rFonts w:ascii="Arial" w:hAnsi="Arial" w:cs="Arial"/>
                <w:sz w:val="22"/>
                <w:szCs w:val="22"/>
              </w:rPr>
            </w:pPr>
          </w:p>
        </w:tc>
        <w:tc>
          <w:tcPr>
            <w:tcW w:w="1131" w:type="dxa"/>
            <w:gridSpan w:val="3"/>
            <w:tcBorders>
              <w:top w:val="nil"/>
              <w:left w:val="nil"/>
              <w:bottom w:val="nil"/>
              <w:right w:val="nil"/>
            </w:tcBorders>
            <w:shd w:val="clear" w:color="auto" w:fill="auto"/>
            <w:noWrap/>
            <w:vAlign w:val="bottom"/>
            <w:hideMark/>
          </w:tcPr>
          <w:p w14:paraId="0CD72C17" w14:textId="77777777" w:rsidR="000656AC" w:rsidRPr="005A39E1" w:rsidRDefault="000656AC" w:rsidP="00B91CBF">
            <w:pPr>
              <w:jc w:val="right"/>
              <w:rPr>
                <w:rFonts w:ascii="Arial" w:hAnsi="Arial" w:cs="Arial"/>
                <w:sz w:val="22"/>
                <w:szCs w:val="22"/>
              </w:rPr>
            </w:pPr>
          </w:p>
        </w:tc>
        <w:tc>
          <w:tcPr>
            <w:tcW w:w="1339" w:type="dxa"/>
            <w:gridSpan w:val="5"/>
            <w:tcBorders>
              <w:top w:val="nil"/>
              <w:left w:val="nil"/>
              <w:bottom w:val="nil"/>
              <w:right w:val="nil"/>
            </w:tcBorders>
            <w:shd w:val="clear" w:color="auto" w:fill="auto"/>
            <w:noWrap/>
            <w:vAlign w:val="bottom"/>
            <w:hideMark/>
          </w:tcPr>
          <w:p w14:paraId="35C33098" w14:textId="77777777" w:rsidR="000656AC" w:rsidRPr="005A39E1" w:rsidRDefault="000656AC" w:rsidP="00B91CBF">
            <w:pPr>
              <w:rPr>
                <w:rFonts w:ascii="Arial" w:hAnsi="Arial" w:cs="Arial"/>
                <w:b/>
                <w:bCs/>
                <w:color w:val="000000"/>
                <w:sz w:val="22"/>
                <w:szCs w:val="22"/>
              </w:rPr>
            </w:pPr>
            <w:r w:rsidRPr="005A39E1">
              <w:rPr>
                <w:rFonts w:ascii="Arial" w:hAnsi="Arial" w:cs="Arial"/>
                <w:b/>
                <w:bCs/>
                <w:color w:val="000000"/>
                <w:sz w:val="22"/>
                <w:szCs w:val="22"/>
              </w:rPr>
              <w:t>Grand Total</w:t>
            </w:r>
          </w:p>
        </w:tc>
        <w:tc>
          <w:tcPr>
            <w:tcW w:w="1573"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2C0093" w14:textId="77777777" w:rsidR="000656AC" w:rsidRPr="005A39E1" w:rsidRDefault="000656AC" w:rsidP="00B91CBF">
            <w:pPr>
              <w:jc w:val="right"/>
              <w:rPr>
                <w:rFonts w:ascii="Arial" w:hAnsi="Arial" w:cs="Arial"/>
                <w:b/>
                <w:bCs/>
                <w:color w:val="000000"/>
                <w:sz w:val="22"/>
                <w:szCs w:val="22"/>
              </w:rPr>
            </w:pPr>
            <w:r w:rsidRPr="005A39E1">
              <w:rPr>
                <w:rFonts w:ascii="Arial" w:hAnsi="Arial" w:cs="Arial"/>
                <w:b/>
                <w:bCs/>
                <w:color w:val="000000"/>
                <w:sz w:val="22"/>
                <w:szCs w:val="22"/>
              </w:rPr>
              <w:t>$0.00</w:t>
            </w:r>
          </w:p>
        </w:tc>
        <w:tc>
          <w:tcPr>
            <w:tcW w:w="1196" w:type="dxa"/>
            <w:gridSpan w:val="6"/>
            <w:tcBorders>
              <w:top w:val="single" w:sz="8" w:space="0" w:color="auto"/>
              <w:left w:val="nil"/>
              <w:bottom w:val="single" w:sz="8" w:space="0" w:color="auto"/>
              <w:right w:val="single" w:sz="8" w:space="0" w:color="auto"/>
            </w:tcBorders>
            <w:shd w:val="clear" w:color="auto" w:fill="auto"/>
            <w:noWrap/>
            <w:vAlign w:val="bottom"/>
            <w:hideMark/>
          </w:tcPr>
          <w:p w14:paraId="5F1EDA92"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1342" w:type="dxa"/>
            <w:gridSpan w:val="5"/>
            <w:tcBorders>
              <w:top w:val="single" w:sz="8" w:space="0" w:color="auto"/>
              <w:left w:val="nil"/>
              <w:bottom w:val="single" w:sz="8" w:space="0" w:color="auto"/>
              <w:right w:val="single" w:sz="8" w:space="0" w:color="auto"/>
            </w:tcBorders>
            <w:shd w:val="clear" w:color="auto" w:fill="auto"/>
            <w:noWrap/>
            <w:vAlign w:val="bottom"/>
            <w:hideMark/>
          </w:tcPr>
          <w:p w14:paraId="3DB404B5"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6"/>
            <w:tcBorders>
              <w:top w:val="single" w:sz="8" w:space="0" w:color="auto"/>
              <w:left w:val="nil"/>
              <w:bottom w:val="single" w:sz="8" w:space="0" w:color="auto"/>
              <w:right w:val="single" w:sz="8" w:space="0" w:color="auto"/>
            </w:tcBorders>
            <w:shd w:val="clear" w:color="auto" w:fill="auto"/>
            <w:noWrap/>
            <w:vAlign w:val="bottom"/>
            <w:hideMark/>
          </w:tcPr>
          <w:p w14:paraId="3E255C49" w14:textId="77777777" w:rsidR="000656AC" w:rsidRPr="005A39E1" w:rsidRDefault="000656AC" w:rsidP="00B91CBF">
            <w:pPr>
              <w:jc w:val="right"/>
              <w:rPr>
                <w:rFonts w:ascii="Arial" w:hAnsi="Arial" w:cs="Arial"/>
                <w:sz w:val="22"/>
                <w:szCs w:val="22"/>
              </w:rPr>
            </w:pPr>
            <w:r w:rsidRPr="005A39E1">
              <w:rPr>
                <w:rFonts w:ascii="Arial" w:hAnsi="Arial" w:cs="Arial"/>
                <w:sz w:val="22"/>
                <w:szCs w:val="22"/>
              </w:rPr>
              <w:t>$0.00</w:t>
            </w:r>
          </w:p>
        </w:tc>
        <w:tc>
          <w:tcPr>
            <w:tcW w:w="810" w:type="dxa"/>
            <w:gridSpan w:val="13"/>
            <w:tcBorders>
              <w:top w:val="nil"/>
              <w:left w:val="nil"/>
              <w:bottom w:val="nil"/>
              <w:right w:val="nil"/>
            </w:tcBorders>
            <w:shd w:val="clear" w:color="auto" w:fill="auto"/>
            <w:noWrap/>
            <w:vAlign w:val="bottom"/>
            <w:hideMark/>
          </w:tcPr>
          <w:p w14:paraId="3A522FC4" w14:textId="77777777" w:rsidR="000656AC" w:rsidRPr="005A39E1" w:rsidRDefault="000656AC" w:rsidP="00B91CBF">
            <w:pPr>
              <w:jc w:val="right"/>
              <w:rPr>
                <w:rFonts w:ascii="Arial" w:hAnsi="Arial" w:cs="Arial"/>
                <w:sz w:val="22"/>
                <w:szCs w:val="22"/>
              </w:rPr>
            </w:pPr>
          </w:p>
        </w:tc>
        <w:tc>
          <w:tcPr>
            <w:tcW w:w="1502" w:type="dxa"/>
            <w:gridSpan w:val="15"/>
            <w:tcBorders>
              <w:top w:val="nil"/>
              <w:left w:val="nil"/>
              <w:bottom w:val="nil"/>
              <w:right w:val="nil"/>
            </w:tcBorders>
            <w:shd w:val="clear" w:color="auto" w:fill="auto"/>
            <w:noWrap/>
            <w:vAlign w:val="bottom"/>
            <w:hideMark/>
          </w:tcPr>
          <w:p w14:paraId="7DFF4479" w14:textId="77777777" w:rsidR="000656AC" w:rsidRPr="005A39E1" w:rsidRDefault="000656AC" w:rsidP="00B91CBF">
            <w:pPr>
              <w:rPr>
                <w:rFonts w:ascii="Arial" w:hAnsi="Arial" w:cs="Arial"/>
                <w:sz w:val="22"/>
                <w:szCs w:val="22"/>
              </w:rPr>
            </w:pPr>
          </w:p>
        </w:tc>
        <w:tc>
          <w:tcPr>
            <w:tcW w:w="767" w:type="dxa"/>
            <w:gridSpan w:val="4"/>
            <w:tcBorders>
              <w:top w:val="nil"/>
              <w:left w:val="nil"/>
              <w:bottom w:val="nil"/>
              <w:right w:val="nil"/>
            </w:tcBorders>
            <w:shd w:val="clear" w:color="auto" w:fill="auto"/>
            <w:noWrap/>
            <w:vAlign w:val="bottom"/>
            <w:hideMark/>
          </w:tcPr>
          <w:p w14:paraId="44F2C0BB" w14:textId="77777777" w:rsidR="000656AC" w:rsidRPr="005A39E1" w:rsidRDefault="000656AC" w:rsidP="00B91CBF">
            <w:pPr>
              <w:rPr>
                <w:rFonts w:ascii="Arial" w:hAnsi="Arial" w:cs="Arial"/>
                <w:sz w:val="22"/>
                <w:szCs w:val="22"/>
              </w:rPr>
            </w:pPr>
          </w:p>
        </w:tc>
        <w:tc>
          <w:tcPr>
            <w:tcW w:w="767" w:type="dxa"/>
            <w:gridSpan w:val="8"/>
            <w:tcBorders>
              <w:top w:val="nil"/>
              <w:left w:val="nil"/>
              <w:bottom w:val="nil"/>
              <w:right w:val="nil"/>
            </w:tcBorders>
            <w:shd w:val="clear" w:color="auto" w:fill="auto"/>
            <w:noWrap/>
            <w:vAlign w:val="bottom"/>
            <w:hideMark/>
          </w:tcPr>
          <w:p w14:paraId="2FD899A1" w14:textId="77777777" w:rsidR="000656AC" w:rsidRPr="005A39E1" w:rsidRDefault="000656AC" w:rsidP="00B91CBF">
            <w:pPr>
              <w:rPr>
                <w:rFonts w:ascii="Arial" w:hAnsi="Arial" w:cs="Arial"/>
                <w:sz w:val="22"/>
                <w:szCs w:val="22"/>
              </w:rPr>
            </w:pPr>
          </w:p>
        </w:tc>
      </w:tr>
    </w:tbl>
    <w:p w14:paraId="150B424E" w14:textId="77777777" w:rsidR="00FE58B3" w:rsidRPr="005A39E1" w:rsidRDefault="00322DB5" w:rsidP="00B91CBF">
      <w:pPr>
        <w:autoSpaceDE w:val="0"/>
        <w:autoSpaceDN w:val="0"/>
        <w:adjustRightInd w:val="0"/>
        <w:jc w:val="center"/>
        <w:rPr>
          <w:rFonts w:ascii="Arial" w:hAnsi="Arial" w:cs="Arial"/>
          <w:b/>
          <w:sz w:val="22"/>
          <w:szCs w:val="22"/>
        </w:rPr>
      </w:pPr>
      <w:r w:rsidRPr="005A39E1">
        <w:rPr>
          <w:rFonts w:ascii="Arial" w:hAnsi="Arial" w:cs="Arial"/>
          <w:sz w:val="22"/>
          <w:szCs w:val="22"/>
        </w:rPr>
        <w:br w:type="page"/>
      </w:r>
      <w:bookmarkStart w:id="24" w:name="Miami"/>
      <w:bookmarkStart w:id="25" w:name="Pensacola"/>
      <w:bookmarkEnd w:id="24"/>
      <w:bookmarkEnd w:id="25"/>
      <w:r w:rsidR="00FE58B3" w:rsidRPr="005A39E1">
        <w:rPr>
          <w:rFonts w:ascii="Arial" w:hAnsi="Arial" w:cs="Arial"/>
          <w:b/>
          <w:sz w:val="22"/>
          <w:szCs w:val="22"/>
        </w:rPr>
        <w:lastRenderedPageBreak/>
        <w:t xml:space="preserve">ATTACHMENT </w:t>
      </w:r>
      <w:r w:rsidR="00BA1157" w:rsidRPr="005A39E1">
        <w:rPr>
          <w:rFonts w:ascii="Arial" w:hAnsi="Arial" w:cs="Arial"/>
          <w:b/>
          <w:sz w:val="22"/>
          <w:szCs w:val="22"/>
        </w:rPr>
        <w:t>7</w:t>
      </w:r>
    </w:p>
    <w:p w14:paraId="6BFB59D7" w14:textId="77777777" w:rsidR="00322DB5" w:rsidRPr="005A39E1" w:rsidRDefault="00322DB5" w:rsidP="00B91CBF">
      <w:pPr>
        <w:tabs>
          <w:tab w:val="center" w:pos="5400"/>
          <w:tab w:val="left" w:pos="7875"/>
        </w:tabs>
        <w:jc w:val="center"/>
        <w:rPr>
          <w:rFonts w:ascii="Arial" w:hAnsi="Arial" w:cs="Arial"/>
          <w:b/>
          <w:sz w:val="22"/>
          <w:szCs w:val="22"/>
        </w:rPr>
      </w:pPr>
      <w:r w:rsidRPr="005A39E1">
        <w:rPr>
          <w:rFonts w:ascii="Arial" w:hAnsi="Arial" w:cs="Arial"/>
          <w:b/>
          <w:sz w:val="22"/>
          <w:szCs w:val="22"/>
        </w:rPr>
        <w:t>Work Plan Template</w:t>
      </w:r>
    </w:p>
    <w:p w14:paraId="24B26D17" w14:textId="77777777" w:rsidR="005A46A0" w:rsidRPr="005A39E1" w:rsidRDefault="005A46A0" w:rsidP="00B91CBF">
      <w:pPr>
        <w:jc w:val="center"/>
        <w:rPr>
          <w:rFonts w:ascii="Arial" w:hAnsi="Arial" w:cs="Arial"/>
          <w:b/>
          <w:sz w:val="22"/>
          <w:szCs w:val="22"/>
        </w:rPr>
      </w:pPr>
    </w:p>
    <w:p w14:paraId="6C0FD90E" w14:textId="77777777" w:rsidR="00A4391F" w:rsidRPr="005A39E1" w:rsidRDefault="00A4391F" w:rsidP="00B91CBF">
      <w:pPr>
        <w:jc w:val="center"/>
        <w:rPr>
          <w:rFonts w:ascii="Arial" w:hAnsi="Arial" w:cs="Arial"/>
          <w:b/>
          <w:sz w:val="22"/>
          <w:szCs w:val="22"/>
        </w:rPr>
      </w:pPr>
    </w:p>
    <w:p w14:paraId="3706D5CA" w14:textId="1F6D4E5A" w:rsidR="00322DB5" w:rsidRPr="005A39E1" w:rsidRDefault="00322DB5" w:rsidP="00B91CBF">
      <w:pPr>
        <w:tabs>
          <w:tab w:val="left" w:pos="-1440"/>
          <w:tab w:val="left" w:pos="-720"/>
          <w:tab w:val="left" w:pos="720"/>
          <w:tab w:val="left" w:pos="1700"/>
        </w:tabs>
        <w:jc w:val="both"/>
        <w:rPr>
          <w:rFonts w:ascii="Arial" w:hAnsi="Arial" w:cs="Arial"/>
          <w:sz w:val="22"/>
          <w:szCs w:val="22"/>
        </w:rPr>
      </w:pPr>
      <w:r w:rsidRPr="005A39E1">
        <w:rPr>
          <w:rFonts w:ascii="Arial" w:hAnsi="Arial" w:cs="Arial"/>
          <w:sz w:val="22"/>
          <w:szCs w:val="22"/>
        </w:rPr>
        <w:t xml:space="preserve">Please use this </w:t>
      </w:r>
      <w:r w:rsidR="006F1B3B" w:rsidRPr="005A39E1">
        <w:rPr>
          <w:rFonts w:ascii="Arial" w:hAnsi="Arial" w:cs="Arial"/>
          <w:sz w:val="22"/>
          <w:szCs w:val="22"/>
        </w:rPr>
        <w:t xml:space="preserve">template to </w:t>
      </w:r>
      <w:r w:rsidRPr="005A39E1">
        <w:rPr>
          <w:rFonts w:ascii="Arial" w:hAnsi="Arial" w:cs="Arial"/>
          <w:sz w:val="22"/>
          <w:szCs w:val="22"/>
        </w:rPr>
        <w:t>complete the work plan</w:t>
      </w:r>
      <w:r w:rsidR="006F1B3B" w:rsidRPr="005A39E1">
        <w:rPr>
          <w:rFonts w:ascii="Arial" w:hAnsi="Arial" w:cs="Arial"/>
          <w:sz w:val="22"/>
          <w:szCs w:val="22"/>
        </w:rPr>
        <w:t xml:space="preserve"> and include it with the </w:t>
      </w:r>
      <w:r w:rsidRPr="005A39E1">
        <w:rPr>
          <w:rFonts w:ascii="Arial" w:hAnsi="Arial" w:cs="Arial"/>
          <w:sz w:val="22"/>
          <w:szCs w:val="22"/>
        </w:rPr>
        <w:t>application</w:t>
      </w:r>
      <w:r w:rsidR="006F1B3B" w:rsidRPr="005A39E1">
        <w:rPr>
          <w:rFonts w:ascii="Arial" w:hAnsi="Arial" w:cs="Arial"/>
          <w:sz w:val="22"/>
          <w:szCs w:val="22"/>
        </w:rPr>
        <w:t xml:space="preserve">. </w:t>
      </w:r>
      <w:r w:rsidRPr="005A39E1">
        <w:rPr>
          <w:rFonts w:ascii="Arial" w:hAnsi="Arial" w:cs="Arial"/>
          <w:sz w:val="22"/>
          <w:szCs w:val="22"/>
        </w:rPr>
        <w:t xml:space="preserve"> </w:t>
      </w:r>
      <w:r w:rsidR="00B52774" w:rsidRPr="005A39E1">
        <w:rPr>
          <w:rFonts w:ascii="Arial" w:hAnsi="Arial" w:cs="Arial"/>
          <w:sz w:val="22"/>
          <w:szCs w:val="22"/>
        </w:rPr>
        <w:t>W</w:t>
      </w:r>
      <w:r w:rsidR="006C3129" w:rsidRPr="005A39E1">
        <w:rPr>
          <w:rFonts w:ascii="Arial" w:hAnsi="Arial" w:cs="Arial"/>
          <w:sz w:val="22"/>
          <w:szCs w:val="22"/>
        </w:rPr>
        <w:t>ork</w:t>
      </w:r>
      <w:r w:rsidR="00B52774" w:rsidRPr="005A39E1">
        <w:rPr>
          <w:rFonts w:ascii="Arial" w:hAnsi="Arial" w:cs="Arial"/>
          <w:sz w:val="22"/>
          <w:szCs w:val="22"/>
        </w:rPr>
        <w:t xml:space="preserve"> P</w:t>
      </w:r>
      <w:r w:rsidR="006C3129" w:rsidRPr="005A39E1">
        <w:rPr>
          <w:rFonts w:ascii="Arial" w:hAnsi="Arial" w:cs="Arial"/>
          <w:sz w:val="22"/>
          <w:szCs w:val="22"/>
        </w:rPr>
        <w:t xml:space="preserve">lan </w:t>
      </w:r>
      <w:r w:rsidR="00023DD6" w:rsidRPr="005A39E1">
        <w:rPr>
          <w:rFonts w:ascii="Arial" w:hAnsi="Arial" w:cs="Arial"/>
          <w:sz w:val="22"/>
          <w:szCs w:val="22"/>
        </w:rPr>
        <w:t xml:space="preserve">should be completed </w:t>
      </w:r>
      <w:r w:rsidR="006C3129" w:rsidRPr="005A39E1">
        <w:rPr>
          <w:rFonts w:ascii="Arial" w:hAnsi="Arial" w:cs="Arial"/>
          <w:sz w:val="22"/>
          <w:szCs w:val="22"/>
        </w:rPr>
        <w:t xml:space="preserve">for </w:t>
      </w:r>
      <w:r w:rsidR="00BF3E6C" w:rsidRPr="005A39E1">
        <w:rPr>
          <w:rFonts w:ascii="Arial" w:hAnsi="Arial" w:cs="Arial"/>
          <w:sz w:val="22"/>
          <w:szCs w:val="22"/>
        </w:rPr>
        <w:t xml:space="preserve">one year only </w:t>
      </w:r>
      <w:r w:rsidR="006C3129" w:rsidRPr="005A39E1">
        <w:rPr>
          <w:rFonts w:ascii="Arial" w:hAnsi="Arial" w:cs="Arial"/>
          <w:sz w:val="22"/>
          <w:szCs w:val="22"/>
        </w:rPr>
        <w:t>(July 1, 201</w:t>
      </w:r>
      <w:r w:rsidR="00CA7AEC" w:rsidRPr="005A39E1">
        <w:rPr>
          <w:rFonts w:ascii="Arial" w:hAnsi="Arial" w:cs="Arial"/>
          <w:sz w:val="22"/>
          <w:szCs w:val="22"/>
        </w:rPr>
        <w:t>8</w:t>
      </w:r>
      <w:r w:rsidR="004349A4">
        <w:rPr>
          <w:rFonts w:ascii="Arial" w:hAnsi="Arial" w:cs="Arial"/>
          <w:sz w:val="22"/>
          <w:szCs w:val="22"/>
        </w:rPr>
        <w:t xml:space="preserve"> – June 30,</w:t>
      </w:r>
      <w:r w:rsidR="00885E87">
        <w:rPr>
          <w:rFonts w:ascii="Arial" w:hAnsi="Arial" w:cs="Arial"/>
          <w:sz w:val="22"/>
          <w:szCs w:val="22"/>
        </w:rPr>
        <w:t xml:space="preserve"> </w:t>
      </w:r>
      <w:r w:rsidR="006C3129" w:rsidRPr="005A39E1">
        <w:rPr>
          <w:rFonts w:ascii="Arial" w:hAnsi="Arial" w:cs="Arial"/>
          <w:sz w:val="22"/>
          <w:szCs w:val="22"/>
        </w:rPr>
        <w:t>201</w:t>
      </w:r>
      <w:r w:rsidR="00CA7AEC" w:rsidRPr="005A39E1">
        <w:rPr>
          <w:rFonts w:ascii="Arial" w:hAnsi="Arial" w:cs="Arial"/>
          <w:sz w:val="22"/>
          <w:szCs w:val="22"/>
        </w:rPr>
        <w:t>9</w:t>
      </w:r>
      <w:r w:rsidR="00023DD6" w:rsidRPr="005A39E1">
        <w:rPr>
          <w:rFonts w:ascii="Arial" w:hAnsi="Arial" w:cs="Arial"/>
          <w:sz w:val="22"/>
          <w:szCs w:val="22"/>
        </w:rPr>
        <w:t>)</w:t>
      </w:r>
      <w:r w:rsidR="006C3129" w:rsidRPr="005A39E1">
        <w:rPr>
          <w:rFonts w:ascii="Arial" w:hAnsi="Arial" w:cs="Arial"/>
          <w:sz w:val="22"/>
          <w:szCs w:val="22"/>
        </w:rPr>
        <w:t xml:space="preserve"> </w:t>
      </w:r>
    </w:p>
    <w:p w14:paraId="1C4468D9" w14:textId="77777777" w:rsidR="00322DB5" w:rsidRPr="005A39E1" w:rsidRDefault="00322DB5" w:rsidP="00B91CBF">
      <w:pPr>
        <w:tabs>
          <w:tab w:val="left" w:pos="-1440"/>
          <w:tab w:val="left" w:pos="-720"/>
          <w:tab w:val="left" w:pos="0"/>
          <w:tab w:val="left" w:pos="1700"/>
        </w:tabs>
        <w:jc w:val="both"/>
        <w:rPr>
          <w:rFonts w:ascii="Arial" w:hAnsi="Arial" w:cs="Arial"/>
          <w:sz w:val="22"/>
          <w:szCs w:val="22"/>
        </w:rPr>
      </w:pPr>
    </w:p>
    <w:p w14:paraId="077704BB" w14:textId="77777777" w:rsidR="00322DB5" w:rsidRPr="00B91CBF" w:rsidRDefault="00322DB5" w:rsidP="00B91CBF">
      <w:pPr>
        <w:jc w:val="both"/>
        <w:rPr>
          <w:rFonts w:ascii="Arial" w:hAnsi="Arial" w:cs="Arial"/>
          <w:sz w:val="22"/>
          <w:szCs w:val="22"/>
        </w:rPr>
      </w:pPr>
      <w:r w:rsidRPr="00B91CBF">
        <w:rPr>
          <w:rFonts w:ascii="Arial" w:hAnsi="Arial" w:cs="Arial"/>
          <w:sz w:val="22"/>
          <w:szCs w:val="22"/>
        </w:rPr>
        <w:t>*Assessment Method</w:t>
      </w:r>
      <w:r w:rsidR="00710F32" w:rsidRPr="00B91CBF">
        <w:rPr>
          <w:rFonts w:ascii="Arial" w:hAnsi="Arial" w:cs="Arial"/>
          <w:sz w:val="22"/>
          <w:szCs w:val="22"/>
        </w:rPr>
        <w:t xml:space="preserve"> </w:t>
      </w:r>
      <w:r w:rsidRPr="00B91CBF">
        <w:rPr>
          <w:rFonts w:ascii="Arial" w:hAnsi="Arial" w:cs="Arial"/>
          <w:sz w:val="22"/>
          <w:szCs w:val="22"/>
        </w:rPr>
        <w:t>-</w:t>
      </w:r>
      <w:r w:rsidR="00710F32" w:rsidRPr="00B91CBF">
        <w:rPr>
          <w:rFonts w:ascii="Arial" w:hAnsi="Arial" w:cs="Arial"/>
          <w:sz w:val="22"/>
          <w:szCs w:val="22"/>
        </w:rPr>
        <w:t xml:space="preserve"> </w:t>
      </w:r>
      <w:r w:rsidRPr="00B91CBF">
        <w:rPr>
          <w:rFonts w:ascii="Arial" w:hAnsi="Arial" w:cs="Arial"/>
          <w:sz w:val="22"/>
          <w:szCs w:val="22"/>
        </w:rPr>
        <w:t>details of how each activity under this goal will be measured</w:t>
      </w:r>
    </w:p>
    <w:p w14:paraId="7BFD40BD" w14:textId="77777777" w:rsidR="00322DB5" w:rsidRPr="00B91CBF" w:rsidRDefault="00322DB5" w:rsidP="00B91CBF">
      <w:pPr>
        <w:keepNext/>
        <w:tabs>
          <w:tab w:val="left" w:pos="540"/>
          <w:tab w:val="left" w:pos="3960"/>
          <w:tab w:val="left" w:pos="5220"/>
          <w:tab w:val="left" w:pos="7110"/>
        </w:tabs>
        <w:rPr>
          <w:rFonts w:ascii="Arial" w:hAnsi="Arial" w:cs="Arial"/>
          <w:i/>
          <w:sz w:val="22"/>
          <w:szCs w:val="22"/>
        </w:rPr>
      </w:pPr>
    </w:p>
    <w:tbl>
      <w:tblPr>
        <w:tblpPr w:leftFromText="187" w:rightFromText="187"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9"/>
        <w:gridCol w:w="2263"/>
        <w:gridCol w:w="1485"/>
        <w:gridCol w:w="1268"/>
        <w:gridCol w:w="1435"/>
      </w:tblGrid>
      <w:tr w:rsidR="00322DB5" w:rsidRPr="00B91CBF" w14:paraId="1F04ADA0" w14:textId="77777777" w:rsidTr="004349A4">
        <w:trPr>
          <w:trHeight w:val="498"/>
        </w:trPr>
        <w:tc>
          <w:tcPr>
            <w:tcW w:w="3512" w:type="pct"/>
            <w:gridSpan w:val="3"/>
          </w:tcPr>
          <w:p w14:paraId="3DA98573" w14:textId="77777777" w:rsidR="00322DB5" w:rsidRPr="00B91CBF" w:rsidRDefault="00322DB5" w:rsidP="00B91CBF">
            <w:pPr>
              <w:rPr>
                <w:rFonts w:ascii="Arial" w:hAnsi="Arial" w:cs="Arial"/>
                <w:sz w:val="22"/>
                <w:szCs w:val="22"/>
              </w:rPr>
            </w:pPr>
            <w:r w:rsidRPr="00B91CBF">
              <w:rPr>
                <w:rFonts w:ascii="Arial" w:hAnsi="Arial" w:cs="Arial"/>
                <w:sz w:val="22"/>
                <w:szCs w:val="22"/>
              </w:rPr>
              <w:t xml:space="preserve">Goal 1: </w:t>
            </w:r>
          </w:p>
        </w:tc>
        <w:tc>
          <w:tcPr>
            <w:tcW w:w="1488" w:type="pct"/>
            <w:gridSpan w:val="2"/>
          </w:tcPr>
          <w:p w14:paraId="2B71711C" w14:textId="77777777" w:rsidR="00322DB5" w:rsidRPr="00B91CBF" w:rsidRDefault="00322DB5" w:rsidP="00B91CBF">
            <w:pPr>
              <w:rPr>
                <w:rFonts w:ascii="Arial" w:hAnsi="Arial" w:cs="Arial"/>
                <w:sz w:val="22"/>
                <w:szCs w:val="22"/>
              </w:rPr>
            </w:pPr>
            <w:r w:rsidRPr="00B91CBF">
              <w:rPr>
                <w:rFonts w:ascii="Arial" w:hAnsi="Arial" w:cs="Arial"/>
                <w:sz w:val="22"/>
                <w:szCs w:val="22"/>
              </w:rPr>
              <w:t>Measures of Effectiveness:</w:t>
            </w:r>
          </w:p>
          <w:p w14:paraId="3A0CFAF7" w14:textId="77777777" w:rsidR="00322DB5" w:rsidRPr="00B91CBF" w:rsidRDefault="00322DB5" w:rsidP="00B91CBF">
            <w:pPr>
              <w:rPr>
                <w:rFonts w:ascii="Arial" w:hAnsi="Arial" w:cs="Arial"/>
                <w:sz w:val="22"/>
                <w:szCs w:val="22"/>
              </w:rPr>
            </w:pPr>
          </w:p>
        </w:tc>
      </w:tr>
      <w:tr w:rsidR="00322DB5" w:rsidRPr="00B91CBF" w14:paraId="22730881" w14:textId="77777777" w:rsidTr="004349A4">
        <w:trPr>
          <w:trHeight w:val="795"/>
        </w:trPr>
        <w:tc>
          <w:tcPr>
            <w:tcW w:w="1448" w:type="pct"/>
          </w:tcPr>
          <w:p w14:paraId="11858914" w14:textId="77777777" w:rsidR="00322DB5" w:rsidRPr="00B91CBF" w:rsidRDefault="00322DB5" w:rsidP="00B91CBF">
            <w:pPr>
              <w:rPr>
                <w:rFonts w:ascii="Arial" w:hAnsi="Arial" w:cs="Arial"/>
                <w:sz w:val="22"/>
                <w:szCs w:val="22"/>
              </w:rPr>
            </w:pPr>
            <w:r w:rsidRPr="00B91CBF">
              <w:rPr>
                <w:rFonts w:ascii="Arial" w:hAnsi="Arial" w:cs="Arial"/>
                <w:sz w:val="22"/>
                <w:szCs w:val="22"/>
              </w:rPr>
              <w:t>Objectives</w:t>
            </w:r>
          </w:p>
        </w:tc>
        <w:tc>
          <w:tcPr>
            <w:tcW w:w="1246" w:type="pct"/>
          </w:tcPr>
          <w:p w14:paraId="4AE86F59" w14:textId="161A8A51" w:rsidR="00322DB5" w:rsidRPr="00B91CBF" w:rsidRDefault="00322DB5" w:rsidP="00B91CBF">
            <w:pPr>
              <w:ind w:left="-18"/>
              <w:rPr>
                <w:rFonts w:ascii="Arial" w:hAnsi="Arial" w:cs="Arial"/>
                <w:sz w:val="22"/>
                <w:szCs w:val="22"/>
              </w:rPr>
            </w:pPr>
            <w:r w:rsidRPr="00B91CBF">
              <w:rPr>
                <w:rFonts w:ascii="Arial" w:hAnsi="Arial" w:cs="Arial"/>
                <w:sz w:val="22"/>
                <w:szCs w:val="22"/>
              </w:rPr>
              <w:t xml:space="preserve">Activities Planned </w:t>
            </w:r>
            <w:r w:rsidR="00F464C6" w:rsidRPr="00B91CBF">
              <w:rPr>
                <w:rFonts w:ascii="Arial" w:hAnsi="Arial" w:cs="Arial"/>
                <w:sz w:val="22"/>
                <w:szCs w:val="22"/>
              </w:rPr>
              <w:t>t</w:t>
            </w:r>
            <w:r w:rsidRPr="00B91CBF">
              <w:rPr>
                <w:rFonts w:ascii="Arial" w:hAnsi="Arial" w:cs="Arial"/>
                <w:sz w:val="22"/>
                <w:szCs w:val="22"/>
              </w:rPr>
              <w:t>o Achieve This objective</w:t>
            </w:r>
          </w:p>
          <w:p w14:paraId="5204942E" w14:textId="77777777" w:rsidR="00322DB5" w:rsidRPr="00B91CBF" w:rsidRDefault="00322DB5" w:rsidP="00B91CBF">
            <w:pPr>
              <w:ind w:left="-18"/>
              <w:rPr>
                <w:rFonts w:ascii="Arial" w:hAnsi="Arial" w:cs="Arial"/>
                <w:sz w:val="22"/>
                <w:szCs w:val="22"/>
              </w:rPr>
            </w:pPr>
          </w:p>
        </w:tc>
        <w:tc>
          <w:tcPr>
            <w:tcW w:w="818" w:type="pct"/>
          </w:tcPr>
          <w:p w14:paraId="14B5834D" w14:textId="77777777" w:rsidR="00322DB5" w:rsidRPr="00B91CBF" w:rsidRDefault="00322DB5" w:rsidP="00B91CBF">
            <w:pPr>
              <w:ind w:left="-18"/>
              <w:jc w:val="center"/>
              <w:rPr>
                <w:rFonts w:ascii="Arial" w:hAnsi="Arial" w:cs="Arial"/>
                <w:sz w:val="22"/>
                <w:szCs w:val="22"/>
              </w:rPr>
            </w:pPr>
            <w:r w:rsidRPr="00B91CBF">
              <w:rPr>
                <w:rFonts w:ascii="Arial" w:hAnsi="Arial" w:cs="Arial"/>
                <w:sz w:val="22"/>
                <w:szCs w:val="22"/>
              </w:rPr>
              <w:t>*Assessment Method</w:t>
            </w:r>
          </w:p>
          <w:p w14:paraId="127AEB9B" w14:textId="77777777" w:rsidR="00322DB5" w:rsidRPr="00B91CBF" w:rsidRDefault="00322DB5" w:rsidP="00B91CBF">
            <w:pPr>
              <w:ind w:left="-18"/>
              <w:rPr>
                <w:rFonts w:ascii="Arial" w:hAnsi="Arial" w:cs="Arial"/>
                <w:sz w:val="22"/>
                <w:szCs w:val="22"/>
              </w:rPr>
            </w:pPr>
          </w:p>
        </w:tc>
        <w:tc>
          <w:tcPr>
            <w:tcW w:w="698" w:type="pct"/>
          </w:tcPr>
          <w:p w14:paraId="10AD497E" w14:textId="77777777" w:rsidR="00322DB5" w:rsidRPr="00B91CBF" w:rsidRDefault="00322DB5" w:rsidP="00B91CBF">
            <w:pPr>
              <w:rPr>
                <w:rFonts w:ascii="Arial" w:hAnsi="Arial" w:cs="Arial"/>
                <w:sz w:val="22"/>
                <w:szCs w:val="22"/>
              </w:rPr>
            </w:pPr>
            <w:r w:rsidRPr="00B91CBF">
              <w:rPr>
                <w:rFonts w:ascii="Arial" w:hAnsi="Arial" w:cs="Arial"/>
                <w:sz w:val="22"/>
                <w:szCs w:val="22"/>
              </w:rPr>
              <w:t>Timeframe for Assessing Progress</w:t>
            </w:r>
          </w:p>
        </w:tc>
        <w:tc>
          <w:tcPr>
            <w:tcW w:w="790" w:type="pct"/>
          </w:tcPr>
          <w:p w14:paraId="62E91261" w14:textId="77777777" w:rsidR="00322DB5" w:rsidRPr="00B91CBF" w:rsidRDefault="00322DB5" w:rsidP="00B91CBF">
            <w:pPr>
              <w:rPr>
                <w:rFonts w:ascii="Arial" w:hAnsi="Arial" w:cs="Arial"/>
                <w:sz w:val="22"/>
                <w:szCs w:val="22"/>
              </w:rPr>
            </w:pPr>
            <w:r w:rsidRPr="00B91CBF">
              <w:rPr>
                <w:rFonts w:ascii="Arial" w:hAnsi="Arial" w:cs="Arial"/>
                <w:sz w:val="22"/>
                <w:szCs w:val="22"/>
              </w:rPr>
              <w:t xml:space="preserve"> Person/s Responsible</w:t>
            </w:r>
          </w:p>
        </w:tc>
      </w:tr>
      <w:tr w:rsidR="004349A4" w:rsidRPr="00B91CBF" w14:paraId="491800AB" w14:textId="77777777" w:rsidTr="004349A4">
        <w:trPr>
          <w:trHeight w:val="795"/>
        </w:trPr>
        <w:tc>
          <w:tcPr>
            <w:tcW w:w="1448" w:type="pct"/>
          </w:tcPr>
          <w:p w14:paraId="56C7DCCF" w14:textId="77777777" w:rsidR="004349A4" w:rsidRPr="00B91CBF" w:rsidRDefault="004349A4" w:rsidP="00B91CBF">
            <w:pPr>
              <w:rPr>
                <w:rFonts w:ascii="Arial" w:hAnsi="Arial" w:cs="Arial"/>
                <w:sz w:val="22"/>
                <w:szCs w:val="22"/>
              </w:rPr>
            </w:pPr>
          </w:p>
        </w:tc>
        <w:tc>
          <w:tcPr>
            <w:tcW w:w="1246" w:type="pct"/>
          </w:tcPr>
          <w:p w14:paraId="4C6EE1BE" w14:textId="77777777" w:rsidR="004349A4" w:rsidRPr="00B91CBF" w:rsidRDefault="004349A4" w:rsidP="00B91CBF">
            <w:pPr>
              <w:ind w:left="-18"/>
              <w:rPr>
                <w:rFonts w:ascii="Arial" w:hAnsi="Arial" w:cs="Arial"/>
                <w:sz w:val="22"/>
                <w:szCs w:val="22"/>
              </w:rPr>
            </w:pPr>
          </w:p>
        </w:tc>
        <w:tc>
          <w:tcPr>
            <w:tcW w:w="818" w:type="pct"/>
          </w:tcPr>
          <w:p w14:paraId="54D7091E" w14:textId="77777777" w:rsidR="004349A4" w:rsidRPr="00B91CBF" w:rsidRDefault="004349A4" w:rsidP="00B91CBF">
            <w:pPr>
              <w:ind w:left="-18"/>
              <w:jc w:val="center"/>
              <w:rPr>
                <w:rFonts w:ascii="Arial" w:hAnsi="Arial" w:cs="Arial"/>
                <w:sz w:val="22"/>
                <w:szCs w:val="22"/>
              </w:rPr>
            </w:pPr>
          </w:p>
        </w:tc>
        <w:tc>
          <w:tcPr>
            <w:tcW w:w="698" w:type="pct"/>
          </w:tcPr>
          <w:p w14:paraId="5885AE98" w14:textId="77777777" w:rsidR="004349A4" w:rsidRPr="00B91CBF" w:rsidRDefault="004349A4" w:rsidP="00B91CBF">
            <w:pPr>
              <w:rPr>
                <w:rFonts w:ascii="Arial" w:hAnsi="Arial" w:cs="Arial"/>
                <w:sz w:val="22"/>
                <w:szCs w:val="22"/>
              </w:rPr>
            </w:pPr>
          </w:p>
        </w:tc>
        <w:tc>
          <w:tcPr>
            <w:tcW w:w="790" w:type="pct"/>
          </w:tcPr>
          <w:p w14:paraId="1B87F03C" w14:textId="77777777" w:rsidR="004349A4" w:rsidRPr="00B91CBF" w:rsidRDefault="004349A4" w:rsidP="00B91CBF">
            <w:pPr>
              <w:rPr>
                <w:rFonts w:ascii="Arial" w:hAnsi="Arial" w:cs="Arial"/>
                <w:sz w:val="22"/>
                <w:szCs w:val="22"/>
              </w:rPr>
            </w:pPr>
          </w:p>
        </w:tc>
      </w:tr>
      <w:tr w:rsidR="00322DB5" w:rsidRPr="00B91CBF" w14:paraId="7CBB27BA" w14:textId="77777777" w:rsidTr="004349A4">
        <w:trPr>
          <w:trHeight w:val="435"/>
        </w:trPr>
        <w:tc>
          <w:tcPr>
            <w:tcW w:w="1448" w:type="pct"/>
          </w:tcPr>
          <w:p w14:paraId="3219FA9B" w14:textId="77777777" w:rsidR="00322DB5" w:rsidRPr="00B91CBF" w:rsidRDefault="00322DB5" w:rsidP="00B91CBF">
            <w:pPr>
              <w:rPr>
                <w:rFonts w:ascii="Arial" w:hAnsi="Arial" w:cs="Arial"/>
                <w:sz w:val="22"/>
                <w:szCs w:val="22"/>
              </w:rPr>
            </w:pPr>
          </w:p>
        </w:tc>
        <w:tc>
          <w:tcPr>
            <w:tcW w:w="1246" w:type="pct"/>
          </w:tcPr>
          <w:p w14:paraId="29AFD990" w14:textId="77777777" w:rsidR="00322DB5" w:rsidRPr="00B91CBF" w:rsidRDefault="00322DB5" w:rsidP="00B91CBF">
            <w:pPr>
              <w:ind w:left="-18"/>
              <w:rPr>
                <w:rFonts w:ascii="Arial" w:hAnsi="Arial" w:cs="Arial"/>
                <w:sz w:val="22"/>
                <w:szCs w:val="22"/>
              </w:rPr>
            </w:pPr>
          </w:p>
        </w:tc>
        <w:tc>
          <w:tcPr>
            <w:tcW w:w="818" w:type="pct"/>
          </w:tcPr>
          <w:p w14:paraId="5A3A2734" w14:textId="77777777" w:rsidR="00322DB5" w:rsidRPr="00B91CBF" w:rsidRDefault="00322DB5" w:rsidP="00B91CBF">
            <w:pPr>
              <w:ind w:left="-18"/>
              <w:jc w:val="center"/>
              <w:rPr>
                <w:rFonts w:ascii="Arial" w:hAnsi="Arial" w:cs="Arial"/>
                <w:sz w:val="22"/>
                <w:szCs w:val="22"/>
              </w:rPr>
            </w:pPr>
          </w:p>
        </w:tc>
        <w:tc>
          <w:tcPr>
            <w:tcW w:w="698" w:type="pct"/>
          </w:tcPr>
          <w:p w14:paraId="03FED115" w14:textId="77777777" w:rsidR="00322DB5" w:rsidRPr="00B91CBF" w:rsidRDefault="00322DB5" w:rsidP="00B91CBF">
            <w:pPr>
              <w:rPr>
                <w:rFonts w:ascii="Arial" w:hAnsi="Arial" w:cs="Arial"/>
                <w:sz w:val="22"/>
                <w:szCs w:val="22"/>
              </w:rPr>
            </w:pPr>
          </w:p>
        </w:tc>
        <w:tc>
          <w:tcPr>
            <w:tcW w:w="790" w:type="pct"/>
          </w:tcPr>
          <w:p w14:paraId="61A7C847" w14:textId="77777777" w:rsidR="00322DB5" w:rsidRPr="00B91CBF" w:rsidRDefault="00322DB5" w:rsidP="00B91CBF">
            <w:pPr>
              <w:rPr>
                <w:rFonts w:ascii="Arial" w:hAnsi="Arial" w:cs="Arial"/>
                <w:sz w:val="22"/>
                <w:szCs w:val="22"/>
              </w:rPr>
            </w:pPr>
          </w:p>
        </w:tc>
      </w:tr>
      <w:tr w:rsidR="006F1B3B" w:rsidRPr="00B91CBF" w14:paraId="2AA238E6" w14:textId="77777777" w:rsidTr="004349A4">
        <w:trPr>
          <w:trHeight w:val="530"/>
        </w:trPr>
        <w:tc>
          <w:tcPr>
            <w:tcW w:w="3512" w:type="pct"/>
            <w:gridSpan w:val="3"/>
          </w:tcPr>
          <w:p w14:paraId="472EF8A6" w14:textId="77777777" w:rsidR="006F1B3B" w:rsidRPr="00B91CBF" w:rsidRDefault="006F1B3B" w:rsidP="00B91CBF">
            <w:pPr>
              <w:rPr>
                <w:rFonts w:ascii="Arial" w:hAnsi="Arial" w:cs="Arial"/>
                <w:sz w:val="22"/>
                <w:szCs w:val="22"/>
              </w:rPr>
            </w:pPr>
            <w:r w:rsidRPr="00B91CBF">
              <w:rPr>
                <w:rFonts w:ascii="Arial" w:hAnsi="Arial" w:cs="Arial"/>
                <w:sz w:val="22"/>
                <w:szCs w:val="22"/>
              </w:rPr>
              <w:t xml:space="preserve">Goal 2: </w:t>
            </w:r>
          </w:p>
        </w:tc>
        <w:tc>
          <w:tcPr>
            <w:tcW w:w="1488" w:type="pct"/>
            <w:gridSpan w:val="2"/>
          </w:tcPr>
          <w:p w14:paraId="7005DBCF" w14:textId="77777777" w:rsidR="006F1B3B" w:rsidRPr="00B91CBF" w:rsidRDefault="006F1B3B" w:rsidP="00B91CBF">
            <w:pPr>
              <w:rPr>
                <w:rFonts w:ascii="Arial" w:hAnsi="Arial" w:cs="Arial"/>
                <w:sz w:val="22"/>
                <w:szCs w:val="22"/>
              </w:rPr>
            </w:pPr>
            <w:r w:rsidRPr="00B91CBF">
              <w:rPr>
                <w:rFonts w:ascii="Arial" w:hAnsi="Arial" w:cs="Arial"/>
                <w:sz w:val="22"/>
                <w:szCs w:val="22"/>
              </w:rPr>
              <w:t>Measures of Effectiveness:</w:t>
            </w:r>
          </w:p>
          <w:p w14:paraId="2BCE766F" w14:textId="77777777" w:rsidR="006F1B3B" w:rsidRPr="00B91CBF" w:rsidRDefault="006F1B3B" w:rsidP="00B91CBF">
            <w:pPr>
              <w:rPr>
                <w:rFonts w:ascii="Arial" w:hAnsi="Arial" w:cs="Arial"/>
                <w:sz w:val="22"/>
                <w:szCs w:val="22"/>
              </w:rPr>
            </w:pPr>
          </w:p>
        </w:tc>
      </w:tr>
      <w:tr w:rsidR="006F1B3B" w:rsidRPr="00B91CBF" w14:paraId="21FAC189" w14:textId="77777777" w:rsidTr="004349A4">
        <w:trPr>
          <w:trHeight w:val="530"/>
        </w:trPr>
        <w:tc>
          <w:tcPr>
            <w:tcW w:w="1448" w:type="pct"/>
          </w:tcPr>
          <w:p w14:paraId="2C6D885A" w14:textId="77777777" w:rsidR="006F1B3B" w:rsidRPr="00B91CBF" w:rsidRDefault="006F1B3B" w:rsidP="00B91CBF">
            <w:pPr>
              <w:rPr>
                <w:rFonts w:ascii="Arial" w:hAnsi="Arial" w:cs="Arial"/>
                <w:sz w:val="22"/>
                <w:szCs w:val="22"/>
              </w:rPr>
            </w:pPr>
            <w:r w:rsidRPr="00B91CBF">
              <w:rPr>
                <w:rFonts w:ascii="Arial" w:hAnsi="Arial" w:cs="Arial"/>
                <w:sz w:val="22"/>
                <w:szCs w:val="22"/>
              </w:rPr>
              <w:t>Objectives</w:t>
            </w:r>
          </w:p>
        </w:tc>
        <w:tc>
          <w:tcPr>
            <w:tcW w:w="1246" w:type="pct"/>
          </w:tcPr>
          <w:p w14:paraId="0114B266" w14:textId="1989ADE8" w:rsidR="006F1B3B" w:rsidRPr="00B91CBF" w:rsidRDefault="006F1B3B" w:rsidP="00B91CBF">
            <w:pPr>
              <w:ind w:left="-18"/>
              <w:rPr>
                <w:rFonts w:ascii="Arial" w:hAnsi="Arial" w:cs="Arial"/>
                <w:sz w:val="22"/>
                <w:szCs w:val="22"/>
              </w:rPr>
            </w:pPr>
            <w:r w:rsidRPr="00B91CBF">
              <w:rPr>
                <w:rFonts w:ascii="Arial" w:hAnsi="Arial" w:cs="Arial"/>
                <w:sz w:val="22"/>
                <w:szCs w:val="22"/>
              </w:rPr>
              <w:t xml:space="preserve">Activities Planned </w:t>
            </w:r>
            <w:r w:rsidR="00F464C6" w:rsidRPr="00B91CBF">
              <w:rPr>
                <w:rFonts w:ascii="Arial" w:hAnsi="Arial" w:cs="Arial"/>
                <w:sz w:val="22"/>
                <w:szCs w:val="22"/>
              </w:rPr>
              <w:t>t</w:t>
            </w:r>
            <w:r w:rsidRPr="00B91CBF">
              <w:rPr>
                <w:rFonts w:ascii="Arial" w:hAnsi="Arial" w:cs="Arial"/>
                <w:sz w:val="22"/>
                <w:szCs w:val="22"/>
              </w:rPr>
              <w:t>o Achieve This objective</w:t>
            </w:r>
          </w:p>
          <w:p w14:paraId="120CB465" w14:textId="77777777" w:rsidR="006F1B3B" w:rsidRPr="00B91CBF" w:rsidRDefault="006F1B3B" w:rsidP="00B91CBF">
            <w:pPr>
              <w:ind w:left="-18"/>
              <w:rPr>
                <w:rFonts w:ascii="Arial" w:hAnsi="Arial" w:cs="Arial"/>
                <w:sz w:val="22"/>
                <w:szCs w:val="22"/>
              </w:rPr>
            </w:pPr>
          </w:p>
        </w:tc>
        <w:tc>
          <w:tcPr>
            <w:tcW w:w="818" w:type="pct"/>
          </w:tcPr>
          <w:p w14:paraId="0C714928" w14:textId="77777777" w:rsidR="006F1B3B" w:rsidRPr="00B91CBF" w:rsidRDefault="006F1B3B" w:rsidP="00B91CBF">
            <w:pPr>
              <w:ind w:left="-18"/>
              <w:jc w:val="center"/>
              <w:rPr>
                <w:rFonts w:ascii="Arial" w:hAnsi="Arial" w:cs="Arial"/>
                <w:sz w:val="22"/>
                <w:szCs w:val="22"/>
              </w:rPr>
            </w:pPr>
            <w:r w:rsidRPr="00B91CBF">
              <w:rPr>
                <w:rFonts w:ascii="Arial" w:hAnsi="Arial" w:cs="Arial"/>
                <w:sz w:val="22"/>
                <w:szCs w:val="22"/>
              </w:rPr>
              <w:t>*Assessment Method</w:t>
            </w:r>
          </w:p>
          <w:p w14:paraId="711046ED" w14:textId="77777777" w:rsidR="006F1B3B" w:rsidRPr="00B91CBF" w:rsidRDefault="006F1B3B" w:rsidP="00B91CBF">
            <w:pPr>
              <w:ind w:left="-18"/>
              <w:rPr>
                <w:rFonts w:ascii="Arial" w:hAnsi="Arial" w:cs="Arial"/>
                <w:sz w:val="22"/>
                <w:szCs w:val="22"/>
              </w:rPr>
            </w:pPr>
          </w:p>
        </w:tc>
        <w:tc>
          <w:tcPr>
            <w:tcW w:w="698" w:type="pct"/>
          </w:tcPr>
          <w:p w14:paraId="187DEDEB" w14:textId="77777777" w:rsidR="006F1B3B" w:rsidRPr="00B91CBF" w:rsidRDefault="006F1B3B" w:rsidP="00B91CBF">
            <w:pPr>
              <w:rPr>
                <w:rFonts w:ascii="Arial" w:hAnsi="Arial" w:cs="Arial"/>
                <w:sz w:val="22"/>
                <w:szCs w:val="22"/>
              </w:rPr>
            </w:pPr>
            <w:r w:rsidRPr="00B91CBF">
              <w:rPr>
                <w:rFonts w:ascii="Arial" w:hAnsi="Arial" w:cs="Arial"/>
                <w:sz w:val="22"/>
                <w:szCs w:val="22"/>
              </w:rPr>
              <w:t>Timeframe for Assessing Progress</w:t>
            </w:r>
          </w:p>
        </w:tc>
        <w:tc>
          <w:tcPr>
            <w:tcW w:w="790" w:type="pct"/>
          </w:tcPr>
          <w:p w14:paraId="321D1D53" w14:textId="77777777" w:rsidR="006F1B3B" w:rsidRPr="00B91CBF" w:rsidRDefault="006F1B3B" w:rsidP="00B91CBF">
            <w:pPr>
              <w:rPr>
                <w:rFonts w:ascii="Arial" w:hAnsi="Arial" w:cs="Arial"/>
                <w:sz w:val="22"/>
                <w:szCs w:val="22"/>
              </w:rPr>
            </w:pPr>
            <w:r w:rsidRPr="00B91CBF">
              <w:rPr>
                <w:rFonts w:ascii="Arial" w:hAnsi="Arial" w:cs="Arial"/>
                <w:sz w:val="22"/>
                <w:szCs w:val="22"/>
              </w:rPr>
              <w:t xml:space="preserve"> Person/s Responsible</w:t>
            </w:r>
          </w:p>
        </w:tc>
      </w:tr>
      <w:tr w:rsidR="006F1B3B" w:rsidRPr="00B91CBF" w14:paraId="63ED6C93" w14:textId="77777777" w:rsidTr="004349A4">
        <w:trPr>
          <w:trHeight w:val="435"/>
        </w:trPr>
        <w:tc>
          <w:tcPr>
            <w:tcW w:w="1448" w:type="pct"/>
          </w:tcPr>
          <w:p w14:paraId="1EE881ED" w14:textId="77777777" w:rsidR="006F1B3B" w:rsidRPr="00B91CBF" w:rsidRDefault="006F1B3B" w:rsidP="00B91CBF">
            <w:pPr>
              <w:rPr>
                <w:rFonts w:ascii="Arial" w:hAnsi="Arial" w:cs="Arial"/>
                <w:sz w:val="22"/>
                <w:szCs w:val="22"/>
              </w:rPr>
            </w:pPr>
          </w:p>
        </w:tc>
        <w:tc>
          <w:tcPr>
            <w:tcW w:w="1246" w:type="pct"/>
          </w:tcPr>
          <w:p w14:paraId="58CD17CB" w14:textId="77777777" w:rsidR="006F1B3B" w:rsidRPr="00B91CBF" w:rsidRDefault="006F1B3B" w:rsidP="00B91CBF">
            <w:pPr>
              <w:ind w:left="-18"/>
              <w:rPr>
                <w:rFonts w:ascii="Arial" w:hAnsi="Arial" w:cs="Arial"/>
                <w:sz w:val="22"/>
                <w:szCs w:val="22"/>
              </w:rPr>
            </w:pPr>
          </w:p>
        </w:tc>
        <w:tc>
          <w:tcPr>
            <w:tcW w:w="818" w:type="pct"/>
          </w:tcPr>
          <w:p w14:paraId="4F16B783" w14:textId="77777777" w:rsidR="006F1B3B" w:rsidRPr="00B91CBF" w:rsidRDefault="006F1B3B" w:rsidP="00B91CBF">
            <w:pPr>
              <w:ind w:left="-18"/>
              <w:jc w:val="center"/>
              <w:rPr>
                <w:rFonts w:ascii="Arial" w:hAnsi="Arial" w:cs="Arial"/>
                <w:sz w:val="22"/>
                <w:szCs w:val="22"/>
              </w:rPr>
            </w:pPr>
          </w:p>
        </w:tc>
        <w:tc>
          <w:tcPr>
            <w:tcW w:w="698" w:type="pct"/>
          </w:tcPr>
          <w:p w14:paraId="358B0497" w14:textId="77777777" w:rsidR="006F1B3B" w:rsidRPr="00B91CBF" w:rsidRDefault="006F1B3B" w:rsidP="00B91CBF">
            <w:pPr>
              <w:rPr>
                <w:rFonts w:ascii="Arial" w:hAnsi="Arial" w:cs="Arial"/>
                <w:sz w:val="22"/>
                <w:szCs w:val="22"/>
              </w:rPr>
            </w:pPr>
          </w:p>
        </w:tc>
        <w:tc>
          <w:tcPr>
            <w:tcW w:w="790" w:type="pct"/>
          </w:tcPr>
          <w:p w14:paraId="313BF331" w14:textId="77777777" w:rsidR="006F1B3B" w:rsidRPr="00B91CBF" w:rsidRDefault="006F1B3B" w:rsidP="00B91CBF">
            <w:pPr>
              <w:rPr>
                <w:rFonts w:ascii="Arial" w:hAnsi="Arial" w:cs="Arial"/>
                <w:sz w:val="22"/>
                <w:szCs w:val="22"/>
              </w:rPr>
            </w:pPr>
          </w:p>
        </w:tc>
      </w:tr>
      <w:tr w:rsidR="006F1B3B" w:rsidRPr="00B91CBF" w14:paraId="5C165641" w14:textId="77777777" w:rsidTr="004349A4">
        <w:trPr>
          <w:trHeight w:val="530"/>
        </w:trPr>
        <w:tc>
          <w:tcPr>
            <w:tcW w:w="3512" w:type="pct"/>
            <w:gridSpan w:val="3"/>
          </w:tcPr>
          <w:p w14:paraId="266B3213" w14:textId="77777777" w:rsidR="006F1B3B" w:rsidRPr="00B91CBF" w:rsidRDefault="006F1B3B" w:rsidP="00B91CBF">
            <w:pPr>
              <w:rPr>
                <w:rFonts w:ascii="Arial" w:hAnsi="Arial" w:cs="Arial"/>
                <w:sz w:val="22"/>
                <w:szCs w:val="22"/>
              </w:rPr>
            </w:pPr>
            <w:r w:rsidRPr="00B91CBF">
              <w:rPr>
                <w:rFonts w:ascii="Arial" w:hAnsi="Arial" w:cs="Arial"/>
                <w:sz w:val="22"/>
                <w:szCs w:val="22"/>
              </w:rPr>
              <w:t>Goal 3:</w:t>
            </w:r>
          </w:p>
        </w:tc>
        <w:tc>
          <w:tcPr>
            <w:tcW w:w="1488" w:type="pct"/>
            <w:gridSpan w:val="2"/>
          </w:tcPr>
          <w:p w14:paraId="796CC13D" w14:textId="77777777" w:rsidR="006F1B3B" w:rsidRPr="00B91CBF" w:rsidRDefault="006F1B3B" w:rsidP="00B91CBF">
            <w:pPr>
              <w:rPr>
                <w:rFonts w:ascii="Arial" w:hAnsi="Arial" w:cs="Arial"/>
                <w:sz w:val="22"/>
                <w:szCs w:val="22"/>
              </w:rPr>
            </w:pPr>
            <w:r w:rsidRPr="00B91CBF">
              <w:rPr>
                <w:rFonts w:ascii="Arial" w:hAnsi="Arial" w:cs="Arial"/>
                <w:sz w:val="22"/>
                <w:szCs w:val="22"/>
              </w:rPr>
              <w:t>Measures of Effectiveness:</w:t>
            </w:r>
          </w:p>
          <w:p w14:paraId="5C3E4628" w14:textId="77777777" w:rsidR="006F1B3B" w:rsidRPr="00B91CBF" w:rsidRDefault="006F1B3B" w:rsidP="00B91CBF">
            <w:pPr>
              <w:rPr>
                <w:rFonts w:ascii="Arial" w:hAnsi="Arial" w:cs="Arial"/>
                <w:sz w:val="22"/>
                <w:szCs w:val="22"/>
              </w:rPr>
            </w:pPr>
          </w:p>
        </w:tc>
      </w:tr>
      <w:tr w:rsidR="006F1B3B" w:rsidRPr="00B91CBF" w14:paraId="48627B4F" w14:textId="77777777" w:rsidTr="004349A4">
        <w:trPr>
          <w:trHeight w:val="530"/>
        </w:trPr>
        <w:tc>
          <w:tcPr>
            <w:tcW w:w="1448" w:type="pct"/>
          </w:tcPr>
          <w:p w14:paraId="5FF7E0C4" w14:textId="77777777" w:rsidR="006F1B3B" w:rsidRPr="00B91CBF" w:rsidRDefault="006F1B3B" w:rsidP="00B91CBF">
            <w:pPr>
              <w:rPr>
                <w:rFonts w:ascii="Arial" w:hAnsi="Arial" w:cs="Arial"/>
                <w:sz w:val="22"/>
                <w:szCs w:val="22"/>
              </w:rPr>
            </w:pPr>
            <w:r w:rsidRPr="00B91CBF">
              <w:rPr>
                <w:rFonts w:ascii="Arial" w:hAnsi="Arial" w:cs="Arial"/>
                <w:sz w:val="22"/>
                <w:szCs w:val="22"/>
              </w:rPr>
              <w:t>Objectives</w:t>
            </w:r>
          </w:p>
        </w:tc>
        <w:tc>
          <w:tcPr>
            <w:tcW w:w="1246" w:type="pct"/>
          </w:tcPr>
          <w:p w14:paraId="4376A149" w14:textId="59F6A215" w:rsidR="006F1B3B" w:rsidRPr="00B91CBF" w:rsidRDefault="006F1B3B" w:rsidP="00B91CBF">
            <w:pPr>
              <w:ind w:left="-18"/>
              <w:rPr>
                <w:rFonts w:ascii="Arial" w:hAnsi="Arial" w:cs="Arial"/>
                <w:sz w:val="22"/>
                <w:szCs w:val="22"/>
              </w:rPr>
            </w:pPr>
            <w:r w:rsidRPr="00B91CBF">
              <w:rPr>
                <w:rFonts w:ascii="Arial" w:hAnsi="Arial" w:cs="Arial"/>
                <w:sz w:val="22"/>
                <w:szCs w:val="22"/>
              </w:rPr>
              <w:t xml:space="preserve">Activities Planned </w:t>
            </w:r>
            <w:r w:rsidR="00F464C6" w:rsidRPr="00B91CBF">
              <w:rPr>
                <w:rFonts w:ascii="Arial" w:hAnsi="Arial" w:cs="Arial"/>
                <w:sz w:val="22"/>
                <w:szCs w:val="22"/>
              </w:rPr>
              <w:t>t</w:t>
            </w:r>
            <w:r w:rsidRPr="00B91CBF">
              <w:rPr>
                <w:rFonts w:ascii="Arial" w:hAnsi="Arial" w:cs="Arial"/>
                <w:sz w:val="22"/>
                <w:szCs w:val="22"/>
              </w:rPr>
              <w:t>o Achieve This objective</w:t>
            </w:r>
          </w:p>
          <w:p w14:paraId="39163E71" w14:textId="77777777" w:rsidR="006F1B3B" w:rsidRPr="00B91CBF" w:rsidRDefault="006F1B3B" w:rsidP="00B91CBF">
            <w:pPr>
              <w:ind w:left="-18"/>
              <w:rPr>
                <w:rFonts w:ascii="Arial" w:hAnsi="Arial" w:cs="Arial"/>
                <w:sz w:val="22"/>
                <w:szCs w:val="22"/>
              </w:rPr>
            </w:pPr>
          </w:p>
        </w:tc>
        <w:tc>
          <w:tcPr>
            <w:tcW w:w="818" w:type="pct"/>
          </w:tcPr>
          <w:p w14:paraId="2566557C" w14:textId="77777777" w:rsidR="006F1B3B" w:rsidRPr="00B91CBF" w:rsidRDefault="006F1B3B" w:rsidP="00B91CBF">
            <w:pPr>
              <w:ind w:left="-18"/>
              <w:jc w:val="center"/>
              <w:rPr>
                <w:rFonts w:ascii="Arial" w:hAnsi="Arial" w:cs="Arial"/>
                <w:sz w:val="22"/>
                <w:szCs w:val="22"/>
              </w:rPr>
            </w:pPr>
            <w:r w:rsidRPr="00B91CBF">
              <w:rPr>
                <w:rFonts w:ascii="Arial" w:hAnsi="Arial" w:cs="Arial"/>
                <w:sz w:val="22"/>
                <w:szCs w:val="22"/>
              </w:rPr>
              <w:t>*Assessment Method</w:t>
            </w:r>
          </w:p>
          <w:p w14:paraId="61EA471E" w14:textId="77777777" w:rsidR="006F1B3B" w:rsidRPr="00B91CBF" w:rsidRDefault="006F1B3B" w:rsidP="00B91CBF">
            <w:pPr>
              <w:ind w:left="-18"/>
              <w:rPr>
                <w:rFonts w:ascii="Arial" w:hAnsi="Arial" w:cs="Arial"/>
                <w:sz w:val="22"/>
                <w:szCs w:val="22"/>
              </w:rPr>
            </w:pPr>
          </w:p>
        </w:tc>
        <w:tc>
          <w:tcPr>
            <w:tcW w:w="698" w:type="pct"/>
          </w:tcPr>
          <w:p w14:paraId="73B73844" w14:textId="77777777" w:rsidR="006F1B3B" w:rsidRPr="00B91CBF" w:rsidRDefault="006F1B3B" w:rsidP="00B91CBF">
            <w:pPr>
              <w:rPr>
                <w:rFonts w:ascii="Arial" w:hAnsi="Arial" w:cs="Arial"/>
                <w:sz w:val="22"/>
                <w:szCs w:val="22"/>
              </w:rPr>
            </w:pPr>
            <w:r w:rsidRPr="00B91CBF">
              <w:rPr>
                <w:rFonts w:ascii="Arial" w:hAnsi="Arial" w:cs="Arial"/>
                <w:sz w:val="22"/>
                <w:szCs w:val="22"/>
              </w:rPr>
              <w:t>Timeframe for Assessing Progress</w:t>
            </w:r>
          </w:p>
        </w:tc>
        <w:tc>
          <w:tcPr>
            <w:tcW w:w="790" w:type="pct"/>
          </w:tcPr>
          <w:p w14:paraId="56F677E5" w14:textId="77777777" w:rsidR="006F1B3B" w:rsidRPr="00B91CBF" w:rsidRDefault="006F1B3B" w:rsidP="00B91CBF">
            <w:pPr>
              <w:rPr>
                <w:rFonts w:ascii="Arial" w:hAnsi="Arial" w:cs="Arial"/>
                <w:sz w:val="22"/>
                <w:szCs w:val="22"/>
              </w:rPr>
            </w:pPr>
            <w:r w:rsidRPr="00B91CBF">
              <w:rPr>
                <w:rFonts w:ascii="Arial" w:hAnsi="Arial" w:cs="Arial"/>
                <w:sz w:val="22"/>
                <w:szCs w:val="22"/>
              </w:rPr>
              <w:t xml:space="preserve"> Person/s Responsible</w:t>
            </w:r>
          </w:p>
        </w:tc>
      </w:tr>
      <w:tr w:rsidR="006F1B3B" w:rsidRPr="00B91CBF" w14:paraId="4F2A2B64" w14:textId="77777777" w:rsidTr="004349A4">
        <w:trPr>
          <w:trHeight w:val="354"/>
        </w:trPr>
        <w:tc>
          <w:tcPr>
            <w:tcW w:w="1448" w:type="pct"/>
          </w:tcPr>
          <w:p w14:paraId="6741518D" w14:textId="77777777" w:rsidR="006F1B3B" w:rsidRPr="00B91CBF" w:rsidRDefault="006F1B3B" w:rsidP="00B91CBF">
            <w:pPr>
              <w:rPr>
                <w:rFonts w:ascii="Arial" w:hAnsi="Arial" w:cs="Arial"/>
                <w:sz w:val="22"/>
                <w:szCs w:val="22"/>
              </w:rPr>
            </w:pPr>
          </w:p>
        </w:tc>
        <w:tc>
          <w:tcPr>
            <w:tcW w:w="1246" w:type="pct"/>
          </w:tcPr>
          <w:p w14:paraId="4FE28A4E" w14:textId="77777777" w:rsidR="006F1B3B" w:rsidRPr="00B91CBF" w:rsidRDefault="006F1B3B" w:rsidP="00B91CBF">
            <w:pPr>
              <w:ind w:left="-18"/>
              <w:rPr>
                <w:rFonts w:ascii="Arial" w:hAnsi="Arial" w:cs="Arial"/>
                <w:sz w:val="22"/>
                <w:szCs w:val="22"/>
              </w:rPr>
            </w:pPr>
          </w:p>
        </w:tc>
        <w:tc>
          <w:tcPr>
            <w:tcW w:w="818" w:type="pct"/>
          </w:tcPr>
          <w:p w14:paraId="40E0A462" w14:textId="77777777" w:rsidR="006F1B3B" w:rsidRPr="00B91CBF" w:rsidRDefault="006F1B3B" w:rsidP="00B91CBF">
            <w:pPr>
              <w:ind w:left="-18"/>
              <w:jc w:val="center"/>
              <w:rPr>
                <w:rFonts w:ascii="Arial" w:hAnsi="Arial" w:cs="Arial"/>
                <w:sz w:val="22"/>
                <w:szCs w:val="22"/>
              </w:rPr>
            </w:pPr>
          </w:p>
        </w:tc>
        <w:tc>
          <w:tcPr>
            <w:tcW w:w="698" w:type="pct"/>
          </w:tcPr>
          <w:p w14:paraId="050F1979" w14:textId="77777777" w:rsidR="006F1B3B" w:rsidRPr="00B91CBF" w:rsidRDefault="006F1B3B" w:rsidP="00B91CBF">
            <w:pPr>
              <w:rPr>
                <w:rFonts w:ascii="Arial" w:hAnsi="Arial" w:cs="Arial"/>
                <w:sz w:val="22"/>
                <w:szCs w:val="22"/>
              </w:rPr>
            </w:pPr>
          </w:p>
        </w:tc>
        <w:tc>
          <w:tcPr>
            <w:tcW w:w="790" w:type="pct"/>
          </w:tcPr>
          <w:p w14:paraId="2F50F094" w14:textId="77777777" w:rsidR="006F1B3B" w:rsidRPr="00B91CBF" w:rsidRDefault="006F1B3B" w:rsidP="00B91CBF">
            <w:pPr>
              <w:rPr>
                <w:rFonts w:ascii="Arial" w:hAnsi="Arial" w:cs="Arial"/>
                <w:sz w:val="22"/>
                <w:szCs w:val="22"/>
              </w:rPr>
            </w:pPr>
          </w:p>
        </w:tc>
      </w:tr>
      <w:tr w:rsidR="006F1B3B" w:rsidRPr="00B91CBF" w14:paraId="4EA1F02B" w14:textId="77777777" w:rsidTr="004349A4">
        <w:trPr>
          <w:trHeight w:val="530"/>
        </w:trPr>
        <w:tc>
          <w:tcPr>
            <w:tcW w:w="3512" w:type="pct"/>
            <w:gridSpan w:val="3"/>
          </w:tcPr>
          <w:p w14:paraId="1FCF7C10" w14:textId="77777777" w:rsidR="006F1B3B" w:rsidRPr="00B91CBF" w:rsidRDefault="006F1B3B" w:rsidP="00B91CBF">
            <w:pPr>
              <w:rPr>
                <w:rFonts w:ascii="Arial" w:hAnsi="Arial" w:cs="Arial"/>
                <w:sz w:val="22"/>
                <w:szCs w:val="22"/>
              </w:rPr>
            </w:pPr>
            <w:r w:rsidRPr="00B91CBF">
              <w:rPr>
                <w:rFonts w:ascii="Arial" w:hAnsi="Arial" w:cs="Arial"/>
                <w:sz w:val="22"/>
                <w:szCs w:val="22"/>
              </w:rPr>
              <w:t xml:space="preserve">Goal 4: </w:t>
            </w:r>
          </w:p>
        </w:tc>
        <w:tc>
          <w:tcPr>
            <w:tcW w:w="1488" w:type="pct"/>
            <w:gridSpan w:val="2"/>
          </w:tcPr>
          <w:p w14:paraId="75D73864" w14:textId="77777777" w:rsidR="006F1B3B" w:rsidRPr="00B91CBF" w:rsidRDefault="006F1B3B" w:rsidP="00B91CBF">
            <w:pPr>
              <w:rPr>
                <w:rFonts w:ascii="Arial" w:hAnsi="Arial" w:cs="Arial"/>
                <w:sz w:val="22"/>
                <w:szCs w:val="22"/>
              </w:rPr>
            </w:pPr>
            <w:r w:rsidRPr="00B91CBF">
              <w:rPr>
                <w:rFonts w:ascii="Arial" w:hAnsi="Arial" w:cs="Arial"/>
                <w:sz w:val="22"/>
                <w:szCs w:val="22"/>
              </w:rPr>
              <w:t>Measures of Effectiveness:</w:t>
            </w:r>
          </w:p>
          <w:p w14:paraId="5C9B5893" w14:textId="77777777" w:rsidR="006F1B3B" w:rsidRPr="00B91CBF" w:rsidRDefault="006F1B3B" w:rsidP="00B91CBF">
            <w:pPr>
              <w:rPr>
                <w:rFonts w:ascii="Arial" w:hAnsi="Arial" w:cs="Arial"/>
                <w:sz w:val="22"/>
                <w:szCs w:val="22"/>
              </w:rPr>
            </w:pPr>
          </w:p>
        </w:tc>
      </w:tr>
      <w:tr w:rsidR="006F1B3B" w:rsidRPr="00B91CBF" w14:paraId="18BC426D" w14:textId="77777777" w:rsidTr="004349A4">
        <w:trPr>
          <w:trHeight w:val="705"/>
        </w:trPr>
        <w:tc>
          <w:tcPr>
            <w:tcW w:w="1448" w:type="pct"/>
          </w:tcPr>
          <w:p w14:paraId="3587899F" w14:textId="77777777" w:rsidR="006F1B3B" w:rsidRPr="00B91CBF" w:rsidRDefault="006F1B3B" w:rsidP="00B91CBF">
            <w:pPr>
              <w:rPr>
                <w:rFonts w:ascii="Arial" w:hAnsi="Arial" w:cs="Arial"/>
                <w:sz w:val="22"/>
                <w:szCs w:val="22"/>
              </w:rPr>
            </w:pPr>
            <w:r w:rsidRPr="00B91CBF">
              <w:rPr>
                <w:rFonts w:ascii="Arial" w:hAnsi="Arial" w:cs="Arial"/>
                <w:sz w:val="22"/>
                <w:szCs w:val="22"/>
              </w:rPr>
              <w:t>Objectives</w:t>
            </w:r>
          </w:p>
        </w:tc>
        <w:tc>
          <w:tcPr>
            <w:tcW w:w="1246" w:type="pct"/>
          </w:tcPr>
          <w:p w14:paraId="2BB77719" w14:textId="60A33792" w:rsidR="006F1B3B" w:rsidRPr="00B91CBF" w:rsidRDefault="006F1B3B" w:rsidP="00B91CBF">
            <w:pPr>
              <w:ind w:left="-18"/>
              <w:rPr>
                <w:rFonts w:ascii="Arial" w:hAnsi="Arial" w:cs="Arial"/>
                <w:sz w:val="22"/>
                <w:szCs w:val="22"/>
              </w:rPr>
            </w:pPr>
            <w:r w:rsidRPr="00B91CBF">
              <w:rPr>
                <w:rFonts w:ascii="Arial" w:hAnsi="Arial" w:cs="Arial"/>
                <w:sz w:val="22"/>
                <w:szCs w:val="22"/>
              </w:rPr>
              <w:t xml:space="preserve">Activities Planned </w:t>
            </w:r>
            <w:r w:rsidR="00F464C6" w:rsidRPr="00B91CBF">
              <w:rPr>
                <w:rFonts w:ascii="Arial" w:hAnsi="Arial" w:cs="Arial"/>
                <w:sz w:val="22"/>
                <w:szCs w:val="22"/>
              </w:rPr>
              <w:t>t</w:t>
            </w:r>
            <w:r w:rsidRPr="00B91CBF">
              <w:rPr>
                <w:rFonts w:ascii="Arial" w:hAnsi="Arial" w:cs="Arial"/>
                <w:sz w:val="22"/>
                <w:szCs w:val="22"/>
              </w:rPr>
              <w:t>o Achieve This objective</w:t>
            </w:r>
          </w:p>
          <w:p w14:paraId="3860C7DC" w14:textId="77777777" w:rsidR="006F1B3B" w:rsidRPr="00B91CBF" w:rsidRDefault="006F1B3B" w:rsidP="00B91CBF">
            <w:pPr>
              <w:ind w:left="-18"/>
              <w:rPr>
                <w:rFonts w:ascii="Arial" w:hAnsi="Arial" w:cs="Arial"/>
                <w:sz w:val="22"/>
                <w:szCs w:val="22"/>
              </w:rPr>
            </w:pPr>
          </w:p>
        </w:tc>
        <w:tc>
          <w:tcPr>
            <w:tcW w:w="818" w:type="pct"/>
          </w:tcPr>
          <w:p w14:paraId="73E00B3A" w14:textId="77777777" w:rsidR="006F1B3B" w:rsidRPr="00B91CBF" w:rsidRDefault="006F1B3B" w:rsidP="00B91CBF">
            <w:pPr>
              <w:ind w:left="-18"/>
              <w:jc w:val="center"/>
              <w:rPr>
                <w:rFonts w:ascii="Arial" w:hAnsi="Arial" w:cs="Arial"/>
                <w:sz w:val="22"/>
                <w:szCs w:val="22"/>
              </w:rPr>
            </w:pPr>
            <w:r w:rsidRPr="00B91CBF">
              <w:rPr>
                <w:rFonts w:ascii="Arial" w:hAnsi="Arial" w:cs="Arial"/>
                <w:sz w:val="22"/>
                <w:szCs w:val="22"/>
              </w:rPr>
              <w:t>*Assessment Method</w:t>
            </w:r>
          </w:p>
          <w:p w14:paraId="751B94C5" w14:textId="77777777" w:rsidR="006F1B3B" w:rsidRPr="00B91CBF" w:rsidRDefault="006F1B3B" w:rsidP="00B91CBF">
            <w:pPr>
              <w:ind w:left="-18"/>
              <w:rPr>
                <w:rFonts w:ascii="Arial" w:hAnsi="Arial" w:cs="Arial"/>
                <w:sz w:val="22"/>
                <w:szCs w:val="22"/>
              </w:rPr>
            </w:pPr>
          </w:p>
        </w:tc>
        <w:tc>
          <w:tcPr>
            <w:tcW w:w="698" w:type="pct"/>
          </w:tcPr>
          <w:p w14:paraId="3E274E91" w14:textId="77777777" w:rsidR="006F1B3B" w:rsidRPr="00B91CBF" w:rsidRDefault="006F1B3B" w:rsidP="00B91CBF">
            <w:pPr>
              <w:rPr>
                <w:rFonts w:ascii="Arial" w:hAnsi="Arial" w:cs="Arial"/>
                <w:sz w:val="22"/>
                <w:szCs w:val="22"/>
              </w:rPr>
            </w:pPr>
            <w:r w:rsidRPr="00B91CBF">
              <w:rPr>
                <w:rFonts w:ascii="Arial" w:hAnsi="Arial" w:cs="Arial"/>
                <w:sz w:val="22"/>
                <w:szCs w:val="22"/>
              </w:rPr>
              <w:t>Timeframe for Assessing Progress</w:t>
            </w:r>
          </w:p>
        </w:tc>
        <w:tc>
          <w:tcPr>
            <w:tcW w:w="790" w:type="pct"/>
          </w:tcPr>
          <w:p w14:paraId="04FDD40A" w14:textId="77777777" w:rsidR="006F1B3B" w:rsidRPr="00B91CBF" w:rsidRDefault="006F1B3B" w:rsidP="00B91CBF">
            <w:pPr>
              <w:rPr>
                <w:rFonts w:ascii="Arial" w:hAnsi="Arial" w:cs="Arial"/>
                <w:sz w:val="22"/>
                <w:szCs w:val="22"/>
              </w:rPr>
            </w:pPr>
            <w:r w:rsidRPr="00B91CBF">
              <w:rPr>
                <w:rFonts w:ascii="Arial" w:hAnsi="Arial" w:cs="Arial"/>
                <w:sz w:val="22"/>
                <w:szCs w:val="22"/>
              </w:rPr>
              <w:t xml:space="preserve"> Person/s Responsible</w:t>
            </w:r>
          </w:p>
        </w:tc>
      </w:tr>
      <w:tr w:rsidR="006F1B3B" w:rsidRPr="00B91CBF" w14:paraId="7C0AEB31" w14:textId="77777777" w:rsidTr="004349A4">
        <w:trPr>
          <w:trHeight w:val="435"/>
        </w:trPr>
        <w:tc>
          <w:tcPr>
            <w:tcW w:w="1448" w:type="pct"/>
          </w:tcPr>
          <w:p w14:paraId="094D0B52" w14:textId="77777777" w:rsidR="006F1B3B" w:rsidRPr="00B91CBF" w:rsidRDefault="006F1B3B" w:rsidP="00B91CBF">
            <w:pPr>
              <w:rPr>
                <w:rFonts w:ascii="Arial" w:hAnsi="Arial" w:cs="Arial"/>
                <w:sz w:val="22"/>
                <w:szCs w:val="22"/>
              </w:rPr>
            </w:pPr>
          </w:p>
        </w:tc>
        <w:tc>
          <w:tcPr>
            <w:tcW w:w="1246" w:type="pct"/>
          </w:tcPr>
          <w:p w14:paraId="6BB7F359" w14:textId="77777777" w:rsidR="006F1B3B" w:rsidRPr="00B91CBF" w:rsidRDefault="006F1B3B" w:rsidP="00B91CBF">
            <w:pPr>
              <w:ind w:left="-18"/>
              <w:rPr>
                <w:rFonts w:ascii="Arial" w:hAnsi="Arial" w:cs="Arial"/>
                <w:sz w:val="22"/>
                <w:szCs w:val="22"/>
              </w:rPr>
            </w:pPr>
          </w:p>
        </w:tc>
        <w:tc>
          <w:tcPr>
            <w:tcW w:w="818" w:type="pct"/>
          </w:tcPr>
          <w:p w14:paraId="0AFF7DC5" w14:textId="77777777" w:rsidR="006F1B3B" w:rsidRPr="00B91CBF" w:rsidRDefault="006F1B3B" w:rsidP="00B91CBF">
            <w:pPr>
              <w:ind w:left="-18"/>
              <w:jc w:val="center"/>
              <w:rPr>
                <w:rFonts w:ascii="Arial" w:hAnsi="Arial" w:cs="Arial"/>
                <w:sz w:val="22"/>
                <w:szCs w:val="22"/>
              </w:rPr>
            </w:pPr>
          </w:p>
        </w:tc>
        <w:tc>
          <w:tcPr>
            <w:tcW w:w="698" w:type="pct"/>
          </w:tcPr>
          <w:p w14:paraId="0688995B" w14:textId="77777777" w:rsidR="006F1B3B" w:rsidRPr="00B91CBF" w:rsidRDefault="006F1B3B" w:rsidP="00B91CBF">
            <w:pPr>
              <w:rPr>
                <w:rFonts w:ascii="Arial" w:hAnsi="Arial" w:cs="Arial"/>
                <w:sz w:val="22"/>
                <w:szCs w:val="22"/>
              </w:rPr>
            </w:pPr>
          </w:p>
        </w:tc>
        <w:tc>
          <w:tcPr>
            <w:tcW w:w="790" w:type="pct"/>
          </w:tcPr>
          <w:p w14:paraId="416FE0AC" w14:textId="77777777" w:rsidR="006F1B3B" w:rsidRPr="00B91CBF" w:rsidRDefault="006F1B3B" w:rsidP="00B91CBF">
            <w:pPr>
              <w:rPr>
                <w:rFonts w:ascii="Arial" w:hAnsi="Arial" w:cs="Arial"/>
                <w:sz w:val="22"/>
                <w:szCs w:val="22"/>
              </w:rPr>
            </w:pPr>
          </w:p>
        </w:tc>
      </w:tr>
    </w:tbl>
    <w:p w14:paraId="12C8AFF3" w14:textId="77777777" w:rsidR="00322DB5" w:rsidRPr="00B91CBF" w:rsidRDefault="00322DB5" w:rsidP="00B91CBF">
      <w:pPr>
        <w:keepNext/>
        <w:tabs>
          <w:tab w:val="left" w:pos="540"/>
          <w:tab w:val="left" w:pos="3960"/>
          <w:tab w:val="left" w:pos="5220"/>
          <w:tab w:val="left" w:pos="7110"/>
        </w:tabs>
        <w:rPr>
          <w:rFonts w:ascii="Arial" w:hAnsi="Arial" w:cs="Arial"/>
          <w:i/>
          <w:sz w:val="22"/>
          <w:szCs w:val="22"/>
        </w:rPr>
      </w:pPr>
    </w:p>
    <w:p w14:paraId="3812B8EC" w14:textId="77777777" w:rsidR="00322DB5" w:rsidRPr="00B91CBF" w:rsidRDefault="001E2BB1" w:rsidP="00B91CBF">
      <w:pPr>
        <w:tabs>
          <w:tab w:val="left" w:pos="-1440"/>
          <w:tab w:val="left" w:pos="-720"/>
          <w:tab w:val="left" w:pos="0"/>
          <w:tab w:val="left" w:pos="1700"/>
        </w:tabs>
        <w:rPr>
          <w:rFonts w:ascii="Arial" w:hAnsi="Arial" w:cs="Arial"/>
          <w:sz w:val="22"/>
          <w:szCs w:val="22"/>
        </w:rPr>
      </w:pPr>
      <w:r w:rsidRPr="00B91CBF">
        <w:rPr>
          <w:rFonts w:ascii="Arial" w:hAnsi="Arial" w:cs="Arial"/>
          <w:sz w:val="22"/>
          <w:szCs w:val="22"/>
        </w:rPr>
        <w:br w:type="page"/>
      </w:r>
    </w:p>
    <w:p w14:paraId="414CFFB0" w14:textId="77777777" w:rsidR="001E2BB1" w:rsidRPr="005955D8" w:rsidRDefault="001E2BB1" w:rsidP="005955D8">
      <w:pPr>
        <w:pStyle w:val="Subtitle"/>
        <w:jc w:val="center"/>
        <w:rPr>
          <w:rFonts w:ascii="Arial" w:hAnsi="Arial" w:cs="Arial"/>
          <w:sz w:val="22"/>
          <w:szCs w:val="22"/>
        </w:rPr>
      </w:pPr>
      <w:r w:rsidRPr="005955D8">
        <w:rPr>
          <w:rFonts w:ascii="Arial" w:hAnsi="Arial" w:cs="Arial"/>
          <w:sz w:val="22"/>
          <w:szCs w:val="22"/>
        </w:rPr>
        <w:lastRenderedPageBreak/>
        <w:t xml:space="preserve">ATTACHMENT </w:t>
      </w:r>
      <w:r w:rsidR="00BA1157" w:rsidRPr="005955D8">
        <w:rPr>
          <w:rFonts w:ascii="Arial" w:hAnsi="Arial" w:cs="Arial"/>
          <w:sz w:val="22"/>
          <w:szCs w:val="22"/>
        </w:rPr>
        <w:t>8</w:t>
      </w:r>
    </w:p>
    <w:p w14:paraId="41F9E77E" w14:textId="7F8F560D" w:rsidR="00F10A4C" w:rsidRDefault="00F10A4C" w:rsidP="005955D8">
      <w:pPr>
        <w:jc w:val="center"/>
        <w:rPr>
          <w:rFonts w:ascii="Arial" w:hAnsi="Arial" w:cs="Arial"/>
          <w:b/>
          <w:sz w:val="22"/>
          <w:szCs w:val="22"/>
        </w:rPr>
      </w:pPr>
      <w:r w:rsidRPr="005955D8">
        <w:rPr>
          <w:rFonts w:ascii="Arial" w:hAnsi="Arial" w:cs="Arial"/>
          <w:b/>
          <w:sz w:val="22"/>
          <w:szCs w:val="22"/>
        </w:rPr>
        <w:t>Project Management Plan Instruction</w:t>
      </w:r>
    </w:p>
    <w:p w14:paraId="38E52B4F" w14:textId="77777777" w:rsidR="005955D8" w:rsidRPr="005955D8" w:rsidRDefault="005955D8" w:rsidP="005955D8">
      <w:pPr>
        <w:jc w:val="center"/>
        <w:rPr>
          <w:rFonts w:ascii="Arial" w:hAnsi="Arial" w:cs="Arial"/>
          <w:b/>
          <w:sz w:val="22"/>
          <w:szCs w:val="22"/>
        </w:rPr>
      </w:pPr>
    </w:p>
    <w:p w14:paraId="2B329D79" w14:textId="77777777" w:rsidR="00F10A4C" w:rsidRPr="005955D8" w:rsidRDefault="00F10A4C" w:rsidP="005955D8">
      <w:pPr>
        <w:jc w:val="both"/>
        <w:rPr>
          <w:rFonts w:ascii="Arial" w:hAnsi="Arial" w:cs="Arial"/>
          <w:sz w:val="22"/>
          <w:szCs w:val="22"/>
        </w:rPr>
      </w:pPr>
      <w:r w:rsidRPr="005955D8">
        <w:rPr>
          <w:rFonts w:ascii="Arial" w:hAnsi="Arial" w:cs="Arial"/>
          <w:sz w:val="22"/>
          <w:szCs w:val="22"/>
        </w:rPr>
        <w:t>The management plan defines how the organization is run both day-to-day and over the long term. The objective of the management plan is to define how the project is executed, monitored and controlled. It describes the agency’s ability to successfully carry-out the proposed project and to sustain the program once grant funding ends. Address the following in narrative form:</w:t>
      </w:r>
    </w:p>
    <w:p w14:paraId="4FCFF67C" w14:textId="77777777" w:rsidR="00F10A4C" w:rsidRPr="005955D8" w:rsidRDefault="00F10A4C" w:rsidP="005955D8">
      <w:pPr>
        <w:autoSpaceDE w:val="0"/>
        <w:autoSpaceDN w:val="0"/>
        <w:adjustRightInd w:val="0"/>
        <w:jc w:val="both"/>
        <w:rPr>
          <w:rFonts w:ascii="Arial" w:hAnsi="Arial" w:cs="Arial"/>
          <w:sz w:val="22"/>
          <w:szCs w:val="22"/>
        </w:rPr>
      </w:pPr>
    </w:p>
    <w:p w14:paraId="782FD07B" w14:textId="4E39F710" w:rsidR="00F10A4C" w:rsidRPr="005955D8" w:rsidRDefault="00F10A4C" w:rsidP="005955D8">
      <w:pPr>
        <w:pStyle w:val="ListParagraph"/>
        <w:numPr>
          <w:ilvl w:val="2"/>
          <w:numId w:val="36"/>
        </w:numPr>
        <w:autoSpaceDE w:val="0"/>
        <w:autoSpaceDN w:val="0"/>
        <w:adjustRightInd w:val="0"/>
        <w:ind w:left="720" w:hanging="720"/>
        <w:jc w:val="both"/>
        <w:rPr>
          <w:rFonts w:ascii="Arial" w:hAnsi="Arial" w:cs="Arial"/>
          <w:b/>
          <w:sz w:val="22"/>
          <w:szCs w:val="22"/>
        </w:rPr>
      </w:pPr>
      <w:r w:rsidRPr="005955D8">
        <w:rPr>
          <w:rFonts w:ascii="Arial" w:hAnsi="Arial" w:cs="Arial"/>
          <w:b/>
          <w:sz w:val="22"/>
          <w:szCs w:val="22"/>
        </w:rPr>
        <w:t>Personnel</w:t>
      </w:r>
      <w:r w:rsidR="005955D8">
        <w:rPr>
          <w:rFonts w:ascii="Arial" w:hAnsi="Arial" w:cs="Arial"/>
          <w:b/>
          <w:sz w:val="22"/>
          <w:szCs w:val="22"/>
        </w:rPr>
        <w:t>:</w:t>
      </w:r>
      <w:r w:rsidRPr="005955D8">
        <w:rPr>
          <w:rFonts w:ascii="Arial" w:hAnsi="Arial" w:cs="Arial"/>
          <w:b/>
          <w:sz w:val="22"/>
          <w:szCs w:val="22"/>
        </w:rPr>
        <w:t xml:space="preserve"> </w:t>
      </w:r>
    </w:p>
    <w:p w14:paraId="15B34C49" w14:textId="77777777" w:rsidR="005955D8" w:rsidRDefault="005955D8" w:rsidP="005955D8">
      <w:pPr>
        <w:tabs>
          <w:tab w:val="left" w:pos="1440"/>
        </w:tabs>
        <w:ind w:left="1440"/>
        <w:jc w:val="both"/>
        <w:rPr>
          <w:rFonts w:ascii="Arial" w:hAnsi="Arial" w:cs="Arial"/>
          <w:color w:val="000000"/>
          <w:sz w:val="22"/>
          <w:szCs w:val="22"/>
        </w:rPr>
      </w:pPr>
    </w:p>
    <w:p w14:paraId="5D5DEBED" w14:textId="7459021F" w:rsidR="00F10A4C" w:rsidRPr="005955D8" w:rsidRDefault="00F10A4C" w:rsidP="005955D8">
      <w:pPr>
        <w:numPr>
          <w:ilvl w:val="0"/>
          <w:numId w:val="18"/>
        </w:numPr>
        <w:tabs>
          <w:tab w:val="clear" w:pos="720"/>
          <w:tab w:val="left" w:pos="1440"/>
        </w:tabs>
        <w:ind w:left="1440" w:hanging="720"/>
        <w:jc w:val="both"/>
        <w:rPr>
          <w:rFonts w:ascii="Arial" w:hAnsi="Arial" w:cs="Arial"/>
          <w:color w:val="000000"/>
          <w:sz w:val="22"/>
          <w:szCs w:val="22"/>
        </w:rPr>
      </w:pPr>
      <w:r w:rsidRPr="005955D8">
        <w:rPr>
          <w:rFonts w:ascii="Arial" w:hAnsi="Arial" w:cs="Arial"/>
          <w:color w:val="000000"/>
          <w:sz w:val="22"/>
          <w:szCs w:val="22"/>
        </w:rPr>
        <w:t>Discuss any assumptions and constraints associated with the staffing estimates described in the organizational overview.</w:t>
      </w:r>
    </w:p>
    <w:p w14:paraId="0FA00D5C" w14:textId="77777777" w:rsidR="005955D8" w:rsidRDefault="005955D8" w:rsidP="005955D8">
      <w:pPr>
        <w:tabs>
          <w:tab w:val="left" w:pos="1440"/>
        </w:tabs>
        <w:ind w:left="1440"/>
        <w:jc w:val="both"/>
        <w:rPr>
          <w:rFonts w:ascii="Arial" w:hAnsi="Arial" w:cs="Arial"/>
          <w:color w:val="000000"/>
          <w:sz w:val="22"/>
          <w:szCs w:val="22"/>
        </w:rPr>
      </w:pPr>
    </w:p>
    <w:p w14:paraId="7730DD01" w14:textId="4C2702B7" w:rsidR="00F10A4C" w:rsidRPr="005955D8" w:rsidRDefault="00F10A4C" w:rsidP="005955D8">
      <w:pPr>
        <w:numPr>
          <w:ilvl w:val="0"/>
          <w:numId w:val="18"/>
        </w:numPr>
        <w:tabs>
          <w:tab w:val="clear" w:pos="720"/>
          <w:tab w:val="left" w:pos="1440"/>
        </w:tabs>
        <w:ind w:left="1440" w:hanging="720"/>
        <w:jc w:val="both"/>
        <w:rPr>
          <w:rFonts w:ascii="Arial" w:hAnsi="Arial" w:cs="Arial"/>
          <w:color w:val="000000"/>
          <w:sz w:val="22"/>
          <w:szCs w:val="22"/>
        </w:rPr>
      </w:pPr>
      <w:r w:rsidRPr="005955D8">
        <w:rPr>
          <w:rFonts w:ascii="Arial" w:hAnsi="Arial" w:cs="Arial"/>
          <w:color w:val="000000"/>
          <w:sz w:val="22"/>
          <w:szCs w:val="22"/>
        </w:rPr>
        <w:t>Describe the appropriate procedures used to manage staff on the project.</w:t>
      </w:r>
    </w:p>
    <w:p w14:paraId="67A015F1" w14:textId="77777777" w:rsidR="005955D8" w:rsidRDefault="005955D8" w:rsidP="005955D8">
      <w:pPr>
        <w:tabs>
          <w:tab w:val="left" w:pos="1440"/>
        </w:tabs>
        <w:autoSpaceDE w:val="0"/>
        <w:autoSpaceDN w:val="0"/>
        <w:adjustRightInd w:val="0"/>
        <w:ind w:left="1440"/>
        <w:jc w:val="both"/>
        <w:rPr>
          <w:rFonts w:ascii="Arial" w:hAnsi="Arial" w:cs="Arial"/>
          <w:color w:val="000000"/>
          <w:sz w:val="22"/>
          <w:szCs w:val="22"/>
        </w:rPr>
      </w:pPr>
    </w:p>
    <w:p w14:paraId="289B5D82" w14:textId="33EB5EC9" w:rsidR="00F10A4C" w:rsidRPr="005955D8" w:rsidRDefault="00F10A4C" w:rsidP="005955D8">
      <w:pPr>
        <w:numPr>
          <w:ilvl w:val="0"/>
          <w:numId w:val="18"/>
        </w:numPr>
        <w:tabs>
          <w:tab w:val="clear" w:pos="720"/>
          <w:tab w:val="left" w:pos="1440"/>
        </w:tabs>
        <w:autoSpaceDE w:val="0"/>
        <w:autoSpaceDN w:val="0"/>
        <w:adjustRightInd w:val="0"/>
        <w:ind w:left="1440" w:hanging="720"/>
        <w:jc w:val="both"/>
        <w:rPr>
          <w:rFonts w:ascii="Arial" w:hAnsi="Arial" w:cs="Arial"/>
          <w:color w:val="000000"/>
          <w:sz w:val="22"/>
          <w:szCs w:val="22"/>
        </w:rPr>
      </w:pPr>
      <w:r w:rsidRPr="005955D8">
        <w:rPr>
          <w:rFonts w:ascii="Arial" w:hAnsi="Arial" w:cs="Arial"/>
          <w:color w:val="000000"/>
          <w:sz w:val="22"/>
          <w:szCs w:val="22"/>
        </w:rPr>
        <w:t>Describe the process for transitioning staff once the project is completed. Describe how the project or organization will help to place staff. Indicate how consultant/contractor staff will be released.</w:t>
      </w:r>
    </w:p>
    <w:p w14:paraId="3B2842D0" w14:textId="77777777" w:rsidR="00F10A4C" w:rsidRPr="005955D8" w:rsidRDefault="00F10A4C" w:rsidP="005955D8">
      <w:pPr>
        <w:autoSpaceDE w:val="0"/>
        <w:autoSpaceDN w:val="0"/>
        <w:adjustRightInd w:val="0"/>
        <w:ind w:left="720" w:hanging="720"/>
        <w:jc w:val="both"/>
        <w:rPr>
          <w:rFonts w:ascii="Arial" w:hAnsi="Arial" w:cs="Arial"/>
          <w:sz w:val="22"/>
          <w:szCs w:val="22"/>
        </w:rPr>
      </w:pPr>
    </w:p>
    <w:p w14:paraId="12980480" w14:textId="6AC94878" w:rsidR="00F10A4C" w:rsidRPr="005955D8" w:rsidRDefault="00F10A4C" w:rsidP="005955D8">
      <w:pPr>
        <w:pStyle w:val="ListParagraph"/>
        <w:numPr>
          <w:ilvl w:val="0"/>
          <w:numId w:val="61"/>
        </w:numPr>
        <w:autoSpaceDE w:val="0"/>
        <w:autoSpaceDN w:val="0"/>
        <w:adjustRightInd w:val="0"/>
        <w:ind w:left="720" w:hanging="720"/>
        <w:jc w:val="both"/>
        <w:rPr>
          <w:rFonts w:ascii="Arial" w:hAnsi="Arial" w:cs="Arial"/>
          <w:sz w:val="22"/>
          <w:szCs w:val="22"/>
        </w:rPr>
      </w:pPr>
      <w:r w:rsidRPr="005955D8">
        <w:rPr>
          <w:rFonts w:ascii="Arial" w:hAnsi="Arial" w:cs="Arial"/>
          <w:b/>
          <w:sz w:val="22"/>
          <w:szCs w:val="22"/>
        </w:rPr>
        <w:t>Deliverable Timelines</w:t>
      </w:r>
      <w:r w:rsidR="005955D8">
        <w:rPr>
          <w:rFonts w:ascii="Arial" w:hAnsi="Arial" w:cs="Arial"/>
          <w:b/>
          <w:sz w:val="22"/>
          <w:szCs w:val="22"/>
        </w:rPr>
        <w:t>:</w:t>
      </w:r>
    </w:p>
    <w:p w14:paraId="61541CC4" w14:textId="77777777" w:rsidR="005955D8" w:rsidRDefault="005955D8" w:rsidP="005955D8">
      <w:pPr>
        <w:autoSpaceDE w:val="0"/>
        <w:autoSpaceDN w:val="0"/>
        <w:adjustRightInd w:val="0"/>
        <w:ind w:left="1440"/>
        <w:jc w:val="both"/>
        <w:rPr>
          <w:rFonts w:ascii="Arial" w:hAnsi="Arial" w:cs="Arial"/>
          <w:sz w:val="22"/>
          <w:szCs w:val="22"/>
        </w:rPr>
      </w:pPr>
    </w:p>
    <w:p w14:paraId="6CF15B4B" w14:textId="4F8CA2F3" w:rsidR="00F10A4C" w:rsidRPr="005955D8" w:rsidRDefault="00F10A4C" w:rsidP="005955D8">
      <w:pPr>
        <w:numPr>
          <w:ilvl w:val="0"/>
          <w:numId w:val="19"/>
        </w:numPr>
        <w:tabs>
          <w:tab w:val="clear" w:pos="720"/>
          <w:tab w:val="num" w:pos="1440"/>
        </w:tabs>
        <w:autoSpaceDE w:val="0"/>
        <w:autoSpaceDN w:val="0"/>
        <w:adjustRightInd w:val="0"/>
        <w:ind w:left="1440" w:hanging="720"/>
        <w:jc w:val="both"/>
        <w:rPr>
          <w:rFonts w:ascii="Arial" w:hAnsi="Arial" w:cs="Arial"/>
          <w:sz w:val="22"/>
          <w:szCs w:val="22"/>
        </w:rPr>
      </w:pPr>
      <w:r w:rsidRPr="005955D8">
        <w:rPr>
          <w:rFonts w:ascii="Arial" w:hAnsi="Arial" w:cs="Arial"/>
          <w:sz w:val="22"/>
          <w:szCs w:val="22"/>
        </w:rPr>
        <w:t>Discuss the process getting the project on tract if deliverables aren’t being met as specified in by the criteria set forth in contract.</w:t>
      </w:r>
    </w:p>
    <w:p w14:paraId="02484050" w14:textId="77777777" w:rsidR="00F10A4C" w:rsidRPr="005955D8" w:rsidRDefault="00F10A4C" w:rsidP="005955D8">
      <w:pPr>
        <w:autoSpaceDE w:val="0"/>
        <w:autoSpaceDN w:val="0"/>
        <w:adjustRightInd w:val="0"/>
        <w:ind w:left="720" w:hanging="720"/>
        <w:jc w:val="both"/>
        <w:rPr>
          <w:rFonts w:ascii="Arial" w:hAnsi="Arial" w:cs="Arial"/>
          <w:sz w:val="22"/>
          <w:szCs w:val="22"/>
        </w:rPr>
      </w:pPr>
    </w:p>
    <w:p w14:paraId="28D7FE7A" w14:textId="54807560" w:rsidR="00F10A4C" w:rsidRPr="005955D8" w:rsidRDefault="00F10A4C" w:rsidP="005955D8">
      <w:pPr>
        <w:pStyle w:val="ListParagraph"/>
        <w:numPr>
          <w:ilvl w:val="0"/>
          <w:numId w:val="61"/>
        </w:numPr>
        <w:ind w:left="720" w:hanging="720"/>
        <w:jc w:val="both"/>
        <w:rPr>
          <w:rFonts w:ascii="Arial" w:hAnsi="Arial" w:cs="Arial"/>
          <w:b/>
          <w:sz w:val="22"/>
          <w:szCs w:val="22"/>
        </w:rPr>
      </w:pPr>
      <w:r w:rsidRPr="005955D8">
        <w:rPr>
          <w:rFonts w:ascii="Arial" w:hAnsi="Arial" w:cs="Arial"/>
          <w:b/>
          <w:sz w:val="22"/>
          <w:szCs w:val="22"/>
        </w:rPr>
        <w:t>Contingency Plan</w:t>
      </w:r>
      <w:r w:rsidR="005955D8">
        <w:rPr>
          <w:rFonts w:ascii="Arial" w:hAnsi="Arial" w:cs="Arial"/>
          <w:b/>
          <w:sz w:val="22"/>
          <w:szCs w:val="22"/>
        </w:rPr>
        <w:t>:</w:t>
      </w:r>
    </w:p>
    <w:p w14:paraId="361C165A" w14:textId="539E3021" w:rsidR="005955D8" w:rsidRDefault="005955D8" w:rsidP="005955D8">
      <w:pPr>
        <w:autoSpaceDE w:val="0"/>
        <w:autoSpaceDN w:val="0"/>
        <w:adjustRightInd w:val="0"/>
        <w:ind w:left="1440"/>
        <w:jc w:val="both"/>
        <w:rPr>
          <w:rFonts w:ascii="Arial" w:hAnsi="Arial" w:cs="Arial"/>
          <w:sz w:val="22"/>
          <w:szCs w:val="22"/>
        </w:rPr>
      </w:pPr>
    </w:p>
    <w:p w14:paraId="58F38706" w14:textId="3D53CD95" w:rsidR="008D1C80" w:rsidRPr="0077468D" w:rsidRDefault="00F10A4C" w:rsidP="0077468D">
      <w:pPr>
        <w:numPr>
          <w:ilvl w:val="0"/>
          <w:numId w:val="76"/>
        </w:numPr>
        <w:tabs>
          <w:tab w:val="clear" w:pos="720"/>
          <w:tab w:val="num" w:pos="1440"/>
        </w:tabs>
        <w:autoSpaceDE w:val="0"/>
        <w:autoSpaceDN w:val="0"/>
        <w:adjustRightInd w:val="0"/>
        <w:ind w:left="1440" w:hanging="720"/>
        <w:jc w:val="both"/>
        <w:rPr>
          <w:rFonts w:ascii="Arial" w:hAnsi="Arial" w:cs="Arial"/>
          <w:sz w:val="22"/>
          <w:szCs w:val="22"/>
        </w:rPr>
      </w:pPr>
      <w:r w:rsidRPr="005955D8">
        <w:rPr>
          <w:rFonts w:ascii="Arial" w:hAnsi="Arial" w:cs="Arial"/>
          <w:sz w:val="22"/>
          <w:szCs w:val="22"/>
        </w:rPr>
        <w:t>Discuss how applicant plans to handle any issues that might arise during the course of the proposed project funding period.</w:t>
      </w:r>
    </w:p>
    <w:sectPr w:rsidR="008D1C80" w:rsidRPr="0077468D" w:rsidSect="00343BA0">
      <w:footerReference w:type="even" r:id="rId30"/>
      <w:footerReference w:type="default" r:id="rId31"/>
      <w:endnotePr>
        <w:numFmt w:val="decimal"/>
      </w:endnotePr>
      <w:pgSz w:w="12240" w:h="15840" w:code="1"/>
      <w:pgMar w:top="1440" w:right="1710" w:bottom="1440" w:left="1440" w:header="432" w:footer="432" w:gutter="0"/>
      <w:cols w:space="288" w:equalWidth="0">
        <w:col w:w="1008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78191" w14:textId="77777777" w:rsidR="00A96AC5" w:rsidRDefault="00A96AC5">
      <w:r>
        <w:separator/>
      </w:r>
    </w:p>
  </w:endnote>
  <w:endnote w:type="continuationSeparator" w:id="0">
    <w:p w14:paraId="3C005F20" w14:textId="77777777" w:rsidR="00A96AC5" w:rsidRDefault="00A96AC5">
      <w:r>
        <w:continuationSeparator/>
      </w:r>
    </w:p>
  </w:endnote>
  <w:endnote w:type="continuationNotice" w:id="1">
    <w:p w14:paraId="510EBEF0" w14:textId="77777777" w:rsidR="00A96AC5" w:rsidRDefault="00A96AC5"/>
  </w:endnote>
  <w:endnote w:id="2">
    <w:p w14:paraId="4D987B1C" w14:textId="3D8A6F43" w:rsidR="00191793" w:rsidRPr="009B0A0C" w:rsidRDefault="00191793" w:rsidP="0077468D">
      <w:pPr>
        <w:tabs>
          <w:tab w:val="left" w:pos="4110"/>
        </w:tabs>
      </w:pPr>
    </w:p>
  </w:endnote>
  <w:endnote w:id="3">
    <w:p w14:paraId="3038EF44" w14:textId="33212907" w:rsidR="00191793" w:rsidRPr="0077468D" w:rsidRDefault="00191793" w:rsidP="0077468D">
      <w:pPr>
        <w:pStyle w:val="EndnoteText"/>
        <w:tabs>
          <w:tab w:val="left" w:pos="1380"/>
        </w:tabs>
        <w:rPr>
          <w:rFonts w:ascii="Arial" w:hAnsi="Arial" w:cs="Arial"/>
          <w:color w:val="0000FF"/>
          <w:sz w:val="24"/>
          <w:szCs w:val="24"/>
        </w:rPr>
      </w:pPr>
    </w:p>
  </w:endnote>
  <w:endnote w:id="4">
    <w:p w14:paraId="2B3E879D" w14:textId="4BBAE87B" w:rsidR="00191793" w:rsidRPr="00860127" w:rsidRDefault="00191793">
      <w:pPr>
        <w:pStyle w:val="EndnoteText"/>
        <w:rPr>
          <w:rFonts w:ascii="Arial" w:hAnsi="Arial" w:cs="Arial"/>
          <w:color w:val="0000FF"/>
          <w:sz w:val="24"/>
          <w:szCs w:val="24"/>
          <w:u w:val="single"/>
        </w:rPr>
      </w:pPr>
    </w:p>
  </w:endnote>
  <w:endnote w:id="5">
    <w:p w14:paraId="30718FB3" w14:textId="6541AC0D" w:rsidR="00191793" w:rsidRPr="00860127" w:rsidRDefault="00191793">
      <w:pPr>
        <w:pStyle w:val="EndnoteText"/>
        <w:rPr>
          <w:rFonts w:ascii="Arial" w:hAnsi="Arial" w:cs="Arial"/>
          <w:color w:val="0000FF"/>
          <w:sz w:val="24"/>
          <w:szCs w:val="24"/>
          <w:u w:val="single"/>
        </w:rPr>
      </w:pPr>
    </w:p>
  </w:endnote>
  <w:endnote w:id="6">
    <w:p w14:paraId="25989973" w14:textId="7877EBBE" w:rsidR="00191793" w:rsidRPr="00860127" w:rsidRDefault="00191793" w:rsidP="00860127">
      <w:pPr>
        <w:pStyle w:val="EndnoteText"/>
        <w:rPr>
          <w:rFonts w:ascii="Arial" w:hAnsi="Arial" w:cs="Arial"/>
          <w:sz w:val="24"/>
          <w:szCs w:val="24"/>
        </w:rPr>
      </w:pPr>
    </w:p>
  </w:endnote>
  <w:endnote w:id="7">
    <w:p w14:paraId="0045B18E" w14:textId="6BE2616C" w:rsidR="00191793" w:rsidRPr="00E40C19" w:rsidRDefault="00191793" w:rsidP="00545D40">
      <w:pPr>
        <w:pStyle w:val="EndnoteText"/>
        <w:rPr>
          <w:rFonts w:ascii="Arial" w:hAnsi="Arial" w:cs="Arial"/>
          <w:sz w:val="24"/>
          <w:szCs w:val="24"/>
        </w:rPr>
      </w:pPr>
    </w:p>
  </w:endnote>
  <w:endnote w:id="8">
    <w:p w14:paraId="7877755B" w14:textId="2301D744" w:rsidR="00191793" w:rsidRPr="00E40C19" w:rsidRDefault="00191793" w:rsidP="00545D40">
      <w:pPr>
        <w:pStyle w:val="EndnoteText"/>
        <w:rPr>
          <w:rFonts w:ascii="Arial" w:hAnsi="Arial" w:cs="Arial"/>
          <w:sz w:val="24"/>
          <w:szCs w:val="24"/>
        </w:rPr>
      </w:pPr>
    </w:p>
  </w:endnote>
  <w:endnote w:id="9">
    <w:p w14:paraId="5EE48845" w14:textId="280C422D" w:rsidR="00191793" w:rsidRDefault="00191793">
      <w:pPr>
        <w:pStyle w:val="EndnoteText"/>
        <w:rPr>
          <w:rFonts w:ascii="Arial" w:hAnsi="Arial" w:cs="Arial"/>
          <w:sz w:val="24"/>
          <w:szCs w:val="24"/>
        </w:rPr>
      </w:pPr>
    </w:p>
    <w:p w14:paraId="42BD266F" w14:textId="77777777" w:rsidR="00191793" w:rsidRPr="00E40C19" w:rsidRDefault="00191793">
      <w:pPr>
        <w:pStyle w:val="EndnoteText"/>
        <w:rPr>
          <w:rFonts w:ascii="Arial" w:hAnsi="Arial" w:cs="Arial"/>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3FFF" w14:textId="77777777" w:rsidR="00191793" w:rsidRDefault="00191793" w:rsidP="00E93EBB">
    <w:pPr>
      <w:pStyle w:val="BodyText"/>
      <w:framePr w:wrap="around" w:vAnchor="text" w:hAnchor="margin" w:xAlign="center" w:y="1"/>
    </w:pPr>
    <w:r>
      <w:fldChar w:fldCharType="begin"/>
    </w:r>
    <w:r>
      <w:instrText xml:space="preserve">PAGE  </w:instrText>
    </w:r>
    <w:r>
      <w:fldChar w:fldCharType="end"/>
    </w:r>
  </w:p>
  <w:p w14:paraId="1FF6E1CC" w14:textId="77777777" w:rsidR="00191793" w:rsidRDefault="00191793">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72B78" w14:textId="14243B8A" w:rsidR="00191793" w:rsidRDefault="00191793" w:rsidP="00E93EBB">
    <w:pPr>
      <w:pStyle w:val="BodyText"/>
      <w:framePr w:wrap="around" w:vAnchor="text" w:hAnchor="margin" w:xAlign="center" w:y="1"/>
    </w:pPr>
    <w:r>
      <w:fldChar w:fldCharType="begin"/>
    </w:r>
    <w:r>
      <w:instrText xml:space="preserve">PAGE  </w:instrText>
    </w:r>
    <w:r>
      <w:fldChar w:fldCharType="separate"/>
    </w:r>
    <w:r w:rsidR="00264E3A">
      <w:rPr>
        <w:noProof/>
      </w:rPr>
      <w:t>14</w:t>
    </w:r>
    <w:r>
      <w:fldChar w:fldCharType="end"/>
    </w:r>
  </w:p>
  <w:p w14:paraId="3F6B5D21" w14:textId="77777777" w:rsidR="00191793" w:rsidRDefault="00191793">
    <w:pPr>
      <w:pStyle w:val="BodyTex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11B72" w14:textId="77777777" w:rsidR="00A96AC5" w:rsidRDefault="00A96AC5">
      <w:r>
        <w:separator/>
      </w:r>
    </w:p>
  </w:footnote>
  <w:footnote w:type="continuationSeparator" w:id="0">
    <w:p w14:paraId="1B0A0D87" w14:textId="77777777" w:rsidR="00A96AC5" w:rsidRDefault="00A96AC5">
      <w:r>
        <w:continuationSeparator/>
      </w:r>
    </w:p>
  </w:footnote>
  <w:footnote w:type="continuationNotice" w:id="1">
    <w:p w14:paraId="36078709" w14:textId="77777777" w:rsidR="00A96AC5" w:rsidRDefault="00A96A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0A5"/>
    <w:multiLevelType w:val="hybridMultilevel"/>
    <w:tmpl w:val="8CC4D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096C4C"/>
    <w:multiLevelType w:val="hybridMultilevel"/>
    <w:tmpl w:val="CE0896BC"/>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 w15:restartNumberingAfterBreak="0">
    <w:nsid w:val="0243783F"/>
    <w:multiLevelType w:val="hybridMultilevel"/>
    <w:tmpl w:val="8A7630D6"/>
    <w:lvl w:ilvl="0" w:tplc="BCF82664">
      <w:start w:val="1"/>
      <w:numFmt w:val="lowerLetter"/>
      <w:lvlText w:val="%1."/>
      <w:lvlJc w:val="left"/>
      <w:pPr>
        <w:ind w:left="720" w:hanging="360"/>
      </w:pPr>
      <w:rPr>
        <w:color w:val="auto"/>
        <w:sz w:val="22"/>
      </w:rPr>
    </w:lvl>
    <w:lvl w:ilvl="1" w:tplc="D206EF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204B0"/>
    <w:multiLevelType w:val="hybridMultilevel"/>
    <w:tmpl w:val="1D3622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C6491"/>
    <w:multiLevelType w:val="hybridMultilevel"/>
    <w:tmpl w:val="0B369BE2"/>
    <w:lvl w:ilvl="0" w:tplc="0409000F">
      <w:start w:val="1"/>
      <w:numFmt w:val="decimal"/>
      <w:lvlText w:val="%1."/>
      <w:lvlJc w:val="left"/>
      <w:pPr>
        <w:tabs>
          <w:tab w:val="num" w:pos="720"/>
        </w:tabs>
        <w:ind w:left="720" w:hanging="360"/>
      </w:pPr>
    </w:lvl>
    <w:lvl w:ilvl="1" w:tplc="0FBACE36">
      <w:start w:val="1"/>
      <w:numFmt w:val="upperLetter"/>
      <w:lvlText w:val="%2."/>
      <w:lvlJc w:val="left"/>
      <w:pPr>
        <w:tabs>
          <w:tab w:val="num" w:pos="1440"/>
        </w:tabs>
        <w:ind w:left="1440" w:hanging="360"/>
      </w:pPr>
      <w:rPr>
        <w:rFonts w:hint="default"/>
      </w:rPr>
    </w:lvl>
    <w:lvl w:ilvl="2" w:tplc="743EE0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FD5AC0"/>
    <w:multiLevelType w:val="hybridMultilevel"/>
    <w:tmpl w:val="68EE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0420E"/>
    <w:multiLevelType w:val="hybridMultilevel"/>
    <w:tmpl w:val="665E8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2450D0"/>
    <w:multiLevelType w:val="multilevel"/>
    <w:tmpl w:val="E47C23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97E5295"/>
    <w:multiLevelType w:val="hybridMultilevel"/>
    <w:tmpl w:val="B54008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5816D2"/>
    <w:multiLevelType w:val="hybridMultilevel"/>
    <w:tmpl w:val="5B78969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EFD232C"/>
    <w:multiLevelType w:val="hybridMultilevel"/>
    <w:tmpl w:val="6F14F0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8C1737"/>
    <w:multiLevelType w:val="hybridMultilevel"/>
    <w:tmpl w:val="87D0B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3596BB2"/>
    <w:multiLevelType w:val="hybridMultilevel"/>
    <w:tmpl w:val="B16AA2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325945"/>
    <w:multiLevelType w:val="hybridMultilevel"/>
    <w:tmpl w:val="F37472C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6836221"/>
    <w:multiLevelType w:val="multilevel"/>
    <w:tmpl w:val="6738537C"/>
    <w:lvl w:ilvl="0">
      <w:start w:val="1"/>
      <w:numFmt w:val="decimal"/>
      <w:lvlText w:val="%1."/>
      <w:lvlJc w:val="left"/>
      <w:pPr>
        <w:tabs>
          <w:tab w:val="num" w:pos="1080"/>
        </w:tabs>
        <w:ind w:left="1080" w:hanging="360"/>
      </w:pPr>
    </w:lvl>
    <w:lvl w:ilvl="1">
      <w:start w:val="4"/>
      <w:numFmt w:val="decimal"/>
      <w:isLgl/>
      <w:lvlText w:val="%1.%2"/>
      <w:lvlJc w:val="left"/>
      <w:pPr>
        <w:tabs>
          <w:tab w:val="num" w:pos="1290"/>
        </w:tabs>
        <w:ind w:left="1290" w:hanging="57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15:restartNumberingAfterBreak="0">
    <w:nsid w:val="18A5172A"/>
    <w:multiLevelType w:val="hybridMultilevel"/>
    <w:tmpl w:val="A8985B34"/>
    <w:lvl w:ilvl="0" w:tplc="38FEE72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94520A2"/>
    <w:multiLevelType w:val="singleLevel"/>
    <w:tmpl w:val="117C498E"/>
    <w:lvl w:ilvl="0">
      <w:start w:val="1"/>
      <w:numFmt w:val="bullet"/>
      <w:pStyle w:val="BulletIndentTwo"/>
      <w:lvlText w:val="–"/>
      <w:lvlJc w:val="left"/>
      <w:pPr>
        <w:tabs>
          <w:tab w:val="num" w:pos="1440"/>
        </w:tabs>
        <w:ind w:left="1440" w:hanging="432"/>
      </w:pPr>
      <w:rPr>
        <w:rFonts w:ascii="Times New Roman" w:hAnsi="Times New Roman" w:hint="default"/>
      </w:rPr>
    </w:lvl>
  </w:abstractNum>
  <w:abstractNum w:abstractNumId="17" w15:restartNumberingAfterBreak="0">
    <w:nsid w:val="196D2103"/>
    <w:multiLevelType w:val="hybridMultilevel"/>
    <w:tmpl w:val="354CF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3F0619"/>
    <w:multiLevelType w:val="hybridMultilevel"/>
    <w:tmpl w:val="582E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C7B47"/>
    <w:multiLevelType w:val="hybridMultilevel"/>
    <w:tmpl w:val="384AC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A13B48"/>
    <w:multiLevelType w:val="hybridMultilevel"/>
    <w:tmpl w:val="EABA85E8"/>
    <w:lvl w:ilvl="0" w:tplc="04090017">
      <w:start w:val="1"/>
      <w:numFmt w:val="lowerLetter"/>
      <w:lvlText w:val="%1)"/>
      <w:lvlJc w:val="left"/>
      <w:pPr>
        <w:tabs>
          <w:tab w:val="num" w:pos="2880"/>
        </w:tabs>
        <w:ind w:left="2880" w:hanging="360"/>
      </w:pPr>
      <w:rPr>
        <w:rFonts w:hint="default"/>
      </w:rPr>
    </w:lvl>
    <w:lvl w:ilvl="1" w:tplc="04090019">
      <w:start w:val="1"/>
      <w:numFmt w:val="bullet"/>
      <w:lvlText w:val="o"/>
      <w:lvlJc w:val="left"/>
      <w:pPr>
        <w:tabs>
          <w:tab w:val="num" w:pos="3600"/>
        </w:tabs>
        <w:ind w:left="3600" w:hanging="360"/>
      </w:pPr>
      <w:rPr>
        <w:rFonts w:ascii="Courier New" w:hAnsi="Courier New" w:cs="Courier New" w:hint="default"/>
      </w:rPr>
    </w:lvl>
    <w:lvl w:ilvl="2" w:tplc="0409001B">
      <w:start w:val="1"/>
      <w:numFmt w:val="bullet"/>
      <w:lvlText w:val=""/>
      <w:lvlJc w:val="left"/>
      <w:pPr>
        <w:tabs>
          <w:tab w:val="num" w:pos="4320"/>
        </w:tabs>
        <w:ind w:left="4320" w:hanging="360"/>
      </w:pPr>
      <w:rPr>
        <w:rFonts w:ascii="Wingdings" w:hAnsi="Wingdings" w:hint="default"/>
      </w:rPr>
    </w:lvl>
    <w:lvl w:ilvl="3" w:tplc="0409000F">
      <w:start w:val="1"/>
      <w:numFmt w:val="bullet"/>
      <w:lvlText w:val=""/>
      <w:lvlJc w:val="left"/>
      <w:pPr>
        <w:tabs>
          <w:tab w:val="num" w:pos="5040"/>
        </w:tabs>
        <w:ind w:left="5040" w:hanging="360"/>
      </w:pPr>
      <w:rPr>
        <w:rFonts w:ascii="Symbol" w:hAnsi="Symbol" w:hint="default"/>
      </w:rPr>
    </w:lvl>
    <w:lvl w:ilvl="4" w:tplc="04090019">
      <w:start w:val="1"/>
      <w:numFmt w:val="bullet"/>
      <w:lvlText w:val="o"/>
      <w:lvlJc w:val="left"/>
      <w:pPr>
        <w:tabs>
          <w:tab w:val="num" w:pos="5760"/>
        </w:tabs>
        <w:ind w:left="5760" w:hanging="360"/>
      </w:pPr>
      <w:rPr>
        <w:rFonts w:ascii="Courier New" w:hAnsi="Courier New" w:cs="Courier New" w:hint="default"/>
      </w:rPr>
    </w:lvl>
    <w:lvl w:ilvl="5" w:tplc="0409001B">
      <w:start w:val="1"/>
      <w:numFmt w:val="bullet"/>
      <w:lvlText w:val=""/>
      <w:lvlJc w:val="left"/>
      <w:pPr>
        <w:tabs>
          <w:tab w:val="num" w:pos="6480"/>
        </w:tabs>
        <w:ind w:left="6480" w:hanging="360"/>
      </w:pPr>
      <w:rPr>
        <w:rFonts w:ascii="Wingdings" w:hAnsi="Wingdings" w:hint="default"/>
      </w:rPr>
    </w:lvl>
    <w:lvl w:ilvl="6" w:tplc="0409000F">
      <w:start w:val="1"/>
      <w:numFmt w:val="bullet"/>
      <w:lvlText w:val=""/>
      <w:lvlJc w:val="left"/>
      <w:pPr>
        <w:tabs>
          <w:tab w:val="num" w:pos="7200"/>
        </w:tabs>
        <w:ind w:left="7200" w:hanging="360"/>
      </w:pPr>
      <w:rPr>
        <w:rFonts w:ascii="Symbol" w:hAnsi="Symbol" w:hint="default"/>
      </w:rPr>
    </w:lvl>
    <w:lvl w:ilvl="7" w:tplc="04090019">
      <w:start w:val="1"/>
      <w:numFmt w:val="bullet"/>
      <w:lvlText w:val="o"/>
      <w:lvlJc w:val="left"/>
      <w:pPr>
        <w:tabs>
          <w:tab w:val="num" w:pos="7920"/>
        </w:tabs>
        <w:ind w:left="7920" w:hanging="360"/>
      </w:pPr>
      <w:rPr>
        <w:rFonts w:ascii="Courier New" w:hAnsi="Courier New" w:cs="Courier New" w:hint="default"/>
      </w:rPr>
    </w:lvl>
    <w:lvl w:ilvl="8" w:tplc="0409001B">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217660B4"/>
    <w:multiLevelType w:val="hybridMultilevel"/>
    <w:tmpl w:val="6A7225F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31C1BA9"/>
    <w:multiLevelType w:val="hybridMultilevel"/>
    <w:tmpl w:val="6A4203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6A1668F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6C10C0"/>
    <w:multiLevelType w:val="hybridMultilevel"/>
    <w:tmpl w:val="845056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80A4322"/>
    <w:multiLevelType w:val="hybridMultilevel"/>
    <w:tmpl w:val="53EE4012"/>
    <w:lvl w:ilvl="0" w:tplc="862CDCB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B7082F"/>
    <w:multiLevelType w:val="hybridMultilevel"/>
    <w:tmpl w:val="D472A08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2E3874"/>
    <w:multiLevelType w:val="hybridMultilevel"/>
    <w:tmpl w:val="35B016BE"/>
    <w:lvl w:ilvl="0" w:tplc="FB42BB3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AC03BA"/>
    <w:multiLevelType w:val="hybridMultilevel"/>
    <w:tmpl w:val="E63C322A"/>
    <w:lvl w:ilvl="0" w:tplc="E18E8E6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A391F"/>
    <w:multiLevelType w:val="hybridMultilevel"/>
    <w:tmpl w:val="D472A08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BB0BDD"/>
    <w:multiLevelType w:val="hybridMultilevel"/>
    <w:tmpl w:val="B832D79C"/>
    <w:lvl w:ilvl="0" w:tplc="0409000F">
      <w:start w:val="1"/>
      <w:numFmt w:val="decimal"/>
      <w:lvlText w:val="%1."/>
      <w:lvlJc w:val="left"/>
      <w:pPr>
        <w:tabs>
          <w:tab w:val="num" w:pos="720"/>
        </w:tabs>
        <w:ind w:left="720" w:hanging="360"/>
      </w:pPr>
      <w:rPr>
        <w:rFonts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FE18B8"/>
    <w:multiLevelType w:val="hybridMultilevel"/>
    <w:tmpl w:val="05AE46B4"/>
    <w:lvl w:ilvl="0" w:tplc="EF260B1E">
      <w:start w:val="1"/>
      <w:numFmt w:val="decimal"/>
      <w:lvlText w:val="%1."/>
      <w:lvlJc w:val="left"/>
      <w:pPr>
        <w:tabs>
          <w:tab w:val="num" w:pos="720"/>
        </w:tabs>
        <w:ind w:left="720" w:hanging="360"/>
      </w:pPr>
      <w:rPr>
        <w:rFonts w:hint="default"/>
        <w:b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AC0DCA"/>
    <w:multiLevelType w:val="hybridMultilevel"/>
    <w:tmpl w:val="4A0400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900438"/>
    <w:multiLevelType w:val="hybridMultilevel"/>
    <w:tmpl w:val="178A7B38"/>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35D45716"/>
    <w:multiLevelType w:val="hybridMultilevel"/>
    <w:tmpl w:val="B2ACE316"/>
    <w:lvl w:ilvl="0" w:tplc="0409000F">
      <w:start w:val="1"/>
      <w:numFmt w:val="decimal"/>
      <w:lvlText w:val="%1."/>
      <w:lvlJc w:val="left"/>
      <w:pPr>
        <w:tabs>
          <w:tab w:val="num" w:pos="720"/>
        </w:tabs>
        <w:ind w:left="720" w:hanging="360"/>
      </w:pPr>
    </w:lvl>
    <w:lvl w:ilvl="1" w:tplc="0FBACE36">
      <w:start w:val="1"/>
      <w:numFmt w:val="upperLetter"/>
      <w:lvlText w:val="%2."/>
      <w:lvlJc w:val="left"/>
      <w:pPr>
        <w:tabs>
          <w:tab w:val="num" w:pos="1440"/>
        </w:tabs>
        <w:ind w:left="1440" w:hanging="360"/>
      </w:pPr>
      <w:rPr>
        <w:rFonts w:hint="default"/>
      </w:rPr>
    </w:lvl>
    <w:lvl w:ilvl="2" w:tplc="743EE0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74760EB"/>
    <w:multiLevelType w:val="hybridMultilevel"/>
    <w:tmpl w:val="8DD23ED2"/>
    <w:lvl w:ilvl="0" w:tplc="4B2EAF16">
      <w:start w:val="1"/>
      <w:numFmt w:val="decimal"/>
      <w:lvlText w:val="%1."/>
      <w:lvlJc w:val="left"/>
      <w:pPr>
        <w:ind w:left="1080" w:hanging="360"/>
      </w:pPr>
      <w:rPr>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B113218"/>
    <w:multiLevelType w:val="hybridMultilevel"/>
    <w:tmpl w:val="A0F08D3A"/>
    <w:lvl w:ilvl="0" w:tplc="971A6A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633C23"/>
    <w:multiLevelType w:val="hybridMultilevel"/>
    <w:tmpl w:val="B9B602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0F25055"/>
    <w:multiLevelType w:val="hybridMultilevel"/>
    <w:tmpl w:val="F4AE6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19D57CA"/>
    <w:multiLevelType w:val="hybridMultilevel"/>
    <w:tmpl w:val="B1FEFB70"/>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41AB72D8"/>
    <w:multiLevelType w:val="hybridMultilevel"/>
    <w:tmpl w:val="24F65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2237CE0"/>
    <w:multiLevelType w:val="hybridMultilevel"/>
    <w:tmpl w:val="4ADC50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39588B"/>
    <w:multiLevelType w:val="multilevel"/>
    <w:tmpl w:val="FFBEC634"/>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66A0922"/>
    <w:multiLevelType w:val="hybridMultilevel"/>
    <w:tmpl w:val="9D987006"/>
    <w:lvl w:ilvl="0" w:tplc="F8BCE58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B1720B"/>
    <w:multiLevelType w:val="hybridMultilevel"/>
    <w:tmpl w:val="CAD01D58"/>
    <w:lvl w:ilvl="0" w:tplc="8C42687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E319B4"/>
    <w:multiLevelType w:val="hybridMultilevel"/>
    <w:tmpl w:val="C97E723E"/>
    <w:lvl w:ilvl="0" w:tplc="04090001">
      <w:start w:val="1"/>
      <w:numFmt w:val="decimal"/>
      <w:lvlText w:val="%1."/>
      <w:lvlJc w:val="left"/>
      <w:pPr>
        <w:tabs>
          <w:tab w:val="num" w:pos="720"/>
        </w:tabs>
        <w:ind w:left="720" w:hanging="360"/>
      </w:pPr>
      <w:rPr>
        <w:b w:val="0"/>
        <w:strike w:val="0"/>
        <w:color w:val="000000"/>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 w15:restartNumberingAfterBreak="0">
    <w:nsid w:val="4B7A5860"/>
    <w:multiLevelType w:val="hybridMultilevel"/>
    <w:tmpl w:val="34AC04A2"/>
    <w:lvl w:ilvl="0" w:tplc="0409000F">
      <w:start w:val="1"/>
      <w:numFmt w:val="decimal"/>
      <w:lvlText w:val="%1."/>
      <w:lvlJc w:val="left"/>
      <w:pPr>
        <w:ind w:left="720" w:hanging="360"/>
      </w:pPr>
    </w:lvl>
    <w:lvl w:ilvl="1" w:tplc="2F36AB1E">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A46C0A"/>
    <w:multiLevelType w:val="multilevel"/>
    <w:tmpl w:val="355C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EC32DB"/>
    <w:multiLevelType w:val="hybridMultilevel"/>
    <w:tmpl w:val="F52E8552"/>
    <w:lvl w:ilvl="0" w:tplc="125C9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9200C9"/>
    <w:multiLevelType w:val="hybridMultilevel"/>
    <w:tmpl w:val="658639F6"/>
    <w:lvl w:ilvl="0" w:tplc="5EBA9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F9E2961"/>
    <w:multiLevelType w:val="hybridMultilevel"/>
    <w:tmpl w:val="41363AC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5D7587"/>
    <w:multiLevelType w:val="hybridMultilevel"/>
    <w:tmpl w:val="1C987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796D6B"/>
    <w:multiLevelType w:val="hybridMultilevel"/>
    <w:tmpl w:val="852C8F2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EC2753E"/>
    <w:multiLevelType w:val="singleLevel"/>
    <w:tmpl w:val="AFE8CF18"/>
    <w:lvl w:ilvl="0">
      <w:start w:val="1"/>
      <w:numFmt w:val="decimal"/>
      <w:lvlText w:val="%1."/>
      <w:lvlJc w:val="left"/>
      <w:pPr>
        <w:tabs>
          <w:tab w:val="num" w:pos="360"/>
        </w:tabs>
        <w:ind w:left="360" w:hanging="360"/>
      </w:pPr>
      <w:rPr>
        <w:rFonts w:ascii="Arial" w:hAnsi="Arial" w:cs="Arial" w:hint="default"/>
        <w:sz w:val="18"/>
        <w:szCs w:val="15"/>
      </w:rPr>
    </w:lvl>
  </w:abstractNum>
  <w:abstractNum w:abstractNumId="53" w15:restartNumberingAfterBreak="0">
    <w:nsid w:val="5EC62CE1"/>
    <w:multiLevelType w:val="multilevel"/>
    <w:tmpl w:val="0FD267F2"/>
    <w:lvl w:ilvl="0">
      <w:start w:val="1"/>
      <w:numFmt w:val="decimal"/>
      <w:lvlText w:val="%1."/>
      <w:lvlJc w:val="left"/>
      <w:pPr>
        <w:tabs>
          <w:tab w:val="num" w:pos="1080"/>
        </w:tabs>
        <w:ind w:left="1080" w:hanging="360"/>
      </w:pPr>
    </w:lvl>
    <w:lvl w:ilvl="1">
      <w:start w:val="4"/>
      <w:numFmt w:val="decimal"/>
      <w:isLgl/>
      <w:lvlText w:val="%1.%2"/>
      <w:lvlJc w:val="left"/>
      <w:pPr>
        <w:tabs>
          <w:tab w:val="num" w:pos="1290"/>
        </w:tabs>
        <w:ind w:left="1290" w:hanging="570"/>
      </w:pPr>
      <w:rPr>
        <w:rFonts w:hint="default"/>
      </w:rPr>
    </w:lvl>
    <w:lvl w:ilvl="2">
      <w:start w:val="3"/>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4" w15:restartNumberingAfterBreak="0">
    <w:nsid w:val="612F23AE"/>
    <w:multiLevelType w:val="hybridMultilevel"/>
    <w:tmpl w:val="B832D79C"/>
    <w:lvl w:ilvl="0" w:tplc="0409000F">
      <w:start w:val="1"/>
      <w:numFmt w:val="decimal"/>
      <w:lvlText w:val="%1."/>
      <w:lvlJc w:val="left"/>
      <w:pPr>
        <w:tabs>
          <w:tab w:val="num" w:pos="720"/>
        </w:tabs>
        <w:ind w:left="720" w:hanging="360"/>
      </w:pPr>
      <w:rPr>
        <w:rFonts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1747511"/>
    <w:multiLevelType w:val="hybridMultilevel"/>
    <w:tmpl w:val="B2563C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F029CA"/>
    <w:multiLevelType w:val="multilevel"/>
    <w:tmpl w:val="ED2C54F8"/>
    <w:lvl w:ilvl="0">
      <w:start w:val="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6761589"/>
    <w:multiLevelType w:val="hybridMultilevel"/>
    <w:tmpl w:val="9478533E"/>
    <w:lvl w:ilvl="0" w:tplc="04090019">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B8B7CC6"/>
    <w:multiLevelType w:val="hybridMultilevel"/>
    <w:tmpl w:val="62D26F9C"/>
    <w:lvl w:ilvl="0" w:tplc="4A0ACD7E">
      <w:start w:val="1"/>
      <w:numFmt w:val="upperLetter"/>
      <w:lvlText w:val="%1."/>
      <w:lvlJc w:val="left"/>
      <w:pPr>
        <w:ind w:left="0" w:firstLine="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466C62"/>
    <w:multiLevelType w:val="hybridMultilevel"/>
    <w:tmpl w:val="29921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855125"/>
    <w:multiLevelType w:val="hybridMultilevel"/>
    <w:tmpl w:val="7D1C2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BC1495"/>
    <w:multiLevelType w:val="hybridMultilevel"/>
    <w:tmpl w:val="8B28E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F237192"/>
    <w:multiLevelType w:val="hybridMultilevel"/>
    <w:tmpl w:val="86CE17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743B28"/>
    <w:multiLevelType w:val="hybridMultilevel"/>
    <w:tmpl w:val="D49E4752"/>
    <w:lvl w:ilvl="0" w:tplc="0409000F">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64" w15:restartNumberingAfterBreak="0">
    <w:nsid w:val="71E9359A"/>
    <w:multiLevelType w:val="hybridMultilevel"/>
    <w:tmpl w:val="48A8CF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84B359E"/>
    <w:multiLevelType w:val="hybridMultilevel"/>
    <w:tmpl w:val="7BBE97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8A51FF9"/>
    <w:multiLevelType w:val="hybridMultilevel"/>
    <w:tmpl w:val="7534E9DE"/>
    <w:lvl w:ilvl="0" w:tplc="0409000F">
      <w:start w:val="1"/>
      <w:numFmt w:val="decimal"/>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9143A81"/>
    <w:multiLevelType w:val="hybridMultilevel"/>
    <w:tmpl w:val="7154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3B2FF6"/>
    <w:multiLevelType w:val="multilevel"/>
    <w:tmpl w:val="9C40C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0776EA"/>
    <w:multiLevelType w:val="hybridMultilevel"/>
    <w:tmpl w:val="D472A08A"/>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590F6A"/>
    <w:multiLevelType w:val="hybridMultilevel"/>
    <w:tmpl w:val="ECE80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DC703CC"/>
    <w:multiLevelType w:val="hybridMultilevel"/>
    <w:tmpl w:val="D39A68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DEC1780"/>
    <w:multiLevelType w:val="hybridMultilevel"/>
    <w:tmpl w:val="6AEC5470"/>
    <w:lvl w:ilvl="0" w:tplc="04090001">
      <w:start w:val="1"/>
      <w:numFmt w:val="bullet"/>
      <w:lvlText w:val=""/>
      <w:lvlJc w:val="left"/>
      <w:pPr>
        <w:tabs>
          <w:tab w:val="num" w:pos="720"/>
        </w:tabs>
        <w:ind w:left="720" w:hanging="360"/>
      </w:pPr>
      <w:rPr>
        <w:rFonts w:ascii="Symbol" w:hAnsi="Symbol" w:hint="default"/>
      </w:rPr>
    </w:lvl>
    <w:lvl w:ilvl="1" w:tplc="ACE694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FE41700"/>
    <w:multiLevelType w:val="hybridMultilevel"/>
    <w:tmpl w:val="2C32056A"/>
    <w:lvl w:ilvl="0" w:tplc="7D1C4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1"/>
  </w:num>
  <w:num w:numId="3">
    <w:abstractNumId w:val="15"/>
  </w:num>
  <w:num w:numId="4">
    <w:abstractNumId w:val="39"/>
  </w:num>
  <w:num w:numId="5">
    <w:abstractNumId w:val="28"/>
  </w:num>
  <w:num w:numId="6">
    <w:abstractNumId w:val="21"/>
  </w:num>
  <w:num w:numId="7">
    <w:abstractNumId w:val="38"/>
  </w:num>
  <w:num w:numId="8">
    <w:abstractNumId w:val="4"/>
  </w:num>
  <w:num w:numId="9">
    <w:abstractNumId w:val="53"/>
  </w:num>
  <w:num w:numId="10">
    <w:abstractNumId w:val="65"/>
  </w:num>
  <w:num w:numId="11">
    <w:abstractNumId w:val="63"/>
  </w:num>
  <w:num w:numId="12">
    <w:abstractNumId w:val="23"/>
  </w:num>
  <w:num w:numId="13">
    <w:abstractNumId w:val="0"/>
  </w:num>
  <w:num w:numId="14">
    <w:abstractNumId w:val="66"/>
  </w:num>
  <w:num w:numId="15">
    <w:abstractNumId w:val="64"/>
  </w:num>
  <w:num w:numId="16">
    <w:abstractNumId w:val="16"/>
  </w:num>
  <w:num w:numId="17">
    <w:abstractNumId w:val="72"/>
  </w:num>
  <w:num w:numId="18">
    <w:abstractNumId w:val="49"/>
  </w:num>
  <w:num w:numId="19">
    <w:abstractNumId w:val="29"/>
  </w:num>
  <w:num w:numId="20">
    <w:abstractNumId w:val="10"/>
  </w:num>
  <w:num w:numId="21">
    <w:abstractNumId w:val="52"/>
  </w:num>
  <w:num w:numId="22">
    <w:abstractNumId w:val="70"/>
  </w:num>
  <w:num w:numId="23">
    <w:abstractNumId w:val="36"/>
  </w:num>
  <w:num w:numId="24">
    <w:abstractNumId w:val="61"/>
  </w:num>
  <w:num w:numId="25">
    <w:abstractNumId w:val="48"/>
  </w:num>
  <w:num w:numId="26">
    <w:abstractNumId w:val="67"/>
  </w:num>
  <w:num w:numId="27">
    <w:abstractNumId w:val="58"/>
  </w:num>
  <w:num w:numId="28">
    <w:abstractNumId w:val="51"/>
  </w:num>
  <w:num w:numId="29">
    <w:abstractNumId w:val="8"/>
  </w:num>
  <w:num w:numId="30">
    <w:abstractNumId w:val="12"/>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1"/>
  </w:num>
  <w:num w:numId="38">
    <w:abstractNumId w:val="57"/>
  </w:num>
  <w:num w:numId="39">
    <w:abstractNumId w:val="17"/>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73"/>
  </w:num>
  <w:num w:numId="44">
    <w:abstractNumId w:val="35"/>
  </w:num>
  <w:num w:numId="45">
    <w:abstractNumId w:val="68"/>
  </w:num>
  <w:num w:numId="46">
    <w:abstractNumId w:val="34"/>
  </w:num>
  <w:num w:numId="47">
    <w:abstractNumId w:val="56"/>
  </w:num>
  <w:num w:numId="48">
    <w:abstractNumId w:val="32"/>
  </w:num>
  <w:num w:numId="49">
    <w:abstractNumId w:val="9"/>
  </w:num>
  <w:num w:numId="50">
    <w:abstractNumId w:val="46"/>
  </w:num>
  <w:num w:numId="51">
    <w:abstractNumId w:val="31"/>
  </w:num>
  <w:num w:numId="52">
    <w:abstractNumId w:val="55"/>
  </w:num>
  <w:num w:numId="53">
    <w:abstractNumId w:val="43"/>
  </w:num>
  <w:num w:numId="54">
    <w:abstractNumId w:val="2"/>
  </w:num>
  <w:num w:numId="55">
    <w:abstractNumId w:val="19"/>
  </w:num>
  <w:num w:numId="56">
    <w:abstractNumId w:val="40"/>
  </w:num>
  <w:num w:numId="57">
    <w:abstractNumId w:val="14"/>
  </w:num>
  <w:num w:numId="58">
    <w:abstractNumId w:val="47"/>
  </w:num>
  <w:num w:numId="59">
    <w:abstractNumId w:val="59"/>
  </w:num>
  <w:num w:numId="60">
    <w:abstractNumId w:val="33"/>
  </w:num>
  <w:num w:numId="61">
    <w:abstractNumId w:val="24"/>
  </w:num>
  <w:num w:numId="62">
    <w:abstractNumId w:val="18"/>
  </w:num>
  <w:num w:numId="63">
    <w:abstractNumId w:val="41"/>
  </w:num>
  <w:num w:numId="64">
    <w:abstractNumId w:val="27"/>
  </w:num>
  <w:num w:numId="65">
    <w:abstractNumId w:val="6"/>
  </w:num>
  <w:num w:numId="66">
    <w:abstractNumId w:val="60"/>
  </w:num>
  <w:num w:numId="67">
    <w:abstractNumId w:val="62"/>
  </w:num>
  <w:num w:numId="68">
    <w:abstractNumId w:val="45"/>
  </w:num>
  <w:num w:numId="69">
    <w:abstractNumId w:val="42"/>
  </w:num>
  <w:num w:numId="70">
    <w:abstractNumId w:val="3"/>
  </w:num>
  <w:num w:numId="71">
    <w:abstractNumId w:val="69"/>
  </w:num>
  <w:num w:numId="72">
    <w:abstractNumId w:val="30"/>
  </w:num>
  <w:num w:numId="73">
    <w:abstractNumId w:val="5"/>
  </w:num>
  <w:num w:numId="74">
    <w:abstractNumId w:val="25"/>
  </w:num>
  <w:num w:numId="75">
    <w:abstractNumId w:val="7"/>
  </w:num>
  <w:num w:numId="76">
    <w:abstractNumId w:val="5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B8"/>
    <w:rsid w:val="00000361"/>
    <w:rsid w:val="00000B90"/>
    <w:rsid w:val="0000531D"/>
    <w:rsid w:val="0000558E"/>
    <w:rsid w:val="000069EF"/>
    <w:rsid w:val="000118C7"/>
    <w:rsid w:val="000135FD"/>
    <w:rsid w:val="000145BC"/>
    <w:rsid w:val="0001606B"/>
    <w:rsid w:val="000176C8"/>
    <w:rsid w:val="00021D5D"/>
    <w:rsid w:val="00023433"/>
    <w:rsid w:val="00023A42"/>
    <w:rsid w:val="00023DD6"/>
    <w:rsid w:val="00026D86"/>
    <w:rsid w:val="00027020"/>
    <w:rsid w:val="00027B11"/>
    <w:rsid w:val="00027D74"/>
    <w:rsid w:val="00032558"/>
    <w:rsid w:val="00032917"/>
    <w:rsid w:val="0003434D"/>
    <w:rsid w:val="00037102"/>
    <w:rsid w:val="00040198"/>
    <w:rsid w:val="0004076C"/>
    <w:rsid w:val="000414D8"/>
    <w:rsid w:val="00041E9E"/>
    <w:rsid w:val="0004271A"/>
    <w:rsid w:val="00042E12"/>
    <w:rsid w:val="00047085"/>
    <w:rsid w:val="00050CA4"/>
    <w:rsid w:val="000564DB"/>
    <w:rsid w:val="00056980"/>
    <w:rsid w:val="000573A4"/>
    <w:rsid w:val="000607B0"/>
    <w:rsid w:val="00062513"/>
    <w:rsid w:val="000656AC"/>
    <w:rsid w:val="0007317B"/>
    <w:rsid w:val="0007589F"/>
    <w:rsid w:val="00081025"/>
    <w:rsid w:val="00081418"/>
    <w:rsid w:val="000831C4"/>
    <w:rsid w:val="00085529"/>
    <w:rsid w:val="00087A53"/>
    <w:rsid w:val="0009088B"/>
    <w:rsid w:val="00091905"/>
    <w:rsid w:val="00091E78"/>
    <w:rsid w:val="0009463F"/>
    <w:rsid w:val="0009650D"/>
    <w:rsid w:val="00096634"/>
    <w:rsid w:val="00097629"/>
    <w:rsid w:val="00097B5A"/>
    <w:rsid w:val="000A0F2E"/>
    <w:rsid w:val="000A1613"/>
    <w:rsid w:val="000A63F8"/>
    <w:rsid w:val="000B4A54"/>
    <w:rsid w:val="000B6A07"/>
    <w:rsid w:val="000C031E"/>
    <w:rsid w:val="000C1478"/>
    <w:rsid w:val="000C364B"/>
    <w:rsid w:val="000C3707"/>
    <w:rsid w:val="000D0F7B"/>
    <w:rsid w:val="000D272A"/>
    <w:rsid w:val="000D4333"/>
    <w:rsid w:val="000D5EAD"/>
    <w:rsid w:val="000E2E85"/>
    <w:rsid w:val="000E406A"/>
    <w:rsid w:val="000E56F8"/>
    <w:rsid w:val="000E6625"/>
    <w:rsid w:val="000E6B5F"/>
    <w:rsid w:val="000E7021"/>
    <w:rsid w:val="000F6226"/>
    <w:rsid w:val="000F664A"/>
    <w:rsid w:val="00100E0E"/>
    <w:rsid w:val="0010344B"/>
    <w:rsid w:val="00103C2E"/>
    <w:rsid w:val="001068BC"/>
    <w:rsid w:val="001170DD"/>
    <w:rsid w:val="00120AA9"/>
    <w:rsid w:val="00121CCD"/>
    <w:rsid w:val="0013179D"/>
    <w:rsid w:val="00133334"/>
    <w:rsid w:val="0013732E"/>
    <w:rsid w:val="00147A23"/>
    <w:rsid w:val="0015318E"/>
    <w:rsid w:val="001543FF"/>
    <w:rsid w:val="00154F10"/>
    <w:rsid w:val="001579FA"/>
    <w:rsid w:val="00157BE9"/>
    <w:rsid w:val="00160E16"/>
    <w:rsid w:val="0016385D"/>
    <w:rsid w:val="00163FF4"/>
    <w:rsid w:val="0016564B"/>
    <w:rsid w:val="001660F4"/>
    <w:rsid w:val="00167515"/>
    <w:rsid w:val="0016754B"/>
    <w:rsid w:val="00170009"/>
    <w:rsid w:val="00170082"/>
    <w:rsid w:val="001737B4"/>
    <w:rsid w:val="00175B1C"/>
    <w:rsid w:val="00180394"/>
    <w:rsid w:val="00180C96"/>
    <w:rsid w:val="00183A04"/>
    <w:rsid w:val="00184FE7"/>
    <w:rsid w:val="001879BB"/>
    <w:rsid w:val="00191793"/>
    <w:rsid w:val="00191970"/>
    <w:rsid w:val="0019502B"/>
    <w:rsid w:val="00195F46"/>
    <w:rsid w:val="001A0BF7"/>
    <w:rsid w:val="001A1061"/>
    <w:rsid w:val="001A16DF"/>
    <w:rsid w:val="001A1CBB"/>
    <w:rsid w:val="001A3775"/>
    <w:rsid w:val="001A598A"/>
    <w:rsid w:val="001A5E38"/>
    <w:rsid w:val="001A7809"/>
    <w:rsid w:val="001B1D30"/>
    <w:rsid w:val="001B21B8"/>
    <w:rsid w:val="001B24D9"/>
    <w:rsid w:val="001B43CF"/>
    <w:rsid w:val="001B5BC2"/>
    <w:rsid w:val="001B6B93"/>
    <w:rsid w:val="001B6C12"/>
    <w:rsid w:val="001C19D9"/>
    <w:rsid w:val="001D0BCF"/>
    <w:rsid w:val="001D147D"/>
    <w:rsid w:val="001D218A"/>
    <w:rsid w:val="001D515E"/>
    <w:rsid w:val="001D6F57"/>
    <w:rsid w:val="001D7AC3"/>
    <w:rsid w:val="001E01E1"/>
    <w:rsid w:val="001E2BB1"/>
    <w:rsid w:val="001E7BAC"/>
    <w:rsid w:val="001F1D07"/>
    <w:rsid w:val="001F37C8"/>
    <w:rsid w:val="001F61F0"/>
    <w:rsid w:val="0020088E"/>
    <w:rsid w:val="00200D25"/>
    <w:rsid w:val="00204370"/>
    <w:rsid w:val="002060B6"/>
    <w:rsid w:val="002105B8"/>
    <w:rsid w:val="002122F8"/>
    <w:rsid w:val="002126A4"/>
    <w:rsid w:val="002126F0"/>
    <w:rsid w:val="00212A1F"/>
    <w:rsid w:val="00213377"/>
    <w:rsid w:val="00215ABB"/>
    <w:rsid w:val="0021649C"/>
    <w:rsid w:val="002174E4"/>
    <w:rsid w:val="00217D74"/>
    <w:rsid w:val="00220E18"/>
    <w:rsid w:val="00222879"/>
    <w:rsid w:val="0022328A"/>
    <w:rsid w:val="00223BAE"/>
    <w:rsid w:val="002258C1"/>
    <w:rsid w:val="00226B34"/>
    <w:rsid w:val="002270B9"/>
    <w:rsid w:val="00227AE8"/>
    <w:rsid w:val="00230464"/>
    <w:rsid w:val="00230D18"/>
    <w:rsid w:val="00231089"/>
    <w:rsid w:val="00233879"/>
    <w:rsid w:val="00233FDF"/>
    <w:rsid w:val="002344E3"/>
    <w:rsid w:val="00235C01"/>
    <w:rsid w:val="002374D5"/>
    <w:rsid w:val="0023758C"/>
    <w:rsid w:val="002408EC"/>
    <w:rsid w:val="002419A9"/>
    <w:rsid w:val="00242857"/>
    <w:rsid w:val="00247B3C"/>
    <w:rsid w:val="002515B7"/>
    <w:rsid w:val="00251AEC"/>
    <w:rsid w:val="0025517D"/>
    <w:rsid w:val="00255231"/>
    <w:rsid w:val="00255875"/>
    <w:rsid w:val="00257B23"/>
    <w:rsid w:val="00261B4A"/>
    <w:rsid w:val="00263071"/>
    <w:rsid w:val="00264E3A"/>
    <w:rsid w:val="002673F0"/>
    <w:rsid w:val="00267D6A"/>
    <w:rsid w:val="00271627"/>
    <w:rsid w:val="00271730"/>
    <w:rsid w:val="002721D7"/>
    <w:rsid w:val="002748E2"/>
    <w:rsid w:val="00274B48"/>
    <w:rsid w:val="002753F0"/>
    <w:rsid w:val="00275C56"/>
    <w:rsid w:val="00281B88"/>
    <w:rsid w:val="00286353"/>
    <w:rsid w:val="002870FF"/>
    <w:rsid w:val="00287BCE"/>
    <w:rsid w:val="0029150E"/>
    <w:rsid w:val="00292DB3"/>
    <w:rsid w:val="00294730"/>
    <w:rsid w:val="002965A8"/>
    <w:rsid w:val="0029774F"/>
    <w:rsid w:val="00297A0E"/>
    <w:rsid w:val="00297E0B"/>
    <w:rsid w:val="002A6B0B"/>
    <w:rsid w:val="002B0A40"/>
    <w:rsid w:val="002C01E9"/>
    <w:rsid w:val="002C06E0"/>
    <w:rsid w:val="002C11C7"/>
    <w:rsid w:val="002C5724"/>
    <w:rsid w:val="002C6ACE"/>
    <w:rsid w:val="002C7AC5"/>
    <w:rsid w:val="002D2E73"/>
    <w:rsid w:val="002D355E"/>
    <w:rsid w:val="002D464E"/>
    <w:rsid w:val="002D6186"/>
    <w:rsid w:val="002D6A94"/>
    <w:rsid w:val="002E0064"/>
    <w:rsid w:val="002E2093"/>
    <w:rsid w:val="002E2D04"/>
    <w:rsid w:val="002E3C23"/>
    <w:rsid w:val="002F3DF9"/>
    <w:rsid w:val="002F4823"/>
    <w:rsid w:val="002F52C8"/>
    <w:rsid w:val="002F54EE"/>
    <w:rsid w:val="002F58E0"/>
    <w:rsid w:val="002F60D1"/>
    <w:rsid w:val="002F6BF1"/>
    <w:rsid w:val="002F7780"/>
    <w:rsid w:val="002F7C7A"/>
    <w:rsid w:val="00301620"/>
    <w:rsid w:val="00302418"/>
    <w:rsid w:val="00305500"/>
    <w:rsid w:val="003065AE"/>
    <w:rsid w:val="00306D99"/>
    <w:rsid w:val="0030753E"/>
    <w:rsid w:val="00307CE4"/>
    <w:rsid w:val="00310E70"/>
    <w:rsid w:val="00312F7E"/>
    <w:rsid w:val="003166B8"/>
    <w:rsid w:val="00322DB5"/>
    <w:rsid w:val="00324BF6"/>
    <w:rsid w:val="00325C86"/>
    <w:rsid w:val="00326919"/>
    <w:rsid w:val="0033356B"/>
    <w:rsid w:val="00337386"/>
    <w:rsid w:val="003378D1"/>
    <w:rsid w:val="00340639"/>
    <w:rsid w:val="00341534"/>
    <w:rsid w:val="00342314"/>
    <w:rsid w:val="00343BA0"/>
    <w:rsid w:val="00344D00"/>
    <w:rsid w:val="00347194"/>
    <w:rsid w:val="0035154F"/>
    <w:rsid w:val="0035273E"/>
    <w:rsid w:val="003532F4"/>
    <w:rsid w:val="00354E47"/>
    <w:rsid w:val="003571ED"/>
    <w:rsid w:val="00357214"/>
    <w:rsid w:val="00357901"/>
    <w:rsid w:val="00367963"/>
    <w:rsid w:val="00367DFB"/>
    <w:rsid w:val="00370048"/>
    <w:rsid w:val="00370625"/>
    <w:rsid w:val="003715E0"/>
    <w:rsid w:val="00383A2B"/>
    <w:rsid w:val="00385276"/>
    <w:rsid w:val="00385300"/>
    <w:rsid w:val="00393684"/>
    <w:rsid w:val="00396857"/>
    <w:rsid w:val="003A09DB"/>
    <w:rsid w:val="003A0A17"/>
    <w:rsid w:val="003A10A6"/>
    <w:rsid w:val="003A19E2"/>
    <w:rsid w:val="003A3BDF"/>
    <w:rsid w:val="003A7404"/>
    <w:rsid w:val="003A7CC9"/>
    <w:rsid w:val="003A7D3C"/>
    <w:rsid w:val="003B2140"/>
    <w:rsid w:val="003B270C"/>
    <w:rsid w:val="003B2CFC"/>
    <w:rsid w:val="003B4376"/>
    <w:rsid w:val="003C29E5"/>
    <w:rsid w:val="003C415E"/>
    <w:rsid w:val="003C41DE"/>
    <w:rsid w:val="003C5722"/>
    <w:rsid w:val="003D1F58"/>
    <w:rsid w:val="003D3488"/>
    <w:rsid w:val="003D4C1C"/>
    <w:rsid w:val="003D4D73"/>
    <w:rsid w:val="003D5ABE"/>
    <w:rsid w:val="003D7998"/>
    <w:rsid w:val="003E07FC"/>
    <w:rsid w:val="003E1399"/>
    <w:rsid w:val="003E1D88"/>
    <w:rsid w:val="003E1F4C"/>
    <w:rsid w:val="003E3FD6"/>
    <w:rsid w:val="003E6767"/>
    <w:rsid w:val="003E6F8E"/>
    <w:rsid w:val="003F11DA"/>
    <w:rsid w:val="003F155B"/>
    <w:rsid w:val="003F1F91"/>
    <w:rsid w:val="003F214C"/>
    <w:rsid w:val="003F28FF"/>
    <w:rsid w:val="00400733"/>
    <w:rsid w:val="00402357"/>
    <w:rsid w:val="00405005"/>
    <w:rsid w:val="00406C26"/>
    <w:rsid w:val="00406DEF"/>
    <w:rsid w:val="00407E10"/>
    <w:rsid w:val="00410234"/>
    <w:rsid w:val="00413DE1"/>
    <w:rsid w:val="00414F90"/>
    <w:rsid w:val="0042628A"/>
    <w:rsid w:val="00426EF6"/>
    <w:rsid w:val="00427F65"/>
    <w:rsid w:val="00433D03"/>
    <w:rsid w:val="004349A4"/>
    <w:rsid w:val="00436003"/>
    <w:rsid w:val="0043704D"/>
    <w:rsid w:val="00437724"/>
    <w:rsid w:val="00437DFD"/>
    <w:rsid w:val="00441591"/>
    <w:rsid w:val="00445214"/>
    <w:rsid w:val="004458E5"/>
    <w:rsid w:val="004469BA"/>
    <w:rsid w:val="004510D0"/>
    <w:rsid w:val="00452EF2"/>
    <w:rsid w:val="00452FB0"/>
    <w:rsid w:val="00453BF8"/>
    <w:rsid w:val="00460173"/>
    <w:rsid w:val="00460451"/>
    <w:rsid w:val="00462132"/>
    <w:rsid w:val="0046499B"/>
    <w:rsid w:val="004652C4"/>
    <w:rsid w:val="00466EDA"/>
    <w:rsid w:val="00466F16"/>
    <w:rsid w:val="00472C15"/>
    <w:rsid w:val="0047353B"/>
    <w:rsid w:val="00473B08"/>
    <w:rsid w:val="004742B1"/>
    <w:rsid w:val="0047512B"/>
    <w:rsid w:val="00476AB6"/>
    <w:rsid w:val="004771F3"/>
    <w:rsid w:val="004835C9"/>
    <w:rsid w:val="00483743"/>
    <w:rsid w:val="004855FF"/>
    <w:rsid w:val="0048699E"/>
    <w:rsid w:val="004872FA"/>
    <w:rsid w:val="004874C3"/>
    <w:rsid w:val="004879A9"/>
    <w:rsid w:val="0049002A"/>
    <w:rsid w:val="00491A3A"/>
    <w:rsid w:val="00491DD6"/>
    <w:rsid w:val="00492B19"/>
    <w:rsid w:val="00495360"/>
    <w:rsid w:val="004A1BB8"/>
    <w:rsid w:val="004A3AA0"/>
    <w:rsid w:val="004A4132"/>
    <w:rsid w:val="004A42CC"/>
    <w:rsid w:val="004A77EB"/>
    <w:rsid w:val="004B0159"/>
    <w:rsid w:val="004B188D"/>
    <w:rsid w:val="004B2D82"/>
    <w:rsid w:val="004B3E88"/>
    <w:rsid w:val="004B4A14"/>
    <w:rsid w:val="004B66F8"/>
    <w:rsid w:val="004C21D6"/>
    <w:rsid w:val="004C2F96"/>
    <w:rsid w:val="004C51CF"/>
    <w:rsid w:val="004C5678"/>
    <w:rsid w:val="004C64EE"/>
    <w:rsid w:val="004D2C76"/>
    <w:rsid w:val="004D338F"/>
    <w:rsid w:val="004D3BF7"/>
    <w:rsid w:val="004D3DD3"/>
    <w:rsid w:val="004D40C2"/>
    <w:rsid w:val="004D53FD"/>
    <w:rsid w:val="004D5BDF"/>
    <w:rsid w:val="004D6B66"/>
    <w:rsid w:val="004E14BE"/>
    <w:rsid w:val="004E62A3"/>
    <w:rsid w:val="004F4ED4"/>
    <w:rsid w:val="00500084"/>
    <w:rsid w:val="00500BFE"/>
    <w:rsid w:val="005034C4"/>
    <w:rsid w:val="005044DD"/>
    <w:rsid w:val="00507CC0"/>
    <w:rsid w:val="00511206"/>
    <w:rsid w:val="00511971"/>
    <w:rsid w:val="0051221A"/>
    <w:rsid w:val="00514D73"/>
    <w:rsid w:val="0051554C"/>
    <w:rsid w:val="0051750C"/>
    <w:rsid w:val="005215DC"/>
    <w:rsid w:val="00521BB5"/>
    <w:rsid w:val="00524CD3"/>
    <w:rsid w:val="00525601"/>
    <w:rsid w:val="0052586A"/>
    <w:rsid w:val="00526F7C"/>
    <w:rsid w:val="00532B44"/>
    <w:rsid w:val="005349B9"/>
    <w:rsid w:val="00536742"/>
    <w:rsid w:val="00536869"/>
    <w:rsid w:val="005377E0"/>
    <w:rsid w:val="00540630"/>
    <w:rsid w:val="005413EF"/>
    <w:rsid w:val="00542A0F"/>
    <w:rsid w:val="005432BF"/>
    <w:rsid w:val="00543BFA"/>
    <w:rsid w:val="00545D40"/>
    <w:rsid w:val="00546234"/>
    <w:rsid w:val="005517F5"/>
    <w:rsid w:val="00551E7C"/>
    <w:rsid w:val="0055243D"/>
    <w:rsid w:val="00552CB0"/>
    <w:rsid w:val="00552F81"/>
    <w:rsid w:val="00554D4B"/>
    <w:rsid w:val="00561C32"/>
    <w:rsid w:val="00562B48"/>
    <w:rsid w:val="00563610"/>
    <w:rsid w:val="00566AB5"/>
    <w:rsid w:val="005677A0"/>
    <w:rsid w:val="00567B86"/>
    <w:rsid w:val="00567BE3"/>
    <w:rsid w:val="005727F5"/>
    <w:rsid w:val="00573D09"/>
    <w:rsid w:val="00573D87"/>
    <w:rsid w:val="005742FE"/>
    <w:rsid w:val="00577039"/>
    <w:rsid w:val="00580A94"/>
    <w:rsid w:val="00581C7A"/>
    <w:rsid w:val="00583685"/>
    <w:rsid w:val="005838ED"/>
    <w:rsid w:val="0058676A"/>
    <w:rsid w:val="005878F9"/>
    <w:rsid w:val="0059161C"/>
    <w:rsid w:val="00592AA9"/>
    <w:rsid w:val="00593EA5"/>
    <w:rsid w:val="005955D8"/>
    <w:rsid w:val="00597761"/>
    <w:rsid w:val="005A0273"/>
    <w:rsid w:val="005A33E7"/>
    <w:rsid w:val="005A39E1"/>
    <w:rsid w:val="005A441B"/>
    <w:rsid w:val="005A46A0"/>
    <w:rsid w:val="005A4EB7"/>
    <w:rsid w:val="005A7AC6"/>
    <w:rsid w:val="005A7F00"/>
    <w:rsid w:val="005B0C62"/>
    <w:rsid w:val="005B1D77"/>
    <w:rsid w:val="005B1DE1"/>
    <w:rsid w:val="005B5940"/>
    <w:rsid w:val="005C4927"/>
    <w:rsid w:val="005D2D3D"/>
    <w:rsid w:val="005D38DE"/>
    <w:rsid w:val="005D3CAC"/>
    <w:rsid w:val="005D5F63"/>
    <w:rsid w:val="005E27C5"/>
    <w:rsid w:val="005E2FEA"/>
    <w:rsid w:val="005E31C8"/>
    <w:rsid w:val="005E55AE"/>
    <w:rsid w:val="005F5E6D"/>
    <w:rsid w:val="005F5F6E"/>
    <w:rsid w:val="005F69F2"/>
    <w:rsid w:val="005F726E"/>
    <w:rsid w:val="00600146"/>
    <w:rsid w:val="00601702"/>
    <w:rsid w:val="00603F8D"/>
    <w:rsid w:val="00604FA0"/>
    <w:rsid w:val="006104D2"/>
    <w:rsid w:val="00610861"/>
    <w:rsid w:val="00611DB9"/>
    <w:rsid w:val="00612C4D"/>
    <w:rsid w:val="00617709"/>
    <w:rsid w:val="00617FC8"/>
    <w:rsid w:val="0062078F"/>
    <w:rsid w:val="0062292E"/>
    <w:rsid w:val="0062314C"/>
    <w:rsid w:val="00625891"/>
    <w:rsid w:val="0062618B"/>
    <w:rsid w:val="00626FEE"/>
    <w:rsid w:val="006272F6"/>
    <w:rsid w:val="0063042B"/>
    <w:rsid w:val="00631DCA"/>
    <w:rsid w:val="0063235E"/>
    <w:rsid w:val="006343BE"/>
    <w:rsid w:val="00635BE0"/>
    <w:rsid w:val="00636822"/>
    <w:rsid w:val="00637086"/>
    <w:rsid w:val="00637B3C"/>
    <w:rsid w:val="0064201E"/>
    <w:rsid w:val="00644A0F"/>
    <w:rsid w:val="006477E7"/>
    <w:rsid w:val="00647AAD"/>
    <w:rsid w:val="006503D4"/>
    <w:rsid w:val="006533E9"/>
    <w:rsid w:val="00654787"/>
    <w:rsid w:val="00655ACE"/>
    <w:rsid w:val="00656002"/>
    <w:rsid w:val="00657FA4"/>
    <w:rsid w:val="00660512"/>
    <w:rsid w:val="00663D0F"/>
    <w:rsid w:val="00663FEF"/>
    <w:rsid w:val="006715D6"/>
    <w:rsid w:val="00671775"/>
    <w:rsid w:val="00675540"/>
    <w:rsid w:val="006817DA"/>
    <w:rsid w:val="00685761"/>
    <w:rsid w:val="00690CAE"/>
    <w:rsid w:val="00692005"/>
    <w:rsid w:val="00692B44"/>
    <w:rsid w:val="00693612"/>
    <w:rsid w:val="006953A8"/>
    <w:rsid w:val="0069646F"/>
    <w:rsid w:val="006A15F3"/>
    <w:rsid w:val="006A48BE"/>
    <w:rsid w:val="006A5F9A"/>
    <w:rsid w:val="006A6775"/>
    <w:rsid w:val="006A7FBA"/>
    <w:rsid w:val="006B296A"/>
    <w:rsid w:val="006B346C"/>
    <w:rsid w:val="006B369D"/>
    <w:rsid w:val="006C3129"/>
    <w:rsid w:val="006C65C8"/>
    <w:rsid w:val="006C753A"/>
    <w:rsid w:val="006C78CB"/>
    <w:rsid w:val="006D0E29"/>
    <w:rsid w:val="006D1DBD"/>
    <w:rsid w:val="006D3CB0"/>
    <w:rsid w:val="006D44C4"/>
    <w:rsid w:val="006D73E8"/>
    <w:rsid w:val="006E18A5"/>
    <w:rsid w:val="006E1A49"/>
    <w:rsid w:val="006E29F9"/>
    <w:rsid w:val="006E3471"/>
    <w:rsid w:val="006E5747"/>
    <w:rsid w:val="006F01EE"/>
    <w:rsid w:val="006F1B3B"/>
    <w:rsid w:val="006F47C7"/>
    <w:rsid w:val="006F5509"/>
    <w:rsid w:val="006F77ED"/>
    <w:rsid w:val="006F7F7F"/>
    <w:rsid w:val="00710F32"/>
    <w:rsid w:val="00712D2C"/>
    <w:rsid w:val="0071412A"/>
    <w:rsid w:val="00715B0E"/>
    <w:rsid w:val="00715E38"/>
    <w:rsid w:val="00715F32"/>
    <w:rsid w:val="0072074D"/>
    <w:rsid w:val="00721403"/>
    <w:rsid w:val="00723469"/>
    <w:rsid w:val="007254B8"/>
    <w:rsid w:val="00726734"/>
    <w:rsid w:val="007308CB"/>
    <w:rsid w:val="007321FB"/>
    <w:rsid w:val="00733003"/>
    <w:rsid w:val="007358CC"/>
    <w:rsid w:val="007367C6"/>
    <w:rsid w:val="007414A7"/>
    <w:rsid w:val="00742B2D"/>
    <w:rsid w:val="00743640"/>
    <w:rsid w:val="00743EC0"/>
    <w:rsid w:val="0074499D"/>
    <w:rsid w:val="007457AA"/>
    <w:rsid w:val="00747944"/>
    <w:rsid w:val="007504A6"/>
    <w:rsid w:val="00751B8E"/>
    <w:rsid w:val="0075257A"/>
    <w:rsid w:val="007525AF"/>
    <w:rsid w:val="00752AA6"/>
    <w:rsid w:val="00757866"/>
    <w:rsid w:val="00760711"/>
    <w:rsid w:val="007607A2"/>
    <w:rsid w:val="00761672"/>
    <w:rsid w:val="00765DF0"/>
    <w:rsid w:val="0076682A"/>
    <w:rsid w:val="00771E4B"/>
    <w:rsid w:val="00772A3D"/>
    <w:rsid w:val="00774039"/>
    <w:rsid w:val="0077468D"/>
    <w:rsid w:val="00774B48"/>
    <w:rsid w:val="0077536A"/>
    <w:rsid w:val="00776BA1"/>
    <w:rsid w:val="00777475"/>
    <w:rsid w:val="007775A4"/>
    <w:rsid w:val="007778DC"/>
    <w:rsid w:val="00784AD0"/>
    <w:rsid w:val="00786422"/>
    <w:rsid w:val="00790ACA"/>
    <w:rsid w:val="00791419"/>
    <w:rsid w:val="007914AB"/>
    <w:rsid w:val="00794EB0"/>
    <w:rsid w:val="007A058D"/>
    <w:rsid w:val="007A10F1"/>
    <w:rsid w:val="007A1EA9"/>
    <w:rsid w:val="007A584B"/>
    <w:rsid w:val="007A5FE0"/>
    <w:rsid w:val="007A7AB5"/>
    <w:rsid w:val="007B091B"/>
    <w:rsid w:val="007B1117"/>
    <w:rsid w:val="007B5ECD"/>
    <w:rsid w:val="007B6966"/>
    <w:rsid w:val="007C2628"/>
    <w:rsid w:val="007C2C8D"/>
    <w:rsid w:val="007C3B9B"/>
    <w:rsid w:val="007C406E"/>
    <w:rsid w:val="007C609F"/>
    <w:rsid w:val="007D1F71"/>
    <w:rsid w:val="007D24F8"/>
    <w:rsid w:val="007D266A"/>
    <w:rsid w:val="007D2C96"/>
    <w:rsid w:val="007D39EA"/>
    <w:rsid w:val="007D4E82"/>
    <w:rsid w:val="007D566B"/>
    <w:rsid w:val="007D6354"/>
    <w:rsid w:val="007D63FD"/>
    <w:rsid w:val="007E0E52"/>
    <w:rsid w:val="007E6EB2"/>
    <w:rsid w:val="007E6ECF"/>
    <w:rsid w:val="007F00FC"/>
    <w:rsid w:val="007F3130"/>
    <w:rsid w:val="007F5299"/>
    <w:rsid w:val="007F79BC"/>
    <w:rsid w:val="008019B2"/>
    <w:rsid w:val="00804125"/>
    <w:rsid w:val="0080648F"/>
    <w:rsid w:val="0080690D"/>
    <w:rsid w:val="00810F6C"/>
    <w:rsid w:val="008123F8"/>
    <w:rsid w:val="00814EB9"/>
    <w:rsid w:val="008150AF"/>
    <w:rsid w:val="00815AD9"/>
    <w:rsid w:val="008160BE"/>
    <w:rsid w:val="00824F91"/>
    <w:rsid w:val="008301DB"/>
    <w:rsid w:val="008306AD"/>
    <w:rsid w:val="0083105B"/>
    <w:rsid w:val="008318AA"/>
    <w:rsid w:val="0083437A"/>
    <w:rsid w:val="00836B4D"/>
    <w:rsid w:val="00837286"/>
    <w:rsid w:val="008374E6"/>
    <w:rsid w:val="0084258C"/>
    <w:rsid w:val="00842824"/>
    <w:rsid w:val="00852C9B"/>
    <w:rsid w:val="00854C84"/>
    <w:rsid w:val="00855FDC"/>
    <w:rsid w:val="008560E3"/>
    <w:rsid w:val="00856E86"/>
    <w:rsid w:val="00857686"/>
    <w:rsid w:val="008578C5"/>
    <w:rsid w:val="00860127"/>
    <w:rsid w:val="008604BF"/>
    <w:rsid w:val="00862FB0"/>
    <w:rsid w:val="00865137"/>
    <w:rsid w:val="00866E1D"/>
    <w:rsid w:val="00870A78"/>
    <w:rsid w:val="00870D58"/>
    <w:rsid w:val="00873385"/>
    <w:rsid w:val="008774A0"/>
    <w:rsid w:val="00880453"/>
    <w:rsid w:val="0088360B"/>
    <w:rsid w:val="00884CFF"/>
    <w:rsid w:val="008853D1"/>
    <w:rsid w:val="00885E87"/>
    <w:rsid w:val="0089170D"/>
    <w:rsid w:val="008973F9"/>
    <w:rsid w:val="008A4C8E"/>
    <w:rsid w:val="008B1EDB"/>
    <w:rsid w:val="008B2F31"/>
    <w:rsid w:val="008B3164"/>
    <w:rsid w:val="008B4919"/>
    <w:rsid w:val="008B6A1A"/>
    <w:rsid w:val="008B6E6C"/>
    <w:rsid w:val="008B6FF0"/>
    <w:rsid w:val="008C5DE0"/>
    <w:rsid w:val="008C77D1"/>
    <w:rsid w:val="008D06BD"/>
    <w:rsid w:val="008D1C80"/>
    <w:rsid w:val="008D28A6"/>
    <w:rsid w:val="008D4814"/>
    <w:rsid w:val="008D573F"/>
    <w:rsid w:val="008D5F5D"/>
    <w:rsid w:val="008E055F"/>
    <w:rsid w:val="008E28F0"/>
    <w:rsid w:val="008E362F"/>
    <w:rsid w:val="008E7C33"/>
    <w:rsid w:val="008F115B"/>
    <w:rsid w:val="008F263C"/>
    <w:rsid w:val="008F5AA3"/>
    <w:rsid w:val="008F65BD"/>
    <w:rsid w:val="008F78B8"/>
    <w:rsid w:val="008F7C03"/>
    <w:rsid w:val="00904D3F"/>
    <w:rsid w:val="00905EDC"/>
    <w:rsid w:val="00910217"/>
    <w:rsid w:val="00910D39"/>
    <w:rsid w:val="00915063"/>
    <w:rsid w:val="00916D52"/>
    <w:rsid w:val="00917337"/>
    <w:rsid w:val="0092126D"/>
    <w:rsid w:val="009213C1"/>
    <w:rsid w:val="0092181A"/>
    <w:rsid w:val="00922C86"/>
    <w:rsid w:val="00923281"/>
    <w:rsid w:val="009236F0"/>
    <w:rsid w:val="00923B52"/>
    <w:rsid w:val="0092594B"/>
    <w:rsid w:val="009267FA"/>
    <w:rsid w:val="00927EB4"/>
    <w:rsid w:val="009337FB"/>
    <w:rsid w:val="009339EE"/>
    <w:rsid w:val="00934940"/>
    <w:rsid w:val="00934A0F"/>
    <w:rsid w:val="00936207"/>
    <w:rsid w:val="00937885"/>
    <w:rsid w:val="0094449B"/>
    <w:rsid w:val="00944CC0"/>
    <w:rsid w:val="00945A12"/>
    <w:rsid w:val="00945E15"/>
    <w:rsid w:val="009466C4"/>
    <w:rsid w:val="009507BA"/>
    <w:rsid w:val="00953400"/>
    <w:rsid w:val="0095445B"/>
    <w:rsid w:val="0095471C"/>
    <w:rsid w:val="009613C1"/>
    <w:rsid w:val="00961F49"/>
    <w:rsid w:val="009651EE"/>
    <w:rsid w:val="009666C1"/>
    <w:rsid w:val="009674A3"/>
    <w:rsid w:val="00967BCE"/>
    <w:rsid w:val="00970B2A"/>
    <w:rsid w:val="00970DAF"/>
    <w:rsid w:val="00972FAF"/>
    <w:rsid w:val="00976227"/>
    <w:rsid w:val="009823BA"/>
    <w:rsid w:val="009843D3"/>
    <w:rsid w:val="00984FAA"/>
    <w:rsid w:val="00987AF6"/>
    <w:rsid w:val="0099435E"/>
    <w:rsid w:val="00996724"/>
    <w:rsid w:val="00996961"/>
    <w:rsid w:val="00997EA7"/>
    <w:rsid w:val="009A03EB"/>
    <w:rsid w:val="009A1154"/>
    <w:rsid w:val="009A2EF1"/>
    <w:rsid w:val="009A65EA"/>
    <w:rsid w:val="009B0678"/>
    <w:rsid w:val="009B0A0C"/>
    <w:rsid w:val="009B2A9B"/>
    <w:rsid w:val="009B4DFA"/>
    <w:rsid w:val="009B5ED2"/>
    <w:rsid w:val="009B6D4D"/>
    <w:rsid w:val="009B70D5"/>
    <w:rsid w:val="009B75FE"/>
    <w:rsid w:val="009C0AA8"/>
    <w:rsid w:val="009C0EF5"/>
    <w:rsid w:val="009C1365"/>
    <w:rsid w:val="009C3E61"/>
    <w:rsid w:val="009C4263"/>
    <w:rsid w:val="009C505C"/>
    <w:rsid w:val="009D215A"/>
    <w:rsid w:val="009D2702"/>
    <w:rsid w:val="009D4B62"/>
    <w:rsid w:val="009D7DA9"/>
    <w:rsid w:val="009E0539"/>
    <w:rsid w:val="009E1939"/>
    <w:rsid w:val="009E2770"/>
    <w:rsid w:val="009F0D63"/>
    <w:rsid w:val="009F1852"/>
    <w:rsid w:val="009F4717"/>
    <w:rsid w:val="009F569F"/>
    <w:rsid w:val="009F5B0D"/>
    <w:rsid w:val="009F7596"/>
    <w:rsid w:val="009F7D5C"/>
    <w:rsid w:val="00A01D76"/>
    <w:rsid w:val="00A061A6"/>
    <w:rsid w:val="00A06799"/>
    <w:rsid w:val="00A10E3D"/>
    <w:rsid w:val="00A12827"/>
    <w:rsid w:val="00A12C11"/>
    <w:rsid w:val="00A132CF"/>
    <w:rsid w:val="00A13752"/>
    <w:rsid w:val="00A13893"/>
    <w:rsid w:val="00A14B39"/>
    <w:rsid w:val="00A15C6D"/>
    <w:rsid w:val="00A15EBF"/>
    <w:rsid w:val="00A175A1"/>
    <w:rsid w:val="00A218CE"/>
    <w:rsid w:val="00A22333"/>
    <w:rsid w:val="00A23A0E"/>
    <w:rsid w:val="00A23D91"/>
    <w:rsid w:val="00A25EC1"/>
    <w:rsid w:val="00A25F87"/>
    <w:rsid w:val="00A26F5E"/>
    <w:rsid w:val="00A43713"/>
    <w:rsid w:val="00A4391F"/>
    <w:rsid w:val="00A4576B"/>
    <w:rsid w:val="00A457D8"/>
    <w:rsid w:val="00A46BF9"/>
    <w:rsid w:val="00A46F0E"/>
    <w:rsid w:val="00A5020E"/>
    <w:rsid w:val="00A50895"/>
    <w:rsid w:val="00A515B9"/>
    <w:rsid w:val="00A534E8"/>
    <w:rsid w:val="00A53F6C"/>
    <w:rsid w:val="00A5662E"/>
    <w:rsid w:val="00A6020A"/>
    <w:rsid w:val="00A61497"/>
    <w:rsid w:val="00A61FDC"/>
    <w:rsid w:val="00A621FF"/>
    <w:rsid w:val="00A63441"/>
    <w:rsid w:val="00A653EB"/>
    <w:rsid w:val="00A6646D"/>
    <w:rsid w:val="00A67BDA"/>
    <w:rsid w:val="00A72CE1"/>
    <w:rsid w:val="00A749C0"/>
    <w:rsid w:val="00A75118"/>
    <w:rsid w:val="00A7595C"/>
    <w:rsid w:val="00A7682C"/>
    <w:rsid w:val="00A778F3"/>
    <w:rsid w:val="00A81C24"/>
    <w:rsid w:val="00A81C32"/>
    <w:rsid w:val="00A833D9"/>
    <w:rsid w:val="00A84B1E"/>
    <w:rsid w:val="00A85B06"/>
    <w:rsid w:val="00A85ED7"/>
    <w:rsid w:val="00A912E5"/>
    <w:rsid w:val="00A91C58"/>
    <w:rsid w:val="00A93134"/>
    <w:rsid w:val="00A94A82"/>
    <w:rsid w:val="00A96AC5"/>
    <w:rsid w:val="00AA0819"/>
    <w:rsid w:val="00AA3171"/>
    <w:rsid w:val="00AA3768"/>
    <w:rsid w:val="00AA56C7"/>
    <w:rsid w:val="00AA65D5"/>
    <w:rsid w:val="00AA66F4"/>
    <w:rsid w:val="00AB0AA6"/>
    <w:rsid w:val="00AB5C41"/>
    <w:rsid w:val="00AB7E02"/>
    <w:rsid w:val="00AC01F3"/>
    <w:rsid w:val="00AC096D"/>
    <w:rsid w:val="00AC3B95"/>
    <w:rsid w:val="00AC6D49"/>
    <w:rsid w:val="00AC766E"/>
    <w:rsid w:val="00AC7901"/>
    <w:rsid w:val="00AD33EA"/>
    <w:rsid w:val="00AD42DF"/>
    <w:rsid w:val="00AD49F4"/>
    <w:rsid w:val="00AD6ABA"/>
    <w:rsid w:val="00AE010E"/>
    <w:rsid w:val="00AE0D58"/>
    <w:rsid w:val="00AE3579"/>
    <w:rsid w:val="00AE45A5"/>
    <w:rsid w:val="00AE5A9A"/>
    <w:rsid w:val="00AE5B0E"/>
    <w:rsid w:val="00AE713A"/>
    <w:rsid w:val="00AF28DA"/>
    <w:rsid w:val="00AF3755"/>
    <w:rsid w:val="00AF5B97"/>
    <w:rsid w:val="00B006B5"/>
    <w:rsid w:val="00B00AF4"/>
    <w:rsid w:val="00B00EEB"/>
    <w:rsid w:val="00B029F8"/>
    <w:rsid w:val="00B038EB"/>
    <w:rsid w:val="00B061E4"/>
    <w:rsid w:val="00B06FD4"/>
    <w:rsid w:val="00B12835"/>
    <w:rsid w:val="00B12C9D"/>
    <w:rsid w:val="00B154D9"/>
    <w:rsid w:val="00B166B7"/>
    <w:rsid w:val="00B17359"/>
    <w:rsid w:val="00B20FC4"/>
    <w:rsid w:val="00B218C2"/>
    <w:rsid w:val="00B2279E"/>
    <w:rsid w:val="00B24314"/>
    <w:rsid w:val="00B3136D"/>
    <w:rsid w:val="00B316F6"/>
    <w:rsid w:val="00B32521"/>
    <w:rsid w:val="00B3412B"/>
    <w:rsid w:val="00B35361"/>
    <w:rsid w:val="00B37725"/>
    <w:rsid w:val="00B40F48"/>
    <w:rsid w:val="00B419D3"/>
    <w:rsid w:val="00B438AC"/>
    <w:rsid w:val="00B440C7"/>
    <w:rsid w:val="00B45ADC"/>
    <w:rsid w:val="00B46D65"/>
    <w:rsid w:val="00B46FD6"/>
    <w:rsid w:val="00B50413"/>
    <w:rsid w:val="00B50C04"/>
    <w:rsid w:val="00B51F6D"/>
    <w:rsid w:val="00B52774"/>
    <w:rsid w:val="00B64006"/>
    <w:rsid w:val="00B732A3"/>
    <w:rsid w:val="00B7355D"/>
    <w:rsid w:val="00B77552"/>
    <w:rsid w:val="00B778F4"/>
    <w:rsid w:val="00B85D88"/>
    <w:rsid w:val="00B91CBF"/>
    <w:rsid w:val="00B92C05"/>
    <w:rsid w:val="00B93B44"/>
    <w:rsid w:val="00B93CD7"/>
    <w:rsid w:val="00B97011"/>
    <w:rsid w:val="00B97036"/>
    <w:rsid w:val="00BA1157"/>
    <w:rsid w:val="00BA225B"/>
    <w:rsid w:val="00BA3C30"/>
    <w:rsid w:val="00BA4979"/>
    <w:rsid w:val="00BA49D6"/>
    <w:rsid w:val="00BA767B"/>
    <w:rsid w:val="00BB1B50"/>
    <w:rsid w:val="00BB7D17"/>
    <w:rsid w:val="00BC0207"/>
    <w:rsid w:val="00BC18E8"/>
    <w:rsid w:val="00BC5F74"/>
    <w:rsid w:val="00BC7F17"/>
    <w:rsid w:val="00BD1A3E"/>
    <w:rsid w:val="00BD2616"/>
    <w:rsid w:val="00BD31B4"/>
    <w:rsid w:val="00BD4686"/>
    <w:rsid w:val="00BD46FA"/>
    <w:rsid w:val="00BE04E5"/>
    <w:rsid w:val="00BE2174"/>
    <w:rsid w:val="00BE28E9"/>
    <w:rsid w:val="00BE2DC4"/>
    <w:rsid w:val="00BE569F"/>
    <w:rsid w:val="00BE5F8F"/>
    <w:rsid w:val="00BE6DE5"/>
    <w:rsid w:val="00BE7466"/>
    <w:rsid w:val="00BE7A2D"/>
    <w:rsid w:val="00BF00B2"/>
    <w:rsid w:val="00BF0870"/>
    <w:rsid w:val="00BF0D72"/>
    <w:rsid w:val="00BF29DA"/>
    <w:rsid w:val="00BF3E6C"/>
    <w:rsid w:val="00BF49B4"/>
    <w:rsid w:val="00C01FB3"/>
    <w:rsid w:val="00C05007"/>
    <w:rsid w:val="00C05C52"/>
    <w:rsid w:val="00C12AD1"/>
    <w:rsid w:val="00C14385"/>
    <w:rsid w:val="00C1580A"/>
    <w:rsid w:val="00C1735F"/>
    <w:rsid w:val="00C213CB"/>
    <w:rsid w:val="00C21F28"/>
    <w:rsid w:val="00C22F71"/>
    <w:rsid w:val="00C23468"/>
    <w:rsid w:val="00C23562"/>
    <w:rsid w:val="00C26A20"/>
    <w:rsid w:val="00C26F2A"/>
    <w:rsid w:val="00C30EDC"/>
    <w:rsid w:val="00C32277"/>
    <w:rsid w:val="00C332A4"/>
    <w:rsid w:val="00C35D02"/>
    <w:rsid w:val="00C365AA"/>
    <w:rsid w:val="00C36FCD"/>
    <w:rsid w:val="00C37B7D"/>
    <w:rsid w:val="00C37C4E"/>
    <w:rsid w:val="00C43EEB"/>
    <w:rsid w:val="00C4737D"/>
    <w:rsid w:val="00C533D6"/>
    <w:rsid w:val="00C573B5"/>
    <w:rsid w:val="00C57758"/>
    <w:rsid w:val="00C57A89"/>
    <w:rsid w:val="00C6154B"/>
    <w:rsid w:val="00C6754A"/>
    <w:rsid w:val="00C679DC"/>
    <w:rsid w:val="00C744F0"/>
    <w:rsid w:val="00C83144"/>
    <w:rsid w:val="00C87346"/>
    <w:rsid w:val="00C91653"/>
    <w:rsid w:val="00C91989"/>
    <w:rsid w:val="00C967FA"/>
    <w:rsid w:val="00C969C5"/>
    <w:rsid w:val="00CA22A7"/>
    <w:rsid w:val="00CA271A"/>
    <w:rsid w:val="00CA425E"/>
    <w:rsid w:val="00CA5C92"/>
    <w:rsid w:val="00CA7AEC"/>
    <w:rsid w:val="00CB3236"/>
    <w:rsid w:val="00CB3567"/>
    <w:rsid w:val="00CB5232"/>
    <w:rsid w:val="00CB666E"/>
    <w:rsid w:val="00CB7A6D"/>
    <w:rsid w:val="00CB7EDB"/>
    <w:rsid w:val="00CC0CE3"/>
    <w:rsid w:val="00CC1D04"/>
    <w:rsid w:val="00CC430D"/>
    <w:rsid w:val="00CC5F36"/>
    <w:rsid w:val="00CC7531"/>
    <w:rsid w:val="00CC783E"/>
    <w:rsid w:val="00CD2D62"/>
    <w:rsid w:val="00CD351F"/>
    <w:rsid w:val="00CD50C5"/>
    <w:rsid w:val="00CE1358"/>
    <w:rsid w:val="00CE318F"/>
    <w:rsid w:val="00CE334F"/>
    <w:rsid w:val="00CE36C1"/>
    <w:rsid w:val="00CE3E0A"/>
    <w:rsid w:val="00CE4F12"/>
    <w:rsid w:val="00CE5888"/>
    <w:rsid w:val="00CE7708"/>
    <w:rsid w:val="00CE7A1B"/>
    <w:rsid w:val="00CF34C6"/>
    <w:rsid w:val="00CF3DAE"/>
    <w:rsid w:val="00CF6E77"/>
    <w:rsid w:val="00D072F8"/>
    <w:rsid w:val="00D074BC"/>
    <w:rsid w:val="00D10FC6"/>
    <w:rsid w:val="00D11244"/>
    <w:rsid w:val="00D176D8"/>
    <w:rsid w:val="00D17FCE"/>
    <w:rsid w:val="00D2462F"/>
    <w:rsid w:val="00D25300"/>
    <w:rsid w:val="00D25426"/>
    <w:rsid w:val="00D3453E"/>
    <w:rsid w:val="00D34FA5"/>
    <w:rsid w:val="00D378D9"/>
    <w:rsid w:val="00D40715"/>
    <w:rsid w:val="00D441F9"/>
    <w:rsid w:val="00D4538C"/>
    <w:rsid w:val="00D47673"/>
    <w:rsid w:val="00D501D6"/>
    <w:rsid w:val="00D54064"/>
    <w:rsid w:val="00D542FA"/>
    <w:rsid w:val="00D54EC8"/>
    <w:rsid w:val="00D55E37"/>
    <w:rsid w:val="00D57E98"/>
    <w:rsid w:val="00D617A2"/>
    <w:rsid w:val="00D637E4"/>
    <w:rsid w:val="00D654BA"/>
    <w:rsid w:val="00D6585E"/>
    <w:rsid w:val="00D664DC"/>
    <w:rsid w:val="00D66FCF"/>
    <w:rsid w:val="00D72C91"/>
    <w:rsid w:val="00D72E4B"/>
    <w:rsid w:val="00D74805"/>
    <w:rsid w:val="00D74CAF"/>
    <w:rsid w:val="00D75F28"/>
    <w:rsid w:val="00D76553"/>
    <w:rsid w:val="00D77EC7"/>
    <w:rsid w:val="00D812A7"/>
    <w:rsid w:val="00D82B95"/>
    <w:rsid w:val="00D85BA5"/>
    <w:rsid w:val="00D85D7D"/>
    <w:rsid w:val="00D8722C"/>
    <w:rsid w:val="00D873EA"/>
    <w:rsid w:val="00D878E1"/>
    <w:rsid w:val="00D9371A"/>
    <w:rsid w:val="00D93CF0"/>
    <w:rsid w:val="00D969BF"/>
    <w:rsid w:val="00D97042"/>
    <w:rsid w:val="00DA04A4"/>
    <w:rsid w:val="00DA2F2F"/>
    <w:rsid w:val="00DA5048"/>
    <w:rsid w:val="00DA5847"/>
    <w:rsid w:val="00DB0596"/>
    <w:rsid w:val="00DB1209"/>
    <w:rsid w:val="00DB336F"/>
    <w:rsid w:val="00DB65C5"/>
    <w:rsid w:val="00DC2E11"/>
    <w:rsid w:val="00DC4BDE"/>
    <w:rsid w:val="00DC56DF"/>
    <w:rsid w:val="00DC692D"/>
    <w:rsid w:val="00DC6B56"/>
    <w:rsid w:val="00DC7BC3"/>
    <w:rsid w:val="00DD0D5F"/>
    <w:rsid w:val="00DD3740"/>
    <w:rsid w:val="00DD5B01"/>
    <w:rsid w:val="00DD5F8E"/>
    <w:rsid w:val="00DD62B0"/>
    <w:rsid w:val="00DD6AA4"/>
    <w:rsid w:val="00DD7BC9"/>
    <w:rsid w:val="00DD7FD0"/>
    <w:rsid w:val="00DE1D60"/>
    <w:rsid w:val="00DE1D61"/>
    <w:rsid w:val="00DE2DAA"/>
    <w:rsid w:val="00DE2E02"/>
    <w:rsid w:val="00DE68A0"/>
    <w:rsid w:val="00DE78E6"/>
    <w:rsid w:val="00DF373D"/>
    <w:rsid w:val="00DF5327"/>
    <w:rsid w:val="00DF7ABF"/>
    <w:rsid w:val="00E0631B"/>
    <w:rsid w:val="00E1066A"/>
    <w:rsid w:val="00E10A6C"/>
    <w:rsid w:val="00E11319"/>
    <w:rsid w:val="00E15D9E"/>
    <w:rsid w:val="00E175F0"/>
    <w:rsid w:val="00E17F84"/>
    <w:rsid w:val="00E206C1"/>
    <w:rsid w:val="00E22776"/>
    <w:rsid w:val="00E25A30"/>
    <w:rsid w:val="00E26200"/>
    <w:rsid w:val="00E30859"/>
    <w:rsid w:val="00E30BFF"/>
    <w:rsid w:val="00E33474"/>
    <w:rsid w:val="00E33BB1"/>
    <w:rsid w:val="00E34D4C"/>
    <w:rsid w:val="00E3670B"/>
    <w:rsid w:val="00E40C19"/>
    <w:rsid w:val="00E41399"/>
    <w:rsid w:val="00E41A54"/>
    <w:rsid w:val="00E42EDB"/>
    <w:rsid w:val="00E439D1"/>
    <w:rsid w:val="00E45AA6"/>
    <w:rsid w:val="00E45DF5"/>
    <w:rsid w:val="00E45E7F"/>
    <w:rsid w:val="00E5040E"/>
    <w:rsid w:val="00E507A8"/>
    <w:rsid w:val="00E5292F"/>
    <w:rsid w:val="00E539B1"/>
    <w:rsid w:val="00E55DEB"/>
    <w:rsid w:val="00E568D3"/>
    <w:rsid w:val="00E56C3E"/>
    <w:rsid w:val="00E62393"/>
    <w:rsid w:val="00E63B63"/>
    <w:rsid w:val="00E63F54"/>
    <w:rsid w:val="00E6406A"/>
    <w:rsid w:val="00E64DE1"/>
    <w:rsid w:val="00E64F1D"/>
    <w:rsid w:val="00E66F2E"/>
    <w:rsid w:val="00E66FF9"/>
    <w:rsid w:val="00E67944"/>
    <w:rsid w:val="00E67D63"/>
    <w:rsid w:val="00E73262"/>
    <w:rsid w:val="00E7614A"/>
    <w:rsid w:val="00E8198F"/>
    <w:rsid w:val="00E83A1E"/>
    <w:rsid w:val="00E8517F"/>
    <w:rsid w:val="00E85924"/>
    <w:rsid w:val="00E87250"/>
    <w:rsid w:val="00E87ACB"/>
    <w:rsid w:val="00E93EBB"/>
    <w:rsid w:val="00EA17D4"/>
    <w:rsid w:val="00EA27D9"/>
    <w:rsid w:val="00EA2CB8"/>
    <w:rsid w:val="00EA329E"/>
    <w:rsid w:val="00EB3E1B"/>
    <w:rsid w:val="00EB490F"/>
    <w:rsid w:val="00EB4B1D"/>
    <w:rsid w:val="00EB6CB8"/>
    <w:rsid w:val="00EB6E6E"/>
    <w:rsid w:val="00EC0165"/>
    <w:rsid w:val="00EC0FE2"/>
    <w:rsid w:val="00EC181B"/>
    <w:rsid w:val="00EC26F1"/>
    <w:rsid w:val="00EC3532"/>
    <w:rsid w:val="00EC36D8"/>
    <w:rsid w:val="00EC49C4"/>
    <w:rsid w:val="00ED313C"/>
    <w:rsid w:val="00ED469F"/>
    <w:rsid w:val="00ED5567"/>
    <w:rsid w:val="00ED7270"/>
    <w:rsid w:val="00ED7575"/>
    <w:rsid w:val="00EE333E"/>
    <w:rsid w:val="00EE64A2"/>
    <w:rsid w:val="00EE7243"/>
    <w:rsid w:val="00EF03F9"/>
    <w:rsid w:val="00EF3AF0"/>
    <w:rsid w:val="00EF3B5E"/>
    <w:rsid w:val="00EF4165"/>
    <w:rsid w:val="00EF4447"/>
    <w:rsid w:val="00EF546B"/>
    <w:rsid w:val="00EF69F7"/>
    <w:rsid w:val="00F02E8E"/>
    <w:rsid w:val="00F056D9"/>
    <w:rsid w:val="00F06BCF"/>
    <w:rsid w:val="00F078D4"/>
    <w:rsid w:val="00F07C68"/>
    <w:rsid w:val="00F10A4C"/>
    <w:rsid w:val="00F1252D"/>
    <w:rsid w:val="00F16030"/>
    <w:rsid w:val="00F16F1A"/>
    <w:rsid w:val="00F2030C"/>
    <w:rsid w:val="00F22500"/>
    <w:rsid w:val="00F27FE9"/>
    <w:rsid w:val="00F30521"/>
    <w:rsid w:val="00F32593"/>
    <w:rsid w:val="00F347F8"/>
    <w:rsid w:val="00F35C6B"/>
    <w:rsid w:val="00F36385"/>
    <w:rsid w:val="00F37036"/>
    <w:rsid w:val="00F37D67"/>
    <w:rsid w:val="00F40C10"/>
    <w:rsid w:val="00F40F68"/>
    <w:rsid w:val="00F41FC1"/>
    <w:rsid w:val="00F43DED"/>
    <w:rsid w:val="00F464C6"/>
    <w:rsid w:val="00F50DED"/>
    <w:rsid w:val="00F55972"/>
    <w:rsid w:val="00F5614D"/>
    <w:rsid w:val="00F574CE"/>
    <w:rsid w:val="00F57E82"/>
    <w:rsid w:val="00F60543"/>
    <w:rsid w:val="00F62A51"/>
    <w:rsid w:val="00F63918"/>
    <w:rsid w:val="00F667F0"/>
    <w:rsid w:val="00F67887"/>
    <w:rsid w:val="00F728E3"/>
    <w:rsid w:val="00F74098"/>
    <w:rsid w:val="00F743DD"/>
    <w:rsid w:val="00F7572D"/>
    <w:rsid w:val="00F80CCE"/>
    <w:rsid w:val="00F8313B"/>
    <w:rsid w:val="00F83DA0"/>
    <w:rsid w:val="00F871A7"/>
    <w:rsid w:val="00F916E6"/>
    <w:rsid w:val="00F91B3E"/>
    <w:rsid w:val="00F92205"/>
    <w:rsid w:val="00F962BF"/>
    <w:rsid w:val="00F9675A"/>
    <w:rsid w:val="00FA1BA7"/>
    <w:rsid w:val="00FA2C5F"/>
    <w:rsid w:val="00FB2397"/>
    <w:rsid w:val="00FB2A53"/>
    <w:rsid w:val="00FB3021"/>
    <w:rsid w:val="00FB4E3B"/>
    <w:rsid w:val="00FB6BE6"/>
    <w:rsid w:val="00FD0414"/>
    <w:rsid w:val="00FD17B1"/>
    <w:rsid w:val="00FD1B23"/>
    <w:rsid w:val="00FD1C35"/>
    <w:rsid w:val="00FD5A73"/>
    <w:rsid w:val="00FD670F"/>
    <w:rsid w:val="00FD7195"/>
    <w:rsid w:val="00FE211A"/>
    <w:rsid w:val="00FE27A5"/>
    <w:rsid w:val="00FE3068"/>
    <w:rsid w:val="00FE58B3"/>
    <w:rsid w:val="00FE6408"/>
    <w:rsid w:val="00FE66C1"/>
    <w:rsid w:val="00FE7D8F"/>
    <w:rsid w:val="00FE7DBA"/>
    <w:rsid w:val="00FF1F25"/>
    <w:rsid w:val="00FF2E23"/>
    <w:rsid w:val="00FF5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E1EC4"/>
  <w15:chartTrackingRefBased/>
  <w15:docId w15:val="{696E248B-27BA-445C-B9B0-1836B24B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5B8"/>
    <w:rPr>
      <w:sz w:val="24"/>
      <w:szCs w:val="24"/>
    </w:rPr>
  </w:style>
  <w:style w:type="paragraph" w:styleId="Heading1">
    <w:name w:val="heading 1"/>
    <w:basedOn w:val="Normal"/>
    <w:next w:val="Normal"/>
    <w:link w:val="Heading1Char"/>
    <w:qFormat/>
    <w:rsid w:val="000F622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C3B95"/>
    <w:pPr>
      <w:keepNext/>
      <w:spacing w:before="240" w:after="60"/>
      <w:outlineLvl w:val="1"/>
    </w:pPr>
    <w:rPr>
      <w:rFonts w:ascii="Arial" w:hAnsi="Arial" w:cs="Arial"/>
      <w:b/>
      <w:bCs/>
      <w:i/>
      <w:iCs/>
      <w:sz w:val="28"/>
      <w:szCs w:val="28"/>
    </w:rPr>
  </w:style>
  <w:style w:type="paragraph" w:styleId="Heading3">
    <w:name w:val="heading 3"/>
    <w:aliases w:val="NormalChange"/>
    <w:next w:val="BodyText"/>
    <w:link w:val="Heading3Char"/>
    <w:qFormat/>
    <w:rsid w:val="00AC3B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F6226"/>
    <w:pPr>
      <w:keepNext/>
      <w:spacing w:before="240" w:after="60"/>
      <w:outlineLvl w:val="3"/>
    </w:pPr>
    <w:rPr>
      <w:rFonts w:ascii="Calibri" w:hAnsi="Calibri"/>
      <w:b/>
      <w:bCs/>
      <w:sz w:val="28"/>
      <w:szCs w:val="28"/>
    </w:rPr>
  </w:style>
  <w:style w:type="paragraph" w:styleId="Heading8">
    <w:name w:val="heading 8"/>
    <w:basedOn w:val="Normal"/>
    <w:next w:val="Normal"/>
    <w:qFormat/>
    <w:rsid w:val="001A598A"/>
    <w:pPr>
      <w:spacing w:before="240" w:after="60"/>
      <w:outlineLvl w:val="7"/>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F6226"/>
    <w:rPr>
      <w:rFonts w:ascii="Cambria" w:eastAsia="Times New Roman" w:hAnsi="Cambria" w:cs="Times New Roman"/>
      <w:b/>
      <w:bCs/>
      <w:kern w:val="32"/>
      <w:sz w:val="32"/>
      <w:szCs w:val="32"/>
    </w:rPr>
  </w:style>
  <w:style w:type="character" w:customStyle="1" w:styleId="Heading2Char">
    <w:name w:val="Heading 2 Char"/>
    <w:link w:val="Heading2"/>
    <w:rsid w:val="00AC3B95"/>
    <w:rPr>
      <w:rFonts w:ascii="Arial" w:hAnsi="Arial" w:cs="Arial"/>
      <w:b/>
      <w:bCs/>
      <w:i/>
      <w:iCs/>
      <w:sz w:val="28"/>
      <w:szCs w:val="28"/>
      <w:lang w:val="en-US" w:eastAsia="en-US" w:bidi="ar-SA"/>
    </w:rPr>
  </w:style>
  <w:style w:type="paragraph" w:styleId="BodyText">
    <w:name w:val="Body Text"/>
    <w:basedOn w:val="Normal"/>
    <w:link w:val="BodyTextChar"/>
    <w:rsid w:val="00AC3B95"/>
    <w:pPr>
      <w:spacing w:after="120"/>
    </w:pPr>
  </w:style>
  <w:style w:type="character" w:customStyle="1" w:styleId="BodyTextChar">
    <w:name w:val="Body Text Char"/>
    <w:link w:val="BodyText"/>
    <w:rsid w:val="000F6226"/>
    <w:rPr>
      <w:sz w:val="24"/>
      <w:szCs w:val="24"/>
    </w:rPr>
  </w:style>
  <w:style w:type="character" w:customStyle="1" w:styleId="Heading3Char">
    <w:name w:val="Heading 3 Char"/>
    <w:aliases w:val="NormalChange Char"/>
    <w:link w:val="Heading3"/>
    <w:rsid w:val="00AC3B95"/>
    <w:rPr>
      <w:rFonts w:ascii="Arial" w:hAnsi="Arial" w:cs="Arial"/>
      <w:b/>
      <w:bCs/>
      <w:sz w:val="26"/>
      <w:szCs w:val="26"/>
      <w:lang w:val="en-US" w:eastAsia="en-US" w:bidi="ar-SA"/>
    </w:rPr>
  </w:style>
  <w:style w:type="character" w:customStyle="1" w:styleId="Heading4Char">
    <w:name w:val="Heading 4 Char"/>
    <w:link w:val="Heading4"/>
    <w:semiHidden/>
    <w:rsid w:val="000F6226"/>
    <w:rPr>
      <w:rFonts w:ascii="Calibri" w:eastAsia="Times New Roman" w:hAnsi="Calibri" w:cs="Times New Roman"/>
      <w:b/>
      <w:bCs/>
      <w:sz w:val="28"/>
      <w:szCs w:val="28"/>
    </w:rPr>
  </w:style>
  <w:style w:type="character" w:styleId="Hyperlink">
    <w:name w:val="Hyperlink"/>
    <w:uiPriority w:val="99"/>
    <w:rsid w:val="002105B8"/>
    <w:rPr>
      <w:color w:val="0000FF"/>
      <w:u w:val="single"/>
    </w:rPr>
  </w:style>
  <w:style w:type="table" w:styleId="TableGrid">
    <w:name w:val="Table Grid"/>
    <w:basedOn w:val="TableNormal"/>
    <w:rsid w:val="00852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852C9B"/>
    <w:rPr>
      <w:b/>
      <w:bCs/>
    </w:rPr>
  </w:style>
  <w:style w:type="character" w:styleId="Strong">
    <w:name w:val="Strong"/>
    <w:qFormat/>
    <w:rsid w:val="00AC3B95"/>
    <w:rPr>
      <w:b/>
      <w:bCs/>
    </w:rPr>
  </w:style>
  <w:style w:type="paragraph" w:customStyle="1" w:styleId="Default">
    <w:name w:val="Default"/>
    <w:rsid w:val="00AC3B95"/>
    <w:pPr>
      <w:autoSpaceDE w:val="0"/>
      <w:autoSpaceDN w:val="0"/>
      <w:adjustRightInd w:val="0"/>
    </w:pPr>
    <w:rPr>
      <w:rFonts w:ascii="Arial" w:hAnsi="Arial" w:cs="Arial"/>
      <w:color w:val="000000"/>
      <w:sz w:val="24"/>
      <w:szCs w:val="24"/>
    </w:rPr>
  </w:style>
  <w:style w:type="paragraph" w:styleId="Footer">
    <w:name w:val="footer"/>
    <w:basedOn w:val="Normal"/>
    <w:rsid w:val="00AC3B95"/>
    <w:pPr>
      <w:tabs>
        <w:tab w:val="center" w:pos="4320"/>
        <w:tab w:val="right" w:pos="8640"/>
      </w:tabs>
    </w:pPr>
  </w:style>
  <w:style w:type="character" w:styleId="PageNumber">
    <w:name w:val="page number"/>
    <w:basedOn w:val="DefaultParagraphFont"/>
    <w:rsid w:val="00AC3B95"/>
  </w:style>
  <w:style w:type="character" w:styleId="CommentReference">
    <w:name w:val="annotation reference"/>
    <w:semiHidden/>
    <w:rsid w:val="00AC3B95"/>
    <w:rPr>
      <w:sz w:val="16"/>
      <w:szCs w:val="16"/>
    </w:rPr>
  </w:style>
  <w:style w:type="paragraph" w:styleId="CommentText">
    <w:name w:val="annotation text"/>
    <w:basedOn w:val="Normal"/>
    <w:link w:val="CommentTextChar"/>
    <w:semiHidden/>
    <w:rsid w:val="00AC3B95"/>
    <w:rPr>
      <w:sz w:val="20"/>
      <w:szCs w:val="20"/>
    </w:rPr>
  </w:style>
  <w:style w:type="character" w:customStyle="1" w:styleId="CommentTextChar">
    <w:name w:val="Comment Text Char"/>
    <w:link w:val="CommentText"/>
    <w:semiHidden/>
    <w:rsid w:val="00312F7E"/>
  </w:style>
  <w:style w:type="paragraph" w:styleId="BalloonText">
    <w:name w:val="Balloon Text"/>
    <w:basedOn w:val="Normal"/>
    <w:semiHidden/>
    <w:rsid w:val="00AC3B95"/>
    <w:rPr>
      <w:rFonts w:ascii="Tahoma" w:hAnsi="Tahoma" w:cs="Tahoma"/>
      <w:sz w:val="16"/>
      <w:szCs w:val="16"/>
    </w:rPr>
  </w:style>
  <w:style w:type="paragraph" w:styleId="ListParagraph">
    <w:name w:val="List Paragraph"/>
    <w:basedOn w:val="Normal"/>
    <w:uiPriority w:val="99"/>
    <w:qFormat/>
    <w:rsid w:val="00AC3B95"/>
    <w:pPr>
      <w:ind w:left="720"/>
    </w:pPr>
  </w:style>
  <w:style w:type="paragraph" w:styleId="NormalWeb">
    <w:name w:val="Normal (Web)"/>
    <w:basedOn w:val="Normal"/>
    <w:rsid w:val="00AC3B95"/>
    <w:pPr>
      <w:spacing w:before="100" w:beforeAutospacing="1" w:after="100" w:afterAutospacing="1"/>
    </w:pPr>
  </w:style>
  <w:style w:type="paragraph" w:styleId="CommentSubject">
    <w:name w:val="annotation subject"/>
    <w:basedOn w:val="CommentText"/>
    <w:next w:val="CommentText"/>
    <w:semiHidden/>
    <w:rsid w:val="00AC3B95"/>
    <w:rPr>
      <w:b/>
      <w:bCs/>
    </w:rPr>
  </w:style>
  <w:style w:type="character" w:customStyle="1" w:styleId="sectionnumber">
    <w:name w:val="sectionnumber"/>
    <w:basedOn w:val="DefaultParagraphFont"/>
    <w:rsid w:val="009D4B62"/>
  </w:style>
  <w:style w:type="character" w:customStyle="1" w:styleId="catchlinetext">
    <w:name w:val="catchlinetext"/>
    <w:basedOn w:val="DefaultParagraphFont"/>
    <w:rsid w:val="009D4B62"/>
  </w:style>
  <w:style w:type="character" w:customStyle="1" w:styleId="emdash">
    <w:name w:val="emdash"/>
    <w:basedOn w:val="DefaultParagraphFont"/>
    <w:rsid w:val="009D4B62"/>
  </w:style>
  <w:style w:type="character" w:customStyle="1" w:styleId="textintrojustify">
    <w:name w:val="text intro justify"/>
    <w:basedOn w:val="DefaultParagraphFont"/>
    <w:rsid w:val="009D4B62"/>
  </w:style>
  <w:style w:type="character" w:customStyle="1" w:styleId="historytitle">
    <w:name w:val="historytitle"/>
    <w:basedOn w:val="DefaultParagraphFont"/>
    <w:rsid w:val="009D4B62"/>
  </w:style>
  <w:style w:type="character" w:customStyle="1" w:styleId="historytext">
    <w:name w:val="historytext"/>
    <w:basedOn w:val="DefaultParagraphFont"/>
    <w:rsid w:val="009D4B62"/>
  </w:style>
  <w:style w:type="character" w:customStyle="1" w:styleId="sectionbody">
    <w:name w:val="sectionbody"/>
    <w:basedOn w:val="DefaultParagraphFont"/>
    <w:rsid w:val="009D4B62"/>
  </w:style>
  <w:style w:type="character" w:customStyle="1" w:styleId="number">
    <w:name w:val="number"/>
    <w:basedOn w:val="DefaultParagraphFont"/>
    <w:rsid w:val="009D4B62"/>
  </w:style>
  <w:style w:type="paragraph" w:customStyle="1" w:styleId="BulletIndentTwo">
    <w:name w:val="Bullet Indent Two"/>
    <w:basedOn w:val="Normal"/>
    <w:rsid w:val="00604FA0"/>
    <w:pPr>
      <w:numPr>
        <w:numId w:val="16"/>
      </w:numPr>
      <w:tabs>
        <w:tab w:val="left" w:pos="1080"/>
      </w:tabs>
      <w:spacing w:before="20" w:after="120"/>
      <w:jc w:val="both"/>
    </w:pPr>
    <w:rPr>
      <w:rFonts w:ascii="Arial" w:hAnsi="Arial"/>
      <w:szCs w:val="20"/>
    </w:rPr>
  </w:style>
  <w:style w:type="paragraph" w:styleId="Header">
    <w:name w:val="header"/>
    <w:basedOn w:val="Normal"/>
    <w:rsid w:val="00322DB5"/>
    <w:pPr>
      <w:tabs>
        <w:tab w:val="center" w:pos="4320"/>
        <w:tab w:val="right" w:pos="8640"/>
      </w:tabs>
    </w:pPr>
  </w:style>
  <w:style w:type="paragraph" w:styleId="BodyTextIndent">
    <w:name w:val="Body Text Indent"/>
    <w:basedOn w:val="Normal"/>
    <w:link w:val="BodyTextIndentChar"/>
    <w:rsid w:val="001A598A"/>
    <w:pPr>
      <w:spacing w:after="120"/>
      <w:ind w:left="360"/>
    </w:pPr>
  </w:style>
  <w:style w:type="character" w:customStyle="1" w:styleId="BodyTextIndentChar">
    <w:name w:val="Body Text Indent Char"/>
    <w:link w:val="BodyTextIndent"/>
    <w:rsid w:val="000F6226"/>
    <w:rPr>
      <w:sz w:val="24"/>
      <w:szCs w:val="24"/>
    </w:rPr>
  </w:style>
  <w:style w:type="paragraph" w:styleId="BodyTextIndent3">
    <w:name w:val="Body Text Indent 3"/>
    <w:basedOn w:val="Normal"/>
    <w:rsid w:val="001A598A"/>
    <w:pPr>
      <w:spacing w:after="120"/>
      <w:ind w:left="360"/>
    </w:pPr>
    <w:rPr>
      <w:sz w:val="16"/>
      <w:szCs w:val="16"/>
    </w:rPr>
  </w:style>
  <w:style w:type="character" w:customStyle="1" w:styleId="CharChar1">
    <w:name w:val="Char Char1"/>
    <w:rsid w:val="00743640"/>
    <w:rPr>
      <w:rFonts w:ascii="Arial" w:hAnsi="Arial" w:cs="Arial"/>
      <w:b/>
      <w:bCs/>
      <w:i/>
      <w:iCs/>
      <w:sz w:val="28"/>
      <w:szCs w:val="28"/>
      <w:lang w:val="en-US" w:eastAsia="en-US" w:bidi="ar-SA"/>
    </w:rPr>
  </w:style>
  <w:style w:type="paragraph" w:styleId="DocumentMap">
    <w:name w:val="Document Map"/>
    <w:basedOn w:val="Normal"/>
    <w:semiHidden/>
    <w:rsid w:val="00E93EBB"/>
    <w:pPr>
      <w:shd w:val="clear" w:color="auto" w:fill="000080"/>
    </w:pPr>
    <w:rPr>
      <w:rFonts w:ascii="Tahoma" w:hAnsi="Tahoma" w:cs="Tahoma"/>
      <w:sz w:val="20"/>
      <w:szCs w:val="20"/>
    </w:rPr>
  </w:style>
  <w:style w:type="paragraph" w:styleId="Revision">
    <w:name w:val="Revision"/>
    <w:hidden/>
    <w:uiPriority w:val="99"/>
    <w:semiHidden/>
    <w:rsid w:val="008C5DE0"/>
    <w:rPr>
      <w:sz w:val="24"/>
      <w:szCs w:val="24"/>
    </w:rPr>
  </w:style>
  <w:style w:type="paragraph" w:styleId="HTMLPreformatted">
    <w:name w:val="HTML Preformatted"/>
    <w:basedOn w:val="Normal"/>
    <w:link w:val="HTMLPreformattedChar"/>
    <w:unhideWhenUsed/>
    <w:rsid w:val="000F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0"/>
      <w:szCs w:val="20"/>
    </w:rPr>
  </w:style>
  <w:style w:type="character" w:customStyle="1" w:styleId="HTMLPreformattedChar">
    <w:name w:val="HTML Preformatted Char"/>
    <w:link w:val="HTMLPreformatted"/>
    <w:rsid w:val="000F6226"/>
    <w:rPr>
      <w:rFonts w:ascii="Verdana" w:hAnsi="Verdana" w:cs="Courier New"/>
      <w:color w:val="000000"/>
    </w:rPr>
  </w:style>
  <w:style w:type="paragraph" w:styleId="BodyText2">
    <w:name w:val="Body Text 2"/>
    <w:basedOn w:val="Normal"/>
    <w:link w:val="BodyText2Char"/>
    <w:unhideWhenUsed/>
    <w:rsid w:val="000F6226"/>
    <w:pPr>
      <w:spacing w:after="120" w:line="480" w:lineRule="auto"/>
    </w:pPr>
  </w:style>
  <w:style w:type="character" w:customStyle="1" w:styleId="BodyText2Char">
    <w:name w:val="Body Text 2 Char"/>
    <w:link w:val="BodyText2"/>
    <w:rsid w:val="000F6226"/>
    <w:rPr>
      <w:sz w:val="24"/>
      <w:szCs w:val="24"/>
    </w:rPr>
  </w:style>
  <w:style w:type="paragraph" w:styleId="BodyTextIndent2">
    <w:name w:val="Body Text Indent 2"/>
    <w:basedOn w:val="Normal"/>
    <w:link w:val="BodyTextIndent2Char"/>
    <w:unhideWhenUsed/>
    <w:rsid w:val="000F6226"/>
    <w:pPr>
      <w:spacing w:after="120" w:line="480" w:lineRule="auto"/>
      <w:ind w:left="360"/>
    </w:pPr>
  </w:style>
  <w:style w:type="character" w:customStyle="1" w:styleId="BodyTextIndent2Char">
    <w:name w:val="Body Text Indent 2 Char"/>
    <w:link w:val="BodyTextIndent2"/>
    <w:rsid w:val="000F6226"/>
    <w:rPr>
      <w:sz w:val="24"/>
      <w:szCs w:val="24"/>
    </w:rPr>
  </w:style>
  <w:style w:type="character" w:styleId="FollowedHyperlink">
    <w:name w:val="FollowedHyperlink"/>
    <w:uiPriority w:val="99"/>
    <w:rsid w:val="008853D1"/>
    <w:rPr>
      <w:color w:val="800080"/>
      <w:u w:val="single"/>
    </w:rPr>
  </w:style>
  <w:style w:type="paragraph" w:customStyle="1" w:styleId="CM53">
    <w:name w:val="CM53"/>
    <w:basedOn w:val="Default"/>
    <w:next w:val="Default"/>
    <w:uiPriority w:val="99"/>
    <w:rsid w:val="00026D86"/>
    <w:pPr>
      <w:widowControl w:val="0"/>
    </w:pPr>
    <w:rPr>
      <w:color w:val="auto"/>
    </w:rPr>
  </w:style>
  <w:style w:type="paragraph" w:customStyle="1" w:styleId="CM56">
    <w:name w:val="CM56"/>
    <w:basedOn w:val="Default"/>
    <w:next w:val="Default"/>
    <w:uiPriority w:val="99"/>
    <w:rsid w:val="00026D86"/>
    <w:pPr>
      <w:widowControl w:val="0"/>
    </w:pPr>
    <w:rPr>
      <w:color w:val="auto"/>
    </w:rPr>
  </w:style>
  <w:style w:type="paragraph" w:customStyle="1" w:styleId="CM57">
    <w:name w:val="CM57"/>
    <w:basedOn w:val="Default"/>
    <w:next w:val="Default"/>
    <w:uiPriority w:val="99"/>
    <w:rsid w:val="00026D86"/>
    <w:pPr>
      <w:widowControl w:val="0"/>
    </w:pPr>
    <w:rPr>
      <w:color w:val="auto"/>
    </w:rPr>
  </w:style>
  <w:style w:type="character" w:styleId="Emphasis">
    <w:name w:val="Emphasis"/>
    <w:qFormat/>
    <w:rsid w:val="0074499D"/>
    <w:rPr>
      <w:i/>
      <w:iCs/>
    </w:rPr>
  </w:style>
  <w:style w:type="character" w:customStyle="1" w:styleId="UnresolvedMention1">
    <w:name w:val="Unresolved Mention1"/>
    <w:uiPriority w:val="99"/>
    <w:semiHidden/>
    <w:unhideWhenUsed/>
    <w:rsid w:val="00223BAE"/>
    <w:rPr>
      <w:color w:val="808080"/>
      <w:shd w:val="clear" w:color="auto" w:fill="E6E6E6"/>
    </w:rPr>
  </w:style>
  <w:style w:type="paragraph" w:styleId="EndnoteText">
    <w:name w:val="endnote text"/>
    <w:basedOn w:val="Normal"/>
    <w:link w:val="EndnoteTextChar"/>
    <w:uiPriority w:val="99"/>
    <w:unhideWhenUsed/>
    <w:rsid w:val="00223BAE"/>
    <w:rPr>
      <w:rFonts w:ascii="Calibri" w:eastAsia="Calibri" w:hAnsi="Calibri"/>
      <w:sz w:val="20"/>
      <w:szCs w:val="20"/>
    </w:rPr>
  </w:style>
  <w:style w:type="character" w:customStyle="1" w:styleId="EndnoteTextChar">
    <w:name w:val="Endnote Text Char"/>
    <w:link w:val="EndnoteText"/>
    <w:uiPriority w:val="99"/>
    <w:rsid w:val="00223BAE"/>
    <w:rPr>
      <w:rFonts w:ascii="Calibri" w:eastAsia="Calibri" w:hAnsi="Calibri"/>
    </w:rPr>
  </w:style>
  <w:style w:type="character" w:styleId="EndnoteReference">
    <w:name w:val="endnote reference"/>
    <w:uiPriority w:val="99"/>
    <w:unhideWhenUsed/>
    <w:rsid w:val="00223BAE"/>
    <w:rPr>
      <w:vertAlign w:val="superscript"/>
    </w:rPr>
  </w:style>
  <w:style w:type="paragraph" w:styleId="FootnoteText">
    <w:name w:val="footnote text"/>
    <w:basedOn w:val="Normal"/>
    <w:link w:val="FootnoteTextChar"/>
    <w:rsid w:val="00223BAE"/>
    <w:rPr>
      <w:sz w:val="20"/>
      <w:szCs w:val="20"/>
    </w:rPr>
  </w:style>
  <w:style w:type="character" w:customStyle="1" w:styleId="FootnoteTextChar">
    <w:name w:val="Footnote Text Char"/>
    <w:basedOn w:val="DefaultParagraphFont"/>
    <w:link w:val="FootnoteText"/>
    <w:rsid w:val="00223BAE"/>
  </w:style>
  <w:style w:type="character" w:styleId="FootnoteReference">
    <w:name w:val="footnote reference"/>
    <w:rsid w:val="00223BAE"/>
    <w:rPr>
      <w:vertAlign w:val="superscript"/>
    </w:rPr>
  </w:style>
  <w:style w:type="character" w:customStyle="1" w:styleId="fontstyle01">
    <w:name w:val="fontstyle01"/>
    <w:rsid w:val="00223BAE"/>
    <w:rPr>
      <w:rFonts w:ascii="Calibri" w:hAnsi="Calibri" w:cs="Calibri" w:hint="default"/>
      <w:b w:val="0"/>
      <w:bCs w:val="0"/>
      <w:i w:val="0"/>
      <w:iCs w:val="0"/>
      <w:color w:val="000000"/>
      <w:sz w:val="20"/>
      <w:szCs w:val="20"/>
    </w:rPr>
  </w:style>
  <w:style w:type="paragraph" w:styleId="TOCHeading">
    <w:name w:val="TOC Heading"/>
    <w:basedOn w:val="Heading1"/>
    <w:next w:val="Normal"/>
    <w:uiPriority w:val="39"/>
    <w:unhideWhenUsed/>
    <w:qFormat/>
    <w:rsid w:val="00FA2C5F"/>
    <w:pPr>
      <w:keepLines/>
      <w:spacing w:after="0" w:line="259" w:lineRule="auto"/>
      <w:outlineLvl w:val="9"/>
    </w:pPr>
    <w:rPr>
      <w:rFonts w:ascii="Calibri Light" w:hAnsi="Calibri Light"/>
      <w:b w:val="0"/>
      <w:bCs w:val="0"/>
      <w:color w:val="2F5496"/>
      <w:kern w:val="0"/>
    </w:rPr>
  </w:style>
  <w:style w:type="paragraph" w:styleId="TOC2">
    <w:name w:val="toc 2"/>
    <w:basedOn w:val="Normal"/>
    <w:next w:val="Normal"/>
    <w:autoRedefine/>
    <w:uiPriority w:val="39"/>
    <w:unhideWhenUsed/>
    <w:rsid w:val="00FA2C5F"/>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FA2C5F"/>
    <w:pPr>
      <w:spacing w:after="100" w:line="259" w:lineRule="auto"/>
    </w:pPr>
    <w:rPr>
      <w:rFonts w:ascii="Calibri" w:hAnsi="Calibri"/>
      <w:sz w:val="22"/>
      <w:szCs w:val="22"/>
    </w:rPr>
  </w:style>
  <w:style w:type="paragraph" w:styleId="TOC3">
    <w:name w:val="toc 3"/>
    <w:basedOn w:val="Normal"/>
    <w:next w:val="Normal"/>
    <w:autoRedefine/>
    <w:uiPriority w:val="39"/>
    <w:unhideWhenUsed/>
    <w:rsid w:val="00FA2C5F"/>
    <w:pPr>
      <w:spacing w:after="100" w:line="259"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0485">
      <w:bodyDiv w:val="1"/>
      <w:marLeft w:val="0"/>
      <w:marRight w:val="0"/>
      <w:marTop w:val="0"/>
      <w:marBottom w:val="0"/>
      <w:divBdr>
        <w:top w:val="none" w:sz="0" w:space="0" w:color="auto"/>
        <w:left w:val="none" w:sz="0" w:space="0" w:color="auto"/>
        <w:bottom w:val="none" w:sz="0" w:space="0" w:color="auto"/>
        <w:right w:val="none" w:sz="0" w:space="0" w:color="auto"/>
      </w:divBdr>
    </w:div>
    <w:div w:id="89547584">
      <w:bodyDiv w:val="1"/>
      <w:marLeft w:val="0"/>
      <w:marRight w:val="0"/>
      <w:marTop w:val="0"/>
      <w:marBottom w:val="0"/>
      <w:divBdr>
        <w:top w:val="none" w:sz="0" w:space="0" w:color="auto"/>
        <w:left w:val="none" w:sz="0" w:space="0" w:color="auto"/>
        <w:bottom w:val="none" w:sz="0" w:space="0" w:color="auto"/>
        <w:right w:val="none" w:sz="0" w:space="0" w:color="auto"/>
      </w:divBdr>
    </w:div>
    <w:div w:id="119611938">
      <w:bodyDiv w:val="1"/>
      <w:marLeft w:val="0"/>
      <w:marRight w:val="0"/>
      <w:marTop w:val="0"/>
      <w:marBottom w:val="0"/>
      <w:divBdr>
        <w:top w:val="none" w:sz="0" w:space="0" w:color="auto"/>
        <w:left w:val="none" w:sz="0" w:space="0" w:color="auto"/>
        <w:bottom w:val="none" w:sz="0" w:space="0" w:color="auto"/>
        <w:right w:val="none" w:sz="0" w:space="0" w:color="auto"/>
      </w:divBdr>
    </w:div>
    <w:div w:id="714309118">
      <w:bodyDiv w:val="1"/>
      <w:marLeft w:val="0"/>
      <w:marRight w:val="0"/>
      <w:marTop w:val="0"/>
      <w:marBottom w:val="0"/>
      <w:divBdr>
        <w:top w:val="none" w:sz="0" w:space="0" w:color="auto"/>
        <w:left w:val="none" w:sz="0" w:space="0" w:color="auto"/>
        <w:bottom w:val="none" w:sz="0" w:space="0" w:color="auto"/>
        <w:right w:val="none" w:sz="0" w:space="0" w:color="auto"/>
      </w:divBdr>
    </w:div>
    <w:div w:id="782647843">
      <w:bodyDiv w:val="1"/>
      <w:marLeft w:val="0"/>
      <w:marRight w:val="0"/>
      <w:marTop w:val="0"/>
      <w:marBottom w:val="0"/>
      <w:divBdr>
        <w:top w:val="none" w:sz="0" w:space="0" w:color="auto"/>
        <w:left w:val="none" w:sz="0" w:space="0" w:color="auto"/>
        <w:bottom w:val="none" w:sz="0" w:space="0" w:color="auto"/>
        <w:right w:val="none" w:sz="0" w:space="0" w:color="auto"/>
      </w:divBdr>
    </w:div>
    <w:div w:id="785272876">
      <w:bodyDiv w:val="1"/>
      <w:marLeft w:val="0"/>
      <w:marRight w:val="0"/>
      <w:marTop w:val="0"/>
      <w:marBottom w:val="0"/>
      <w:divBdr>
        <w:top w:val="none" w:sz="0" w:space="0" w:color="auto"/>
        <w:left w:val="none" w:sz="0" w:space="0" w:color="auto"/>
        <w:bottom w:val="none" w:sz="0" w:space="0" w:color="auto"/>
        <w:right w:val="none" w:sz="0" w:space="0" w:color="auto"/>
      </w:divBdr>
    </w:div>
    <w:div w:id="947010379">
      <w:bodyDiv w:val="1"/>
      <w:marLeft w:val="0"/>
      <w:marRight w:val="0"/>
      <w:marTop w:val="0"/>
      <w:marBottom w:val="0"/>
      <w:divBdr>
        <w:top w:val="none" w:sz="0" w:space="0" w:color="auto"/>
        <w:left w:val="none" w:sz="0" w:space="0" w:color="auto"/>
        <w:bottom w:val="none" w:sz="0" w:space="0" w:color="auto"/>
        <w:right w:val="none" w:sz="0" w:space="0" w:color="auto"/>
      </w:divBdr>
    </w:div>
    <w:div w:id="960692677">
      <w:bodyDiv w:val="1"/>
      <w:marLeft w:val="0"/>
      <w:marRight w:val="0"/>
      <w:marTop w:val="0"/>
      <w:marBottom w:val="0"/>
      <w:divBdr>
        <w:top w:val="none" w:sz="0" w:space="0" w:color="auto"/>
        <w:left w:val="none" w:sz="0" w:space="0" w:color="auto"/>
        <w:bottom w:val="none" w:sz="0" w:space="0" w:color="auto"/>
        <w:right w:val="none" w:sz="0" w:space="0" w:color="auto"/>
      </w:divBdr>
      <w:divsChild>
        <w:div w:id="624584463">
          <w:marLeft w:val="0"/>
          <w:marRight w:val="0"/>
          <w:marTop w:val="0"/>
          <w:marBottom w:val="0"/>
          <w:divBdr>
            <w:top w:val="none" w:sz="0" w:space="0" w:color="auto"/>
            <w:left w:val="none" w:sz="0" w:space="0" w:color="auto"/>
            <w:bottom w:val="none" w:sz="0" w:space="0" w:color="auto"/>
            <w:right w:val="none" w:sz="0" w:space="0" w:color="auto"/>
          </w:divBdr>
        </w:div>
        <w:div w:id="1346129414">
          <w:marLeft w:val="0"/>
          <w:marRight w:val="0"/>
          <w:marTop w:val="0"/>
          <w:marBottom w:val="0"/>
          <w:divBdr>
            <w:top w:val="none" w:sz="0" w:space="0" w:color="auto"/>
            <w:left w:val="none" w:sz="0" w:space="0" w:color="auto"/>
            <w:bottom w:val="none" w:sz="0" w:space="0" w:color="auto"/>
            <w:right w:val="none" w:sz="0" w:space="0" w:color="auto"/>
          </w:divBdr>
        </w:div>
        <w:div w:id="1551651250">
          <w:marLeft w:val="0"/>
          <w:marRight w:val="0"/>
          <w:marTop w:val="0"/>
          <w:marBottom w:val="0"/>
          <w:divBdr>
            <w:top w:val="none" w:sz="0" w:space="0" w:color="auto"/>
            <w:left w:val="none" w:sz="0" w:space="0" w:color="auto"/>
            <w:bottom w:val="none" w:sz="0" w:space="0" w:color="auto"/>
            <w:right w:val="none" w:sz="0" w:space="0" w:color="auto"/>
          </w:divBdr>
        </w:div>
        <w:div w:id="1563323432">
          <w:marLeft w:val="0"/>
          <w:marRight w:val="0"/>
          <w:marTop w:val="0"/>
          <w:marBottom w:val="0"/>
          <w:divBdr>
            <w:top w:val="none" w:sz="0" w:space="0" w:color="auto"/>
            <w:left w:val="none" w:sz="0" w:space="0" w:color="auto"/>
            <w:bottom w:val="none" w:sz="0" w:space="0" w:color="auto"/>
            <w:right w:val="none" w:sz="0" w:space="0" w:color="auto"/>
          </w:divBdr>
        </w:div>
        <w:div w:id="1647857685">
          <w:marLeft w:val="0"/>
          <w:marRight w:val="0"/>
          <w:marTop w:val="0"/>
          <w:marBottom w:val="0"/>
          <w:divBdr>
            <w:top w:val="none" w:sz="0" w:space="0" w:color="auto"/>
            <w:left w:val="none" w:sz="0" w:space="0" w:color="auto"/>
            <w:bottom w:val="none" w:sz="0" w:space="0" w:color="auto"/>
            <w:right w:val="none" w:sz="0" w:space="0" w:color="auto"/>
          </w:divBdr>
        </w:div>
      </w:divsChild>
    </w:div>
    <w:div w:id="1029181548">
      <w:bodyDiv w:val="1"/>
      <w:marLeft w:val="0"/>
      <w:marRight w:val="0"/>
      <w:marTop w:val="0"/>
      <w:marBottom w:val="0"/>
      <w:divBdr>
        <w:top w:val="none" w:sz="0" w:space="0" w:color="auto"/>
        <w:left w:val="none" w:sz="0" w:space="0" w:color="auto"/>
        <w:bottom w:val="none" w:sz="0" w:space="0" w:color="auto"/>
        <w:right w:val="none" w:sz="0" w:space="0" w:color="auto"/>
      </w:divBdr>
      <w:divsChild>
        <w:div w:id="723213338">
          <w:marLeft w:val="0"/>
          <w:marRight w:val="0"/>
          <w:marTop w:val="0"/>
          <w:marBottom w:val="0"/>
          <w:divBdr>
            <w:top w:val="none" w:sz="0" w:space="0" w:color="auto"/>
            <w:left w:val="none" w:sz="0" w:space="0" w:color="auto"/>
            <w:bottom w:val="none" w:sz="0" w:space="0" w:color="auto"/>
            <w:right w:val="none" w:sz="0" w:space="0" w:color="auto"/>
          </w:divBdr>
        </w:div>
      </w:divsChild>
    </w:div>
    <w:div w:id="1141655371">
      <w:bodyDiv w:val="1"/>
      <w:marLeft w:val="0"/>
      <w:marRight w:val="0"/>
      <w:marTop w:val="0"/>
      <w:marBottom w:val="0"/>
      <w:divBdr>
        <w:top w:val="none" w:sz="0" w:space="0" w:color="auto"/>
        <w:left w:val="none" w:sz="0" w:space="0" w:color="auto"/>
        <w:bottom w:val="none" w:sz="0" w:space="0" w:color="auto"/>
        <w:right w:val="none" w:sz="0" w:space="0" w:color="auto"/>
      </w:divBdr>
    </w:div>
    <w:div w:id="1204172684">
      <w:bodyDiv w:val="1"/>
      <w:marLeft w:val="0"/>
      <w:marRight w:val="0"/>
      <w:marTop w:val="0"/>
      <w:marBottom w:val="0"/>
      <w:divBdr>
        <w:top w:val="none" w:sz="0" w:space="0" w:color="auto"/>
        <w:left w:val="none" w:sz="0" w:space="0" w:color="auto"/>
        <w:bottom w:val="none" w:sz="0" w:space="0" w:color="auto"/>
        <w:right w:val="none" w:sz="0" w:space="0" w:color="auto"/>
      </w:divBdr>
    </w:div>
    <w:div w:id="1464543025">
      <w:bodyDiv w:val="1"/>
      <w:marLeft w:val="0"/>
      <w:marRight w:val="0"/>
      <w:marTop w:val="855"/>
      <w:marBottom w:val="0"/>
      <w:divBdr>
        <w:top w:val="none" w:sz="0" w:space="0" w:color="auto"/>
        <w:left w:val="none" w:sz="0" w:space="0" w:color="auto"/>
        <w:bottom w:val="none" w:sz="0" w:space="0" w:color="auto"/>
        <w:right w:val="none" w:sz="0" w:space="0" w:color="auto"/>
      </w:divBdr>
      <w:divsChild>
        <w:div w:id="1199466289">
          <w:marLeft w:val="0"/>
          <w:marRight w:val="0"/>
          <w:marTop w:val="0"/>
          <w:marBottom w:val="0"/>
          <w:divBdr>
            <w:top w:val="none" w:sz="0" w:space="0" w:color="auto"/>
            <w:left w:val="none" w:sz="0" w:space="0" w:color="auto"/>
            <w:bottom w:val="none" w:sz="0" w:space="0" w:color="auto"/>
            <w:right w:val="none" w:sz="0" w:space="0" w:color="auto"/>
          </w:divBdr>
          <w:divsChild>
            <w:div w:id="880550966">
              <w:marLeft w:val="0"/>
              <w:marRight w:val="0"/>
              <w:marTop w:val="0"/>
              <w:marBottom w:val="0"/>
              <w:divBdr>
                <w:top w:val="none" w:sz="0" w:space="0" w:color="auto"/>
                <w:left w:val="none" w:sz="0" w:space="0" w:color="auto"/>
                <w:bottom w:val="none" w:sz="0" w:space="0" w:color="auto"/>
                <w:right w:val="none" w:sz="0" w:space="0" w:color="auto"/>
              </w:divBdr>
              <w:divsChild>
                <w:div w:id="12189831">
                  <w:marLeft w:val="0"/>
                  <w:marRight w:val="0"/>
                  <w:marTop w:val="0"/>
                  <w:marBottom w:val="0"/>
                  <w:divBdr>
                    <w:top w:val="none" w:sz="0" w:space="0" w:color="auto"/>
                    <w:left w:val="none" w:sz="0" w:space="0" w:color="auto"/>
                    <w:bottom w:val="none" w:sz="0" w:space="0" w:color="auto"/>
                    <w:right w:val="none" w:sz="0" w:space="0" w:color="auto"/>
                  </w:divBdr>
                  <w:divsChild>
                    <w:div w:id="1137725038">
                      <w:marLeft w:val="0"/>
                      <w:marRight w:val="0"/>
                      <w:marTop w:val="0"/>
                      <w:marBottom w:val="0"/>
                      <w:divBdr>
                        <w:top w:val="none" w:sz="0" w:space="0" w:color="auto"/>
                        <w:left w:val="none" w:sz="0" w:space="0" w:color="auto"/>
                        <w:bottom w:val="none" w:sz="0" w:space="0" w:color="auto"/>
                        <w:right w:val="none" w:sz="0" w:space="0" w:color="auto"/>
                      </w:divBdr>
                      <w:divsChild>
                        <w:div w:id="99222310">
                          <w:marLeft w:val="0"/>
                          <w:marRight w:val="32"/>
                          <w:marTop w:val="96"/>
                          <w:marBottom w:val="0"/>
                          <w:divBdr>
                            <w:top w:val="none" w:sz="0" w:space="0" w:color="auto"/>
                            <w:left w:val="none" w:sz="0" w:space="0" w:color="auto"/>
                            <w:bottom w:val="none" w:sz="0" w:space="0" w:color="auto"/>
                            <w:right w:val="none" w:sz="0" w:space="0" w:color="auto"/>
                          </w:divBdr>
                          <w:divsChild>
                            <w:div w:id="9621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30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H-CTGDatabase@flhealth.gov" TargetMode="External"/><Relationship Id="rId13" Type="http://schemas.openxmlformats.org/officeDocument/2006/relationships/hyperlink" Target="mailto:OMH-CTGDatabase@flhealth.gov" TargetMode="External"/><Relationship Id="rId18" Type="http://schemas.openxmlformats.org/officeDocument/2006/relationships/hyperlink" Target="http://www.floridahealth.gov/about-the-department-of-health/about-us/administrative-functions/purchasing/grant-funding-opportunities/index.html" TargetMode="External"/><Relationship Id="rId26" Type="http://schemas.openxmlformats.org/officeDocument/2006/relationships/hyperlink" Target="http://www.floridahealth.gov/about-the-department-of-health/about-us/administrative-functions/purchasing/grant-funding-opportunities/index.html" TargetMode="External"/><Relationship Id="rId3" Type="http://schemas.openxmlformats.org/officeDocument/2006/relationships/styles" Target="styles.xml"/><Relationship Id="rId21" Type="http://schemas.openxmlformats.org/officeDocument/2006/relationships/hyperlink" Target="https://www.bebr.ufl.edu/population" TargetMode="External"/><Relationship Id="rId7" Type="http://schemas.openxmlformats.org/officeDocument/2006/relationships/endnotes" Target="endnotes.xml"/><Relationship Id="rId12" Type="http://schemas.openxmlformats.org/officeDocument/2006/relationships/hyperlink" Target="mailto:OMH-CTGDatabase@flhealth.gov" TargetMode="External"/><Relationship Id="rId17" Type="http://schemas.openxmlformats.org/officeDocument/2006/relationships/hyperlink" Target="http://www.myflorida.com/apps/vbs/vbs_www.main_menu" TargetMode="External"/><Relationship Id="rId25" Type="http://schemas.openxmlformats.org/officeDocument/2006/relationships/hyperlink" Target="http://www.myflorida.com/apps/vbs/vbs_www.main_men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oridahealth.gov/programs-and-services/minority-health/closing-the-gap.html" TargetMode="External"/><Relationship Id="rId20" Type="http://schemas.openxmlformats.org/officeDocument/2006/relationships/hyperlink" Target="file:///C:\Users\SmithCL1\Desktop\RFA\www.flhealthcharts.com\charts\QASpecial.aspx"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health.gov/programs-and-services/minority-health/closing-the-gap.html" TargetMode="External"/><Relationship Id="rId24" Type="http://schemas.openxmlformats.org/officeDocument/2006/relationships/hyperlink" Target="http://www.floridacharts.com/charts/default.aspx%2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loridahealth.gov/about-the-department-of-health/about-us/administrative-functions/purchasing/grant-funding-opportunities/index.html" TargetMode="External"/><Relationship Id="rId23" Type="http://schemas.openxmlformats.org/officeDocument/2006/relationships/hyperlink" Target="mailto:OMH-CTGDatabase@flhealth.gov" TargetMode="External"/><Relationship Id="rId28" Type="http://schemas.openxmlformats.org/officeDocument/2006/relationships/hyperlink" Target="http://www.dms.myflorida.com/business_operations/state_purchasing/vendort%20_resources" TargetMode="External"/><Relationship Id="rId10" Type="http://schemas.openxmlformats.org/officeDocument/2006/relationships/hyperlink" Target="http://www.floridahealth.gov/about-the-department-of-health/about-us/administrative-functions/purchasing/grant-funding-opportunities/index.html" TargetMode="External"/><Relationship Id="rId19" Type="http://schemas.openxmlformats.org/officeDocument/2006/relationships/hyperlink" Target="http://www.floridahealth.gov/programs-and-services/minority-health/closing-the-gap.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yflorida.com/apps/vbs/vbs_www.main_menu" TargetMode="External"/><Relationship Id="rId14" Type="http://schemas.openxmlformats.org/officeDocument/2006/relationships/hyperlink" Target="http://www.myflorida.com/apps/vbs/vbs_www.main_menu" TargetMode="External"/><Relationship Id="rId22" Type="http://schemas.openxmlformats.org/officeDocument/2006/relationships/hyperlink" Target="http://www.myfloridacfo.com/aadir/reference_guide/" TargetMode="External"/><Relationship Id="rId27" Type="http://schemas.openxmlformats.org/officeDocument/2006/relationships/hyperlink" Target="http://www.floridahealth.gov/programs-and-services/minority-health/closing-the-gap.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file>

<file path=customXml/itemProps1.xml><?xml version="1.0" encoding="utf-8"?>
<ds:datastoreItem xmlns:ds="http://schemas.openxmlformats.org/officeDocument/2006/customXml" ds:itemID="{47ED13CF-0055-42A2-A284-2B3DFA09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10799</Words>
  <Characters>61558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REDUCING RACIAL AND ETHNIC HEALTH DISPARITIES</vt:lpstr>
    </vt:vector>
  </TitlesOfParts>
  <Company>Florida Department of Health</Company>
  <LinksUpToDate>false</LinksUpToDate>
  <CharactersWithSpaces>72213</CharactersWithSpaces>
  <SharedDoc>false</SharedDoc>
  <HLinks>
    <vt:vector size="252" baseType="variant">
      <vt:variant>
        <vt:i4>8323152</vt:i4>
      </vt:variant>
      <vt:variant>
        <vt:i4>65</vt:i4>
      </vt:variant>
      <vt:variant>
        <vt:i4>0</vt:i4>
      </vt:variant>
      <vt:variant>
        <vt:i4>5</vt:i4>
      </vt:variant>
      <vt:variant>
        <vt:lpwstr>http://www.dms.myflorida.com/business_operations/state_purchasing/vendort _resources</vt:lpwstr>
      </vt:variant>
      <vt:variant>
        <vt:lpwstr/>
      </vt:variant>
      <vt:variant>
        <vt:i4>8323199</vt:i4>
      </vt:variant>
      <vt:variant>
        <vt:i4>62</vt:i4>
      </vt:variant>
      <vt:variant>
        <vt:i4>0</vt:i4>
      </vt:variant>
      <vt:variant>
        <vt:i4>5</vt:i4>
      </vt:variant>
      <vt:variant>
        <vt:lpwstr>http://www.floridahealth.gov/programs-and-services/minority-health/closing-the-gap.html</vt:lpwstr>
      </vt:variant>
      <vt:variant>
        <vt:lpwstr/>
      </vt:variant>
      <vt:variant>
        <vt:i4>5374041</vt:i4>
      </vt:variant>
      <vt:variant>
        <vt:i4>59</vt:i4>
      </vt:variant>
      <vt:variant>
        <vt:i4>0</vt:i4>
      </vt:variant>
      <vt:variant>
        <vt:i4>5</vt:i4>
      </vt:variant>
      <vt:variant>
        <vt:lpwstr>http://myflorida.com/apps/vbs/vbs_www.main_menu</vt:lpwstr>
      </vt:variant>
      <vt:variant>
        <vt:lpwstr/>
      </vt:variant>
      <vt:variant>
        <vt:i4>5374041</vt:i4>
      </vt:variant>
      <vt:variant>
        <vt:i4>56</vt:i4>
      </vt:variant>
      <vt:variant>
        <vt:i4>0</vt:i4>
      </vt:variant>
      <vt:variant>
        <vt:i4>5</vt:i4>
      </vt:variant>
      <vt:variant>
        <vt:lpwstr>http://myflorida.com/apps/vbs/vbs_www.main_menu</vt:lpwstr>
      </vt:variant>
      <vt:variant>
        <vt:lpwstr/>
      </vt:variant>
      <vt:variant>
        <vt:i4>5832777</vt:i4>
      </vt:variant>
      <vt:variant>
        <vt:i4>53</vt:i4>
      </vt:variant>
      <vt:variant>
        <vt:i4>0</vt:i4>
      </vt:variant>
      <vt:variant>
        <vt:i4>5</vt:i4>
      </vt:variant>
      <vt:variant>
        <vt:lpwstr>http://www.floridacharts.com/charts/default.aspx</vt:lpwstr>
      </vt:variant>
      <vt:variant>
        <vt:lpwstr/>
      </vt:variant>
      <vt:variant>
        <vt:i4>4128853</vt:i4>
      </vt:variant>
      <vt:variant>
        <vt:i4>50</vt:i4>
      </vt:variant>
      <vt:variant>
        <vt:i4>0</vt:i4>
      </vt:variant>
      <vt:variant>
        <vt:i4>5</vt:i4>
      </vt:variant>
      <vt:variant>
        <vt:lpwstr>mailto:OMH-CTGDatabase@flhealth.gov</vt:lpwstr>
      </vt:variant>
      <vt:variant>
        <vt:lpwstr/>
      </vt:variant>
      <vt:variant>
        <vt:i4>1900622</vt:i4>
      </vt:variant>
      <vt:variant>
        <vt:i4>48</vt:i4>
      </vt:variant>
      <vt:variant>
        <vt:i4>0</vt:i4>
      </vt:variant>
      <vt:variant>
        <vt:i4>5</vt:i4>
      </vt:variant>
      <vt:variant>
        <vt:lpwstr>http://www.myfloridacfo.com/aadir/reference_guide/reference_guide.htm</vt:lpwstr>
      </vt:variant>
      <vt:variant>
        <vt:lpwstr/>
      </vt:variant>
      <vt:variant>
        <vt:i4>983072</vt:i4>
      </vt:variant>
      <vt:variant>
        <vt:i4>45</vt:i4>
      </vt:variant>
      <vt:variant>
        <vt:i4>0</vt:i4>
      </vt:variant>
      <vt:variant>
        <vt:i4>5</vt:i4>
      </vt:variant>
      <vt:variant>
        <vt:lpwstr>http://www.myfloridacfo.com/aadir/reference_guide/</vt:lpwstr>
      </vt:variant>
      <vt:variant>
        <vt:lpwstr/>
      </vt:variant>
      <vt:variant>
        <vt:i4>2162815</vt:i4>
      </vt:variant>
      <vt:variant>
        <vt:i4>42</vt:i4>
      </vt:variant>
      <vt:variant>
        <vt:i4>0</vt:i4>
      </vt:variant>
      <vt:variant>
        <vt:i4>5</vt:i4>
      </vt:variant>
      <vt:variant>
        <vt:lpwstr>https://www.bebr.ufl.edu/population</vt:lpwstr>
      </vt:variant>
      <vt:variant>
        <vt:lpwstr/>
      </vt:variant>
      <vt:variant>
        <vt:i4>6815856</vt:i4>
      </vt:variant>
      <vt:variant>
        <vt:i4>39</vt:i4>
      </vt:variant>
      <vt:variant>
        <vt:i4>0</vt:i4>
      </vt:variant>
      <vt:variant>
        <vt:i4>5</vt:i4>
      </vt:variant>
      <vt:variant>
        <vt:lpwstr>https://www.thinkculturalhealth.hhs.gov/clas/standards</vt:lpwstr>
      </vt:variant>
      <vt:variant>
        <vt:lpwstr/>
      </vt:variant>
      <vt:variant>
        <vt:i4>5439574</vt:i4>
      </vt:variant>
      <vt:variant>
        <vt:i4>36</vt:i4>
      </vt:variant>
      <vt:variant>
        <vt:i4>0</vt:i4>
      </vt:variant>
      <vt:variant>
        <vt:i4>5</vt:i4>
      </vt:variant>
      <vt:variant>
        <vt:lpwstr>http://www.flhealthcharts.com/charts/Default.aspx</vt:lpwstr>
      </vt:variant>
      <vt:variant>
        <vt:lpwstr/>
      </vt:variant>
      <vt:variant>
        <vt:i4>5898262</vt:i4>
      </vt:variant>
      <vt:variant>
        <vt:i4>33</vt:i4>
      </vt:variant>
      <vt:variant>
        <vt:i4>0</vt:i4>
      </vt:variant>
      <vt:variant>
        <vt:i4>5</vt:i4>
      </vt:variant>
      <vt:variant>
        <vt:lpwstr>http://www.floridahealth.gov/</vt:lpwstr>
      </vt:variant>
      <vt:variant>
        <vt:lpwstr/>
      </vt:variant>
      <vt:variant>
        <vt:i4>5373952</vt:i4>
      </vt:variant>
      <vt:variant>
        <vt:i4>30</vt:i4>
      </vt:variant>
      <vt:variant>
        <vt:i4>0</vt:i4>
      </vt:variant>
      <vt:variant>
        <vt:i4>5</vt:i4>
      </vt:variant>
      <vt:variant>
        <vt:lpwstr>http://www.myflorida.com/apps/vbs/vbs_www.main_menu</vt:lpwstr>
      </vt:variant>
      <vt:variant>
        <vt:lpwstr/>
      </vt:variant>
      <vt:variant>
        <vt:i4>8323199</vt:i4>
      </vt:variant>
      <vt:variant>
        <vt:i4>27</vt:i4>
      </vt:variant>
      <vt:variant>
        <vt:i4>0</vt:i4>
      </vt:variant>
      <vt:variant>
        <vt:i4>5</vt:i4>
      </vt:variant>
      <vt:variant>
        <vt:lpwstr>http://www.floridahealth.gov/programs-and-services/minority-health/closing-the-gap.html</vt:lpwstr>
      </vt:variant>
      <vt:variant>
        <vt:lpwstr/>
      </vt:variant>
      <vt:variant>
        <vt:i4>8323199</vt:i4>
      </vt:variant>
      <vt:variant>
        <vt:i4>24</vt:i4>
      </vt:variant>
      <vt:variant>
        <vt:i4>0</vt:i4>
      </vt:variant>
      <vt:variant>
        <vt:i4>5</vt:i4>
      </vt:variant>
      <vt:variant>
        <vt:lpwstr>http://www.floridahealth.gov/programs-and-services/minority-health/closing-the-gap.html</vt:lpwstr>
      </vt:variant>
      <vt:variant>
        <vt:lpwstr/>
      </vt:variant>
      <vt:variant>
        <vt:i4>5898262</vt:i4>
      </vt:variant>
      <vt:variant>
        <vt:i4>21</vt:i4>
      </vt:variant>
      <vt:variant>
        <vt:i4>0</vt:i4>
      </vt:variant>
      <vt:variant>
        <vt:i4>5</vt:i4>
      </vt:variant>
      <vt:variant>
        <vt:lpwstr>http://www.floridahealth.gov/</vt:lpwstr>
      </vt:variant>
      <vt:variant>
        <vt:lpwstr/>
      </vt:variant>
      <vt:variant>
        <vt:i4>5373952</vt:i4>
      </vt:variant>
      <vt:variant>
        <vt:i4>18</vt:i4>
      </vt:variant>
      <vt:variant>
        <vt:i4>0</vt:i4>
      </vt:variant>
      <vt:variant>
        <vt:i4>5</vt:i4>
      </vt:variant>
      <vt:variant>
        <vt:lpwstr>http://www.myflorida.com/apps/vbs/vbs_www.main_menu</vt:lpwstr>
      </vt:variant>
      <vt:variant>
        <vt:lpwstr/>
      </vt:variant>
      <vt:variant>
        <vt:i4>4128853</vt:i4>
      </vt:variant>
      <vt:variant>
        <vt:i4>15</vt:i4>
      </vt:variant>
      <vt:variant>
        <vt:i4>0</vt:i4>
      </vt:variant>
      <vt:variant>
        <vt:i4>5</vt:i4>
      </vt:variant>
      <vt:variant>
        <vt:lpwstr>mailto:OMH-CTGDatabase@flhealth.gov</vt:lpwstr>
      </vt:variant>
      <vt:variant>
        <vt:lpwstr/>
      </vt:variant>
      <vt:variant>
        <vt:i4>4128853</vt:i4>
      </vt:variant>
      <vt:variant>
        <vt:i4>12</vt:i4>
      </vt:variant>
      <vt:variant>
        <vt:i4>0</vt:i4>
      </vt:variant>
      <vt:variant>
        <vt:i4>5</vt:i4>
      </vt:variant>
      <vt:variant>
        <vt:lpwstr>mailto:OMH-CTGDatabase@flhealth.gov</vt:lpwstr>
      </vt:variant>
      <vt:variant>
        <vt:lpwstr/>
      </vt:variant>
      <vt:variant>
        <vt:i4>8323199</vt:i4>
      </vt:variant>
      <vt:variant>
        <vt:i4>9</vt:i4>
      </vt:variant>
      <vt:variant>
        <vt:i4>0</vt:i4>
      </vt:variant>
      <vt:variant>
        <vt:i4>5</vt:i4>
      </vt:variant>
      <vt:variant>
        <vt:lpwstr>http://www.floridahealth.gov/programs-and-services/minority-health/closing-the-gap.html</vt:lpwstr>
      </vt:variant>
      <vt:variant>
        <vt:lpwstr/>
      </vt:variant>
      <vt:variant>
        <vt:i4>5898262</vt:i4>
      </vt:variant>
      <vt:variant>
        <vt:i4>6</vt:i4>
      </vt:variant>
      <vt:variant>
        <vt:i4>0</vt:i4>
      </vt:variant>
      <vt:variant>
        <vt:i4>5</vt:i4>
      </vt:variant>
      <vt:variant>
        <vt:lpwstr>http://www.floridahealth.gov/</vt:lpwstr>
      </vt:variant>
      <vt:variant>
        <vt:lpwstr/>
      </vt:variant>
      <vt:variant>
        <vt:i4>5373952</vt:i4>
      </vt:variant>
      <vt:variant>
        <vt:i4>3</vt:i4>
      </vt:variant>
      <vt:variant>
        <vt:i4>0</vt:i4>
      </vt:variant>
      <vt:variant>
        <vt:i4>5</vt:i4>
      </vt:variant>
      <vt:variant>
        <vt:lpwstr>http://www.myflorida.com/apps/vbs/vbs_www.main_menu</vt:lpwstr>
      </vt:variant>
      <vt:variant>
        <vt:lpwstr/>
      </vt:variant>
      <vt:variant>
        <vt:i4>4128853</vt:i4>
      </vt:variant>
      <vt:variant>
        <vt:i4>0</vt:i4>
      </vt:variant>
      <vt:variant>
        <vt:i4>0</vt:i4>
      </vt:variant>
      <vt:variant>
        <vt:i4>5</vt:i4>
      </vt:variant>
      <vt:variant>
        <vt:lpwstr>mailto:OMH-CTGDatabase@flhealth.gov</vt:lpwstr>
      </vt:variant>
      <vt:variant>
        <vt:lpwstr/>
      </vt:variant>
      <vt:variant>
        <vt:i4>5242905</vt:i4>
      </vt:variant>
      <vt:variant>
        <vt:i4>54</vt:i4>
      </vt:variant>
      <vt:variant>
        <vt:i4>0</vt:i4>
      </vt:variant>
      <vt:variant>
        <vt:i4>5</vt:i4>
      </vt:variant>
      <vt:variant>
        <vt:lpwstr>https://kaiserfamilyfoundation.files.wordpress.com/2013/01/underinsured-in-america-is-health-coverageadequate-fact-sheet.pdf</vt:lpwstr>
      </vt:variant>
      <vt:variant>
        <vt:lpwstr/>
      </vt:variant>
      <vt:variant>
        <vt:i4>7274609</vt:i4>
      </vt:variant>
      <vt:variant>
        <vt:i4>51</vt:i4>
      </vt:variant>
      <vt:variant>
        <vt:i4>0</vt:i4>
      </vt:variant>
      <vt:variant>
        <vt:i4>5</vt:i4>
      </vt:variant>
      <vt:variant>
        <vt:lpwstr>http://www.astho.org/Health-Equity/2016-Challenge/</vt:lpwstr>
      </vt:variant>
      <vt:variant>
        <vt:lpwstr/>
      </vt:variant>
      <vt:variant>
        <vt:i4>7077985</vt:i4>
      </vt:variant>
      <vt:variant>
        <vt:i4>48</vt:i4>
      </vt:variant>
      <vt:variant>
        <vt:i4>0</vt:i4>
      </vt:variant>
      <vt:variant>
        <vt:i4>5</vt:i4>
      </vt:variant>
      <vt:variant>
        <vt:lpwstr>http://diversityhealthcare.imedpub.com/the-impact-of-inequalityon-health-in-canada-a-multidimensional-framework.pdf</vt:lpwstr>
      </vt:variant>
      <vt:variant>
        <vt:lpwstr/>
      </vt:variant>
      <vt:variant>
        <vt:i4>4915201</vt:i4>
      </vt:variant>
      <vt:variant>
        <vt:i4>45</vt:i4>
      </vt:variant>
      <vt:variant>
        <vt:i4>0</vt:i4>
      </vt:variant>
      <vt:variant>
        <vt:i4>5</vt:i4>
      </vt:variant>
      <vt:variant>
        <vt:lpwstr>http://content.healthaffairs.org/content/21/2/60.ful</vt:lpwstr>
      </vt:variant>
      <vt:variant>
        <vt:lpwstr/>
      </vt:variant>
      <vt:variant>
        <vt:i4>2556004</vt:i4>
      </vt:variant>
      <vt:variant>
        <vt:i4>42</vt:i4>
      </vt:variant>
      <vt:variant>
        <vt:i4>0</vt:i4>
      </vt:variant>
      <vt:variant>
        <vt:i4>5</vt:i4>
      </vt:variant>
      <vt:variant>
        <vt:lpwstr>https://www.healthypeople.gov/2020/about/foundation-health-measures/Disparities</vt:lpwstr>
      </vt:variant>
      <vt:variant>
        <vt:lpwstr/>
      </vt:variant>
      <vt:variant>
        <vt:i4>2883639</vt:i4>
      </vt:variant>
      <vt:variant>
        <vt:i4>39</vt:i4>
      </vt:variant>
      <vt:variant>
        <vt:i4>0</vt:i4>
      </vt:variant>
      <vt:variant>
        <vt:i4>5</vt:i4>
      </vt:variant>
      <vt:variant>
        <vt:lpwstr>http://www.who.int/social_determinants/thecommission/finalreport/key_concepts/en</vt:lpwstr>
      </vt:variant>
      <vt:variant>
        <vt:lpwstr/>
      </vt:variant>
      <vt:variant>
        <vt:i4>6422639</vt:i4>
      </vt:variant>
      <vt:variant>
        <vt:i4>36</vt:i4>
      </vt:variant>
      <vt:variant>
        <vt:i4>0</vt:i4>
      </vt:variant>
      <vt:variant>
        <vt:i4>5</vt:i4>
      </vt:variant>
      <vt:variant>
        <vt:lpwstr>http://tcdd.texas.gov/resources/people-first-language/</vt:lpwstr>
      </vt:variant>
      <vt:variant>
        <vt:lpwstr/>
      </vt:variant>
      <vt:variant>
        <vt:i4>2949158</vt:i4>
      </vt:variant>
      <vt:variant>
        <vt:i4>33</vt:i4>
      </vt:variant>
      <vt:variant>
        <vt:i4>0</vt:i4>
      </vt:variant>
      <vt:variant>
        <vt:i4>5</vt:i4>
      </vt:variant>
      <vt:variant>
        <vt:lpwstr>https://www.minorityhealth.hhs.gov/nmhm16/</vt:lpwstr>
      </vt:variant>
      <vt:variant>
        <vt:lpwstr/>
      </vt:variant>
      <vt:variant>
        <vt:i4>8323108</vt:i4>
      </vt:variant>
      <vt:variant>
        <vt:i4>30</vt:i4>
      </vt:variant>
      <vt:variant>
        <vt:i4>0</vt:i4>
      </vt:variant>
      <vt:variant>
        <vt:i4>5</vt:i4>
      </vt:variant>
      <vt:variant>
        <vt:lpwstr>Available at https:/www.thinkculturalhealth.hhs.gov/clas/standards</vt:lpwstr>
      </vt:variant>
      <vt:variant>
        <vt:lpwstr/>
      </vt:variant>
      <vt:variant>
        <vt:i4>4194333</vt:i4>
      </vt:variant>
      <vt:variant>
        <vt:i4>27</vt:i4>
      </vt:variant>
      <vt:variant>
        <vt:i4>0</vt:i4>
      </vt:variant>
      <vt:variant>
        <vt:i4>5</vt:i4>
      </vt:variant>
      <vt:variant>
        <vt:lpwstr>https://bhw.hrsa.gov/shortagedesignation/muap</vt:lpwstr>
      </vt:variant>
      <vt:variant>
        <vt:lpwstr/>
      </vt:variant>
      <vt:variant>
        <vt:i4>7077985</vt:i4>
      </vt:variant>
      <vt:variant>
        <vt:i4>24</vt:i4>
      </vt:variant>
      <vt:variant>
        <vt:i4>0</vt:i4>
      </vt:variant>
      <vt:variant>
        <vt:i4>5</vt:i4>
      </vt:variant>
      <vt:variant>
        <vt:lpwstr>http://diversityhealthcare.imedpub.com/the-impact-of-inequalityon-health-in-canada-a-multidimensional-framework.pdf</vt:lpwstr>
      </vt:variant>
      <vt:variant>
        <vt:lpwstr/>
      </vt:variant>
      <vt:variant>
        <vt:i4>5505042</vt:i4>
      </vt:variant>
      <vt:variant>
        <vt:i4>21</vt:i4>
      </vt:variant>
      <vt:variant>
        <vt:i4>0</vt:i4>
      </vt:variant>
      <vt:variant>
        <vt:i4>5</vt:i4>
      </vt:variant>
      <vt:variant>
        <vt:lpwstr>http://www.astho.org/Programs/Prevention/Implementing-the-National-Prevention-Strategy/HiAP-Toolkit/</vt:lpwstr>
      </vt:variant>
      <vt:variant>
        <vt:lpwstr/>
      </vt:variant>
      <vt:variant>
        <vt:i4>6160452</vt:i4>
      </vt:variant>
      <vt:variant>
        <vt:i4>18</vt:i4>
      </vt:variant>
      <vt:variant>
        <vt:i4>0</vt:i4>
      </vt:variant>
      <vt:variant>
        <vt:i4>5</vt:i4>
      </vt:variant>
      <vt:variant>
        <vt:lpwstr>https://www.cdc.gov/nccdphp/dch/pdf/HealthEquityGuide.pdf</vt:lpwstr>
      </vt:variant>
      <vt:variant>
        <vt:lpwstr/>
      </vt:variant>
      <vt:variant>
        <vt:i4>2556004</vt:i4>
      </vt:variant>
      <vt:variant>
        <vt:i4>15</vt:i4>
      </vt:variant>
      <vt:variant>
        <vt:i4>0</vt:i4>
      </vt:variant>
      <vt:variant>
        <vt:i4>5</vt:i4>
      </vt:variant>
      <vt:variant>
        <vt:lpwstr>https://www.healthypeople.gov/2020/about/foundation-health-measures/Disparities</vt:lpwstr>
      </vt:variant>
      <vt:variant>
        <vt:lpwstr/>
      </vt:variant>
      <vt:variant>
        <vt:i4>4784197</vt:i4>
      </vt:variant>
      <vt:variant>
        <vt:i4>12</vt:i4>
      </vt:variant>
      <vt:variant>
        <vt:i4>0</vt:i4>
      </vt:variant>
      <vt:variant>
        <vt:i4>5</vt:i4>
      </vt:variant>
      <vt:variant>
        <vt:lpwstr>https://www.epa.gov/environmentaljustice</vt:lpwstr>
      </vt:variant>
      <vt:variant>
        <vt:lpwstr/>
      </vt:variant>
      <vt:variant>
        <vt:i4>1310736</vt:i4>
      </vt:variant>
      <vt:variant>
        <vt:i4>9</vt:i4>
      </vt:variant>
      <vt:variant>
        <vt:i4>0</vt:i4>
      </vt:variant>
      <vt:variant>
        <vt:i4>5</vt:i4>
      </vt:variant>
      <vt:variant>
        <vt:lpwstr>https://www.merriam-webster.com/dictionary/diversity</vt:lpwstr>
      </vt:variant>
      <vt:variant>
        <vt:lpwstr/>
      </vt:variant>
      <vt:variant>
        <vt:i4>7536745</vt:i4>
      </vt:variant>
      <vt:variant>
        <vt:i4>6</vt:i4>
      </vt:variant>
      <vt:variant>
        <vt:i4>0</vt:i4>
      </vt:variant>
      <vt:variant>
        <vt:i4>5</vt:i4>
      </vt:variant>
      <vt:variant>
        <vt:lpwstr>https://hpi.georgetown.edu/agingsociety/pubhtml/cultural/cultural.html</vt:lpwstr>
      </vt:variant>
      <vt:variant>
        <vt:lpwstr/>
      </vt:variant>
      <vt:variant>
        <vt:i4>2752566</vt:i4>
      </vt:variant>
      <vt:variant>
        <vt:i4>3</vt:i4>
      </vt:variant>
      <vt:variant>
        <vt:i4>0</vt:i4>
      </vt:variant>
      <vt:variant>
        <vt:i4>5</vt:i4>
      </vt:variant>
      <vt:variant>
        <vt:lpwstr>https://depts.washington.edu/ccph/commbas.html</vt:lpwstr>
      </vt:variant>
      <vt:variant>
        <vt:lpwstr/>
      </vt:variant>
      <vt:variant>
        <vt:i4>458861</vt:i4>
      </vt:variant>
      <vt:variant>
        <vt:i4>0</vt:i4>
      </vt:variant>
      <vt:variant>
        <vt:i4>0</vt:i4>
      </vt:variant>
      <vt:variant>
        <vt:i4>5</vt:i4>
      </vt:variant>
      <vt:variant>
        <vt:lpwstr>https://www.cdc.gov/violenceprevention/acestudy/about_ace.html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REDUCING RACIAL AND ETHNIC HEALTH DISPARITIES</dc:title>
  <dc:subject/>
  <dc:creator>wilsonmn</dc:creator>
  <cp:keywords/>
  <cp:lastModifiedBy>Graham, Cheryl</cp:lastModifiedBy>
  <cp:revision>2</cp:revision>
  <cp:lastPrinted>2017-12-27T21:32:00Z</cp:lastPrinted>
  <dcterms:created xsi:type="dcterms:W3CDTF">2018-01-30T20:52:00Z</dcterms:created>
  <dcterms:modified xsi:type="dcterms:W3CDTF">2018-01-30T20:52:00Z</dcterms:modified>
</cp:coreProperties>
</file>