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7A" w:rsidRDefault="001A3259" w:rsidP="001A3259">
      <w:pPr>
        <w:jc w:val="center"/>
        <w:rPr>
          <w:sz w:val="20"/>
          <w:szCs w:val="20"/>
        </w:rPr>
      </w:pPr>
      <w:r w:rsidRPr="00906152">
        <w:rPr>
          <w:b/>
          <w:sz w:val="20"/>
          <w:szCs w:val="20"/>
          <w:u w:val="single"/>
        </w:rPr>
        <w:t>Access to Care / Community Paramedic Meeting Minutes</w:t>
      </w:r>
      <w:r w:rsidRPr="00906152">
        <w:rPr>
          <w:b/>
          <w:sz w:val="20"/>
          <w:szCs w:val="20"/>
          <w:u w:val="single"/>
        </w:rPr>
        <w:br/>
      </w:r>
      <w:r>
        <w:rPr>
          <w:sz w:val="20"/>
          <w:szCs w:val="20"/>
        </w:rPr>
        <w:t>January 21, 2016</w:t>
      </w:r>
      <w:r>
        <w:rPr>
          <w:sz w:val="20"/>
          <w:szCs w:val="20"/>
        </w:rPr>
        <w:br/>
        <w:t>Daytona Beach, Florida</w:t>
      </w:r>
    </w:p>
    <w:p w:rsidR="001A3259" w:rsidRPr="00906152" w:rsidRDefault="001A3259" w:rsidP="004F7B65">
      <w:pPr>
        <w:rPr>
          <w:sz w:val="20"/>
          <w:szCs w:val="20"/>
        </w:rPr>
      </w:pPr>
      <w:r>
        <w:rPr>
          <w:sz w:val="20"/>
          <w:szCs w:val="20"/>
        </w:rPr>
        <w:br/>
        <w:t>Craig Wilson, Director of the Florida Office of Rural Health EMS Office, provided a presentation on the Florida Office of Rural Health EMS projects.</w:t>
      </w:r>
      <w:r w:rsidR="004F7B65">
        <w:rPr>
          <w:sz w:val="20"/>
          <w:szCs w:val="20"/>
        </w:rPr>
        <w:br/>
      </w:r>
      <w:r>
        <w:rPr>
          <w:sz w:val="20"/>
          <w:szCs w:val="20"/>
        </w:rPr>
        <w:br/>
        <w:t xml:space="preserve">Director Wilson offered information for EMS services with Critical Access Hospitals in their service area to seek funding for Community Paramedic projects.  The presentation will be available with the minutes of the Access to Care meeting on the EMSAC website and includes all contact information.  This is an opportunity for these EMS services to obtain funds to start </w:t>
      </w:r>
      <w:r w:rsidR="00405EE7">
        <w:rPr>
          <w:sz w:val="20"/>
          <w:szCs w:val="20"/>
        </w:rPr>
        <w:t>community paramedic programs.</w:t>
      </w:r>
      <w:r w:rsidR="00405EE7">
        <w:rPr>
          <w:sz w:val="20"/>
          <w:szCs w:val="20"/>
        </w:rPr>
        <w:br/>
      </w:r>
      <w:r w:rsidR="00405EE7">
        <w:rPr>
          <w:sz w:val="20"/>
          <w:szCs w:val="20"/>
        </w:rPr>
        <w:br/>
        <w:t>There was d</w:t>
      </w:r>
      <w:r>
        <w:rPr>
          <w:sz w:val="20"/>
          <w:szCs w:val="20"/>
        </w:rPr>
        <w:t>iscussion on Florida's education curriculum framework</w:t>
      </w:r>
      <w:r w:rsidR="00405EE7">
        <w:rPr>
          <w:sz w:val="20"/>
          <w:szCs w:val="20"/>
        </w:rPr>
        <w:t xml:space="preserve"> that has been</w:t>
      </w:r>
      <w:r>
        <w:rPr>
          <w:sz w:val="20"/>
          <w:szCs w:val="20"/>
        </w:rPr>
        <w:t xml:space="preserve"> drafted, bu</w:t>
      </w:r>
      <w:r w:rsidR="00405EE7">
        <w:rPr>
          <w:sz w:val="20"/>
          <w:szCs w:val="20"/>
        </w:rPr>
        <w:t>t it has not been adopted by Department of Health</w:t>
      </w:r>
      <w:r>
        <w:rPr>
          <w:sz w:val="20"/>
          <w:szCs w:val="20"/>
        </w:rPr>
        <w:t>. You can email Jane Bedford for a copy.  There is a curriculum avai</w:t>
      </w:r>
      <w:r w:rsidR="00405EE7">
        <w:rPr>
          <w:sz w:val="20"/>
          <w:szCs w:val="20"/>
        </w:rPr>
        <w:t>lable for accredited colleges, free of charge. Visit:</w:t>
      </w:r>
      <w:r>
        <w:rPr>
          <w:sz w:val="20"/>
          <w:szCs w:val="20"/>
        </w:rPr>
        <w:t xml:space="preserve"> </w:t>
      </w:r>
      <w:hyperlink r:id="rId4" w:history="1">
        <w:r>
          <w:rPr>
            <w:rStyle w:val="Hyperlink"/>
            <w:sz w:val="20"/>
            <w:szCs w:val="20"/>
          </w:rPr>
          <w:t>http://communityparamedic.org/Colleges</w:t>
        </w:r>
      </w:hyperlink>
      <w:r>
        <w:rPr>
          <w:sz w:val="20"/>
          <w:szCs w:val="20"/>
        </w:rPr>
        <w:t xml:space="preserve"> to obtain the curriculum.</w:t>
      </w:r>
      <w:r>
        <w:rPr>
          <w:sz w:val="20"/>
          <w:szCs w:val="20"/>
        </w:rPr>
        <w:br/>
      </w:r>
      <w:r>
        <w:rPr>
          <w:sz w:val="20"/>
          <w:szCs w:val="20"/>
        </w:rPr>
        <w:br/>
        <w:t>Discussion on Legislation is in congress that would change all EMS agencies from a supplier to a provider for Medicare reimbursement. It would be an overall reform of the ambulance payment system. </w:t>
      </w:r>
      <w:r>
        <w:rPr>
          <w:sz w:val="20"/>
          <w:szCs w:val="20"/>
        </w:rPr>
        <w:br/>
      </w:r>
      <w:r>
        <w:rPr>
          <w:sz w:val="20"/>
          <w:szCs w:val="20"/>
        </w:rPr>
        <w:br/>
        <w:t xml:space="preserve">Our focus for </w:t>
      </w:r>
      <w:r w:rsidR="00D9599E">
        <w:rPr>
          <w:sz w:val="20"/>
          <w:szCs w:val="20"/>
        </w:rPr>
        <w:t>the meeting in July will be on d</w:t>
      </w:r>
      <w:r>
        <w:rPr>
          <w:sz w:val="20"/>
          <w:szCs w:val="20"/>
        </w:rPr>
        <w:t>ata collection an</w:t>
      </w:r>
      <w:r w:rsidR="00D9599E">
        <w:rPr>
          <w:sz w:val="20"/>
          <w:szCs w:val="20"/>
        </w:rPr>
        <w:t>d reimbursement models for the c</w:t>
      </w:r>
      <w:r>
        <w:rPr>
          <w:sz w:val="20"/>
          <w:szCs w:val="20"/>
        </w:rPr>
        <w:t>ommunity paramedic provider.</w:t>
      </w:r>
      <w:r w:rsidR="006542B0">
        <w:rPr>
          <w:sz w:val="20"/>
          <w:szCs w:val="20"/>
        </w:rPr>
        <w:t xml:space="preserve"> </w:t>
      </w:r>
      <w:r w:rsidR="006542B0">
        <w:rPr>
          <w:sz w:val="20"/>
          <w:szCs w:val="20"/>
        </w:rPr>
        <w:t>We will be workin</w:t>
      </w:r>
      <w:r w:rsidR="006542B0">
        <w:rPr>
          <w:sz w:val="20"/>
          <w:szCs w:val="20"/>
        </w:rPr>
        <w:t>g on the Strategic Plan 5.8 to i</w:t>
      </w:r>
      <w:r w:rsidR="006542B0">
        <w:rPr>
          <w:sz w:val="20"/>
          <w:szCs w:val="20"/>
        </w:rPr>
        <w:t>dentify obstacles and potential solutions to foster the development of community paramedic programs in the state of Florida.</w:t>
      </w:r>
      <w:r w:rsidR="006542B0">
        <w:rPr>
          <w:sz w:val="20"/>
          <w:szCs w:val="20"/>
        </w:rPr>
        <w:br/>
      </w:r>
      <w:bookmarkStart w:id="0" w:name="_GoBack"/>
      <w:bookmarkEnd w:id="0"/>
      <w:r>
        <w:rPr>
          <w:sz w:val="20"/>
          <w:szCs w:val="20"/>
        </w:rPr>
        <w:br/>
        <w:t>Respectfully submitted</w:t>
      </w:r>
      <w:r w:rsidR="00D9599E">
        <w:rPr>
          <w:sz w:val="20"/>
          <w:szCs w:val="20"/>
        </w:rPr>
        <w:t xml:space="preserve">, </w:t>
      </w:r>
      <w:r w:rsidR="004F7B65">
        <w:rPr>
          <w:sz w:val="20"/>
          <w:szCs w:val="20"/>
        </w:rPr>
        <w:br/>
      </w:r>
      <w:r>
        <w:rPr>
          <w:sz w:val="20"/>
          <w:szCs w:val="20"/>
        </w:rPr>
        <w:br/>
        <w:t>Jane Bedford</w:t>
      </w:r>
      <w:r>
        <w:rPr>
          <w:sz w:val="20"/>
          <w:szCs w:val="20"/>
        </w:rPr>
        <w:br/>
      </w:r>
    </w:p>
    <w:p w:rsidR="001A3259" w:rsidRDefault="001A3259" w:rsidP="001A3259"/>
    <w:sectPr w:rsidR="001A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59"/>
    <w:rsid w:val="001A3259"/>
    <w:rsid w:val="00286B7A"/>
    <w:rsid w:val="00405EE7"/>
    <w:rsid w:val="004F7B65"/>
    <w:rsid w:val="006542B0"/>
    <w:rsid w:val="00D9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0B02E-0911-4CFD-9314-1E81B18F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munityparamedic.org/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Bethany G</dc:creator>
  <cp:keywords/>
  <dc:description/>
  <cp:lastModifiedBy>Lowe, Bethany G</cp:lastModifiedBy>
  <cp:revision>5</cp:revision>
  <dcterms:created xsi:type="dcterms:W3CDTF">2016-01-26T17:31:00Z</dcterms:created>
  <dcterms:modified xsi:type="dcterms:W3CDTF">2016-01-26T17:36:00Z</dcterms:modified>
</cp:coreProperties>
</file>