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0FB" w:rsidRDefault="006710FB" w:rsidP="00BE51F2">
      <w:pPr>
        <w:pStyle w:val="NoSpacing"/>
        <w:jc w:val="center"/>
      </w:pPr>
      <w:r>
        <w:t>Florida Department of Health</w:t>
      </w:r>
    </w:p>
    <w:p w:rsidR="006710FB" w:rsidRDefault="006710FB" w:rsidP="00BE51F2">
      <w:pPr>
        <w:pStyle w:val="NoSpacing"/>
        <w:jc w:val="center"/>
      </w:pPr>
      <w:r>
        <w:t>EMS Program</w:t>
      </w:r>
    </w:p>
    <w:p w:rsidR="006710FB" w:rsidRDefault="006710FB" w:rsidP="00BE51F2">
      <w:pPr>
        <w:pStyle w:val="NoSpacing"/>
        <w:jc w:val="center"/>
      </w:pPr>
      <w:r>
        <w:t>PIER Committee Meeting Minutes</w:t>
      </w:r>
    </w:p>
    <w:p w:rsidR="00BE51F2" w:rsidRDefault="00BE51F2" w:rsidP="00BE51F2">
      <w:pPr>
        <w:pStyle w:val="NoSpacing"/>
        <w:jc w:val="center"/>
      </w:pPr>
      <w:r>
        <w:t>DoubleTree</w:t>
      </w:r>
      <w:bookmarkStart w:id="0" w:name="_GoBack"/>
      <w:bookmarkEnd w:id="0"/>
      <w:r>
        <w:t xml:space="preserve"> Hilton - Orlando</w:t>
      </w:r>
    </w:p>
    <w:p w:rsidR="006710FB" w:rsidRDefault="006710FB" w:rsidP="00BE51F2">
      <w:pPr>
        <w:pStyle w:val="NoSpacing"/>
        <w:jc w:val="center"/>
      </w:pPr>
      <w:r>
        <w:t>13 July 2016</w:t>
      </w:r>
    </w:p>
    <w:p w:rsidR="006710FB" w:rsidRDefault="006710FB" w:rsidP="006710FB">
      <w:pPr>
        <w:pStyle w:val="NoSpacing"/>
      </w:pPr>
    </w:p>
    <w:p w:rsidR="00BE51F2" w:rsidRDefault="00BE51F2" w:rsidP="006710FB">
      <w:pPr>
        <w:pStyle w:val="NoSpacing"/>
      </w:pPr>
      <w:r>
        <w:t>In Attendance:</w:t>
      </w:r>
    </w:p>
    <w:p w:rsidR="00BE51F2" w:rsidRDefault="00BE51F2" w:rsidP="00BA6495">
      <w:pPr>
        <w:pStyle w:val="NoSpacing"/>
        <w:numPr>
          <w:ilvl w:val="0"/>
          <w:numId w:val="4"/>
        </w:numPr>
      </w:pPr>
      <w:r>
        <w:t>David Summers – Chair – Trauma Agency Health Care District PBC</w:t>
      </w:r>
    </w:p>
    <w:p w:rsidR="00BE51F2" w:rsidRDefault="00BA6495" w:rsidP="00BA6495">
      <w:pPr>
        <w:pStyle w:val="NoSpacing"/>
        <w:numPr>
          <w:ilvl w:val="0"/>
          <w:numId w:val="4"/>
        </w:numPr>
      </w:pPr>
      <w:r>
        <w:t>Kimberly Moore – State Liaison -  FL DOH EMS Program</w:t>
      </w:r>
    </w:p>
    <w:p w:rsidR="00BA6495" w:rsidRDefault="00BA6495" w:rsidP="00BA6495">
      <w:pPr>
        <w:pStyle w:val="NoSpacing"/>
        <w:numPr>
          <w:ilvl w:val="0"/>
          <w:numId w:val="4"/>
        </w:numPr>
      </w:pPr>
      <w:r>
        <w:t>Isabel Rodriquez – AMR</w:t>
      </w:r>
    </w:p>
    <w:p w:rsidR="00BA6495" w:rsidRDefault="00BA6495" w:rsidP="00BA6495">
      <w:pPr>
        <w:pStyle w:val="NoSpacing"/>
        <w:numPr>
          <w:ilvl w:val="0"/>
          <w:numId w:val="4"/>
        </w:numPr>
      </w:pPr>
      <w:r>
        <w:t>Cory Richter – Indian River County Fire Rescue</w:t>
      </w:r>
    </w:p>
    <w:p w:rsidR="00BA6495" w:rsidRDefault="00BA6495" w:rsidP="00BA6495">
      <w:pPr>
        <w:pStyle w:val="NoSpacing"/>
        <w:numPr>
          <w:ilvl w:val="0"/>
          <w:numId w:val="4"/>
        </w:numPr>
      </w:pPr>
      <w:r>
        <w:t>Patricia Byers, MD – FCOT/FDOT – Ryder Trauma Center</w:t>
      </w:r>
    </w:p>
    <w:p w:rsidR="00BE51F2" w:rsidRDefault="00BE51F2" w:rsidP="006710FB">
      <w:pPr>
        <w:pStyle w:val="NoSpacing"/>
      </w:pPr>
    </w:p>
    <w:p w:rsidR="00BA6495" w:rsidRDefault="00BA6495" w:rsidP="006710FB">
      <w:pPr>
        <w:pStyle w:val="NoSpacing"/>
      </w:pPr>
    </w:p>
    <w:p w:rsidR="006710FB" w:rsidRDefault="006710FB" w:rsidP="006710FB">
      <w:pPr>
        <w:pStyle w:val="NoSpacing"/>
      </w:pPr>
      <w:r>
        <w:t>State Plan:</w:t>
      </w:r>
    </w:p>
    <w:p w:rsidR="006710FB" w:rsidRDefault="006710FB" w:rsidP="00BE51F2">
      <w:pPr>
        <w:pStyle w:val="NoSpacing"/>
        <w:numPr>
          <w:ilvl w:val="0"/>
          <w:numId w:val="1"/>
        </w:numPr>
      </w:pPr>
      <w:r>
        <w:t>Reviewed and discussed proposed State Plan’s specific strategies listed for PIER Committee</w:t>
      </w:r>
    </w:p>
    <w:p w:rsidR="006710FB" w:rsidRDefault="006710FB" w:rsidP="006710FB">
      <w:pPr>
        <w:pStyle w:val="NoSpacing"/>
      </w:pPr>
    </w:p>
    <w:p w:rsidR="006710FB" w:rsidRDefault="006710FB" w:rsidP="006710FB">
      <w:pPr>
        <w:pStyle w:val="NoSpacing"/>
      </w:pPr>
      <w:r>
        <w:t>FIVPAC Update:</w:t>
      </w:r>
    </w:p>
    <w:p w:rsidR="006710FB" w:rsidRDefault="006710FB" w:rsidP="00BE51F2">
      <w:pPr>
        <w:pStyle w:val="NoSpacing"/>
        <w:numPr>
          <w:ilvl w:val="0"/>
          <w:numId w:val="1"/>
        </w:numPr>
      </w:pPr>
      <w:r>
        <w:t>Updated the group on the FIVPAC expanded direction to include Violence</w:t>
      </w:r>
    </w:p>
    <w:p w:rsidR="006710FB" w:rsidRDefault="006710FB" w:rsidP="006710FB">
      <w:pPr>
        <w:pStyle w:val="NoSpacing"/>
      </w:pPr>
    </w:p>
    <w:p w:rsidR="006710FB" w:rsidRDefault="006710FB" w:rsidP="006710FB">
      <w:pPr>
        <w:pStyle w:val="NoSpacing"/>
      </w:pPr>
      <w:r>
        <w:t>EMS-Children Update:</w:t>
      </w:r>
    </w:p>
    <w:p w:rsidR="006710FB" w:rsidRDefault="006710FB" w:rsidP="00BE51F2">
      <w:pPr>
        <w:pStyle w:val="NoSpacing"/>
        <w:numPr>
          <w:ilvl w:val="0"/>
          <w:numId w:val="1"/>
        </w:numPr>
      </w:pPr>
      <w:r>
        <w:t>Shared the continued free programs offered though the EMS-C constituency group targeting EMS and community education</w:t>
      </w:r>
    </w:p>
    <w:p w:rsidR="006710FB" w:rsidRDefault="006710FB" w:rsidP="006710FB">
      <w:pPr>
        <w:pStyle w:val="NoSpacing"/>
      </w:pPr>
    </w:p>
    <w:p w:rsidR="006710FB" w:rsidRDefault="006710FB" w:rsidP="006710FB">
      <w:pPr>
        <w:pStyle w:val="NoSpacing"/>
      </w:pPr>
      <w:r>
        <w:t>Injury Mechanism Updates:</w:t>
      </w:r>
    </w:p>
    <w:p w:rsidR="006710FB" w:rsidRDefault="006710FB" w:rsidP="00BE51F2">
      <w:pPr>
        <w:pStyle w:val="NoSpacing"/>
        <w:numPr>
          <w:ilvl w:val="0"/>
          <w:numId w:val="1"/>
        </w:numPr>
      </w:pPr>
      <w:r>
        <w:t>Drowning:</w:t>
      </w:r>
    </w:p>
    <w:p w:rsidR="006710FB" w:rsidRDefault="006710FB" w:rsidP="00BE51F2">
      <w:pPr>
        <w:pStyle w:val="NoSpacing"/>
        <w:numPr>
          <w:ilvl w:val="1"/>
          <w:numId w:val="1"/>
        </w:numPr>
      </w:pPr>
      <w:r>
        <w:t>State program branding moving from WaterProofFL to WaterSmart FL</w:t>
      </w:r>
    </w:p>
    <w:p w:rsidR="006710FB" w:rsidRDefault="006710FB" w:rsidP="006710FB">
      <w:pPr>
        <w:pStyle w:val="NoSpacing"/>
      </w:pPr>
    </w:p>
    <w:p w:rsidR="006710FB" w:rsidRDefault="006710FB" w:rsidP="00BE51F2">
      <w:pPr>
        <w:pStyle w:val="NoSpacing"/>
        <w:numPr>
          <w:ilvl w:val="0"/>
          <w:numId w:val="1"/>
        </w:numPr>
      </w:pPr>
      <w:r>
        <w:t>Older Adult Falls Awareness:</w:t>
      </w:r>
    </w:p>
    <w:p w:rsidR="006710FB" w:rsidRDefault="006710FB" w:rsidP="00BE51F2">
      <w:pPr>
        <w:pStyle w:val="NoSpacing"/>
        <w:numPr>
          <w:ilvl w:val="1"/>
          <w:numId w:val="1"/>
        </w:numPr>
      </w:pPr>
      <w:r>
        <w:t>Falls Awareness Day is September 22</w:t>
      </w:r>
      <w:r w:rsidRPr="006710FB">
        <w:rPr>
          <w:vertAlign w:val="superscript"/>
        </w:rPr>
        <w:t>nd</w:t>
      </w:r>
      <w:r>
        <w:t>, 2016</w:t>
      </w:r>
    </w:p>
    <w:p w:rsidR="006710FB" w:rsidRDefault="006710FB" w:rsidP="00BE51F2">
      <w:pPr>
        <w:pStyle w:val="NoSpacing"/>
        <w:numPr>
          <w:ilvl w:val="1"/>
          <w:numId w:val="1"/>
        </w:numPr>
      </w:pPr>
      <w:r>
        <w:t>Attendees discussed potential Falls awareness campaigns</w:t>
      </w:r>
    </w:p>
    <w:p w:rsidR="006710FB" w:rsidRDefault="006710FB" w:rsidP="00BE51F2">
      <w:pPr>
        <w:pStyle w:val="NoSpacing"/>
        <w:numPr>
          <w:ilvl w:val="1"/>
          <w:numId w:val="1"/>
        </w:numPr>
      </w:pPr>
      <w:r>
        <w:t>Flyer shared from Palm Bch County area adapted from National Council on Aging</w:t>
      </w:r>
    </w:p>
    <w:p w:rsidR="006710FB" w:rsidRDefault="006710FB" w:rsidP="00BE51F2">
      <w:pPr>
        <w:pStyle w:val="NoSpacing"/>
        <w:numPr>
          <w:ilvl w:val="1"/>
          <w:numId w:val="1"/>
        </w:numPr>
      </w:pPr>
      <w:r>
        <w:t>This year’s slogan is “Ready-Steady-Balance, Prevent Falls in 2016”</w:t>
      </w:r>
    </w:p>
    <w:p w:rsidR="006416AC" w:rsidRDefault="006710FB" w:rsidP="00BE51F2">
      <w:pPr>
        <w:pStyle w:val="NoSpacing"/>
        <w:numPr>
          <w:ilvl w:val="1"/>
          <w:numId w:val="1"/>
        </w:numPr>
      </w:pPr>
      <w:r>
        <w:t>Discussed the State Coalition and the tribulations of the local level Falls Awareness Coalitions</w:t>
      </w:r>
      <w:r w:rsidR="006416AC">
        <w:t xml:space="preserve">. </w:t>
      </w:r>
    </w:p>
    <w:p w:rsidR="006710FB" w:rsidRDefault="006416AC" w:rsidP="006416AC">
      <w:pPr>
        <w:pStyle w:val="NoSpacing"/>
        <w:numPr>
          <w:ilvl w:val="2"/>
          <w:numId w:val="1"/>
        </w:numPr>
      </w:pPr>
      <w:r>
        <w:t xml:space="preserve">David in discussion to initiate a coalition in Region 9 – PB, Martin St Lucie </w:t>
      </w:r>
      <w:r w:rsidR="00246EF5">
        <w:t>County</w:t>
      </w:r>
      <w:r>
        <w:t>.</w:t>
      </w:r>
    </w:p>
    <w:p w:rsidR="006710FB" w:rsidRDefault="006710FB" w:rsidP="006710FB">
      <w:pPr>
        <w:pStyle w:val="NoSpacing"/>
      </w:pPr>
    </w:p>
    <w:p w:rsidR="006710FB" w:rsidRDefault="006710FB" w:rsidP="00BE51F2">
      <w:pPr>
        <w:pStyle w:val="NoSpacing"/>
        <w:numPr>
          <w:ilvl w:val="0"/>
          <w:numId w:val="2"/>
        </w:numPr>
      </w:pPr>
      <w:r>
        <w:t>Transportation Injury Patterns:</w:t>
      </w:r>
    </w:p>
    <w:p w:rsidR="006710FB" w:rsidRDefault="006710FB" w:rsidP="00BE51F2">
      <w:pPr>
        <w:pStyle w:val="NoSpacing"/>
        <w:numPr>
          <w:ilvl w:val="1"/>
          <w:numId w:val="2"/>
        </w:numPr>
      </w:pPr>
      <w:r>
        <w:t>Motorcycle:</w:t>
      </w:r>
    </w:p>
    <w:p w:rsidR="006710FB" w:rsidRDefault="006710FB" w:rsidP="00BE51F2">
      <w:pPr>
        <w:pStyle w:val="NoSpacing"/>
        <w:numPr>
          <w:ilvl w:val="2"/>
          <w:numId w:val="2"/>
        </w:numPr>
      </w:pPr>
      <w:r>
        <w:t>Discussed information on Florida Motorcycle Safety Coalition through FDOT</w:t>
      </w:r>
    </w:p>
    <w:p w:rsidR="006710FB" w:rsidRDefault="006710FB" w:rsidP="00BE51F2">
      <w:pPr>
        <w:pStyle w:val="NoSpacing"/>
        <w:numPr>
          <w:ilvl w:val="2"/>
          <w:numId w:val="2"/>
        </w:numPr>
      </w:pPr>
      <w:r>
        <w:t>Discussed successes with the continued FDOT funded-Dr Byers created “Motorcycle Crash Injury Patterns for EMS</w:t>
      </w:r>
      <w:r w:rsidR="00BE51F2">
        <w:t>”</w:t>
      </w:r>
      <w:r>
        <w:t xml:space="preserve"> course being lectured to EMS agencies is high risk counties.</w:t>
      </w:r>
    </w:p>
    <w:p w:rsidR="006710FB" w:rsidRDefault="00EC153E" w:rsidP="00BE51F2">
      <w:pPr>
        <w:pStyle w:val="NoSpacing"/>
        <w:numPr>
          <w:ilvl w:val="1"/>
          <w:numId w:val="2"/>
        </w:numPr>
      </w:pPr>
      <w:r>
        <w:t>Teen Driving:</w:t>
      </w:r>
    </w:p>
    <w:p w:rsidR="00EC153E" w:rsidRDefault="00EC153E" w:rsidP="00BE51F2">
      <w:pPr>
        <w:pStyle w:val="NoSpacing"/>
        <w:numPr>
          <w:ilvl w:val="2"/>
          <w:numId w:val="2"/>
        </w:numPr>
      </w:pPr>
      <w:r>
        <w:t xml:space="preserve">Discussed State Teen Driver </w:t>
      </w:r>
      <w:r w:rsidR="00BE51F2">
        <w:t>Safety</w:t>
      </w:r>
      <w:r>
        <w:t xml:space="preserve"> Coalition through FDOT</w:t>
      </w:r>
    </w:p>
    <w:p w:rsidR="00EC153E" w:rsidRDefault="00EC153E" w:rsidP="00BE51F2">
      <w:pPr>
        <w:pStyle w:val="NoSpacing"/>
        <w:numPr>
          <w:ilvl w:val="2"/>
          <w:numId w:val="2"/>
        </w:numPr>
      </w:pPr>
      <w:r>
        <w:t>Shared local efforts addressing Teen driver issues</w:t>
      </w:r>
    </w:p>
    <w:p w:rsidR="00EC153E" w:rsidRDefault="00EC153E" w:rsidP="00BE51F2">
      <w:pPr>
        <w:pStyle w:val="NoSpacing"/>
        <w:numPr>
          <w:ilvl w:val="1"/>
          <w:numId w:val="2"/>
        </w:numPr>
      </w:pPr>
      <w:r>
        <w:lastRenderedPageBreak/>
        <w:t>MVC:</w:t>
      </w:r>
    </w:p>
    <w:p w:rsidR="00EC153E" w:rsidRDefault="00EC153E" w:rsidP="00BE51F2">
      <w:pPr>
        <w:pStyle w:val="NoSpacing"/>
        <w:numPr>
          <w:ilvl w:val="2"/>
          <w:numId w:val="2"/>
        </w:numPr>
      </w:pPr>
      <w:r>
        <w:t>Discussed Child Passenger Safety Technician programs</w:t>
      </w:r>
    </w:p>
    <w:p w:rsidR="00EC153E" w:rsidRDefault="00EC153E" w:rsidP="00BE51F2">
      <w:pPr>
        <w:pStyle w:val="NoSpacing"/>
        <w:numPr>
          <w:ilvl w:val="1"/>
          <w:numId w:val="2"/>
        </w:numPr>
      </w:pPr>
      <w:r>
        <w:t>Bike/Pedestrian</w:t>
      </w:r>
    </w:p>
    <w:p w:rsidR="00EC153E" w:rsidRDefault="00EC153E" w:rsidP="00BE51F2">
      <w:pPr>
        <w:pStyle w:val="NoSpacing"/>
        <w:numPr>
          <w:ilvl w:val="2"/>
          <w:numId w:val="2"/>
        </w:numPr>
      </w:pPr>
      <w:r>
        <w:t xml:space="preserve">Discussed </w:t>
      </w:r>
      <w:r w:rsidR="00BA6495">
        <w:t xml:space="preserve">FDOT </w:t>
      </w:r>
      <w:r>
        <w:t xml:space="preserve">Bike/Ped </w:t>
      </w:r>
      <w:r w:rsidR="00BA6495">
        <w:t>Partnership Council</w:t>
      </w:r>
      <w:r>
        <w:t xml:space="preserve"> through FDOT</w:t>
      </w:r>
    </w:p>
    <w:p w:rsidR="00EC153E" w:rsidRDefault="00EC153E" w:rsidP="00BE51F2">
      <w:pPr>
        <w:pStyle w:val="NoSpacing"/>
        <w:numPr>
          <w:ilvl w:val="2"/>
          <w:numId w:val="2"/>
        </w:numPr>
      </w:pPr>
      <w:r>
        <w:t>Reviewed efforts done locally on the FDOT “Alert Today-Alive Tomorrow” day events</w:t>
      </w:r>
    </w:p>
    <w:p w:rsidR="00EC153E" w:rsidRDefault="00EC153E" w:rsidP="00BE51F2">
      <w:pPr>
        <w:pStyle w:val="NoSpacing"/>
        <w:numPr>
          <w:ilvl w:val="2"/>
          <w:numId w:val="2"/>
        </w:numPr>
      </w:pPr>
      <w:r>
        <w:t>Shared information on the FDOT grant funded program “WalkWise” program originating from Tampa area, Funding obtained for sharing through FDOT, discussed at CUTR at USF. Active rollout in Palm Beach and Broward County newest areas implemented</w:t>
      </w:r>
    </w:p>
    <w:p w:rsidR="00EC153E" w:rsidRDefault="00EC153E" w:rsidP="00BE51F2">
      <w:pPr>
        <w:pStyle w:val="NoSpacing"/>
        <w:numPr>
          <w:ilvl w:val="2"/>
          <w:numId w:val="2"/>
        </w:numPr>
      </w:pPr>
      <w:r>
        <w:t>Shared local initiatives including involvement of the local MPO’s as available</w:t>
      </w:r>
    </w:p>
    <w:p w:rsidR="00BE51F2" w:rsidRDefault="00BE51F2" w:rsidP="00EC153E">
      <w:pPr>
        <w:pStyle w:val="NoSpacing"/>
      </w:pPr>
    </w:p>
    <w:p w:rsidR="00EC153E" w:rsidRDefault="00BE51F2" w:rsidP="006710FB">
      <w:pPr>
        <w:pStyle w:val="NoSpacing"/>
      </w:pPr>
      <w:r>
        <w:t>Stop-the-Bleed Campaign:</w:t>
      </w:r>
    </w:p>
    <w:p w:rsidR="00BE51F2" w:rsidRDefault="00BE51F2" w:rsidP="00BE51F2">
      <w:pPr>
        <w:pStyle w:val="NoSpacing"/>
        <w:numPr>
          <w:ilvl w:val="0"/>
          <w:numId w:val="2"/>
        </w:numPr>
      </w:pPr>
      <w:r>
        <w:t>Discussed and shared information to the group about the Trauma and EMS community’s focus on Stop-the Bleed efforts within Florida and the US.</w:t>
      </w:r>
    </w:p>
    <w:p w:rsidR="00BE51F2" w:rsidRDefault="00BE51F2" w:rsidP="00BE51F2">
      <w:pPr>
        <w:pStyle w:val="NoSpacing"/>
        <w:numPr>
          <w:ilvl w:val="0"/>
          <w:numId w:val="2"/>
        </w:numPr>
      </w:pPr>
      <w:r>
        <w:t>Shared local initiative plans- IE Palm Beach County Trauma Agency with PBC HERC and also local EMS agencies including PBCFR.</w:t>
      </w:r>
    </w:p>
    <w:p w:rsidR="00BE51F2" w:rsidRDefault="00BE51F2" w:rsidP="006710FB">
      <w:pPr>
        <w:pStyle w:val="NoSpacing"/>
      </w:pPr>
    </w:p>
    <w:p w:rsidR="00BE51F2" w:rsidRDefault="00BE51F2" w:rsidP="006710FB">
      <w:pPr>
        <w:pStyle w:val="NoSpacing"/>
      </w:pPr>
      <w:r>
        <w:t>Other:</w:t>
      </w:r>
    </w:p>
    <w:p w:rsidR="00BE51F2" w:rsidRDefault="00BE51F2" w:rsidP="00BE51F2">
      <w:pPr>
        <w:pStyle w:val="NoSpacing"/>
        <w:numPr>
          <w:ilvl w:val="0"/>
          <w:numId w:val="3"/>
        </w:numPr>
      </w:pPr>
      <w:r>
        <w:t>Discussed FIVPAC Targeted areas of education:</w:t>
      </w:r>
    </w:p>
    <w:p w:rsidR="00BE51F2" w:rsidRDefault="00BE51F2" w:rsidP="00BE51F2">
      <w:pPr>
        <w:pStyle w:val="NoSpacing"/>
        <w:numPr>
          <w:ilvl w:val="1"/>
          <w:numId w:val="3"/>
        </w:numPr>
      </w:pPr>
      <w:r>
        <w:t>Motor vehicle Safety</w:t>
      </w:r>
    </w:p>
    <w:p w:rsidR="00BE51F2" w:rsidRDefault="00BE51F2" w:rsidP="00BE51F2">
      <w:pPr>
        <w:pStyle w:val="NoSpacing"/>
        <w:numPr>
          <w:ilvl w:val="1"/>
          <w:numId w:val="3"/>
        </w:numPr>
      </w:pPr>
      <w:r>
        <w:t>Recreational Safety</w:t>
      </w:r>
    </w:p>
    <w:p w:rsidR="00BE51F2" w:rsidRDefault="00BE51F2" w:rsidP="00BE51F2">
      <w:pPr>
        <w:pStyle w:val="NoSpacing"/>
        <w:numPr>
          <w:ilvl w:val="1"/>
          <w:numId w:val="3"/>
        </w:numPr>
      </w:pPr>
      <w:r>
        <w:t>Violence prevention/reduction</w:t>
      </w:r>
    </w:p>
    <w:p w:rsidR="00BE51F2" w:rsidRDefault="00BE51F2" w:rsidP="00BE51F2">
      <w:pPr>
        <w:pStyle w:val="NoSpacing"/>
        <w:numPr>
          <w:ilvl w:val="1"/>
          <w:numId w:val="3"/>
        </w:numPr>
      </w:pPr>
      <w:r>
        <w:t>Residential Safety</w:t>
      </w:r>
    </w:p>
    <w:p w:rsidR="006416AC" w:rsidRDefault="00BE51F2" w:rsidP="006416AC">
      <w:pPr>
        <w:pStyle w:val="NoSpacing"/>
        <w:numPr>
          <w:ilvl w:val="1"/>
          <w:numId w:val="3"/>
        </w:numPr>
      </w:pPr>
      <w:r>
        <w:t>Poisonings</w:t>
      </w:r>
    </w:p>
    <w:p w:rsidR="00BE51F2" w:rsidRDefault="00BE51F2" w:rsidP="00BE51F2">
      <w:pPr>
        <w:pStyle w:val="NoSpacing"/>
        <w:numPr>
          <w:ilvl w:val="0"/>
          <w:numId w:val="3"/>
        </w:numPr>
      </w:pPr>
      <w:r>
        <w:t>Discussed intention and necessity to ‘cross-pollinate between FL EMS, Trauma, InjPrevention, FDOT and PIER for best utilization of Best Practices and information / curriculum sharing.</w:t>
      </w:r>
    </w:p>
    <w:p w:rsidR="006416AC" w:rsidRDefault="006416AC" w:rsidP="00BE51F2">
      <w:pPr>
        <w:pStyle w:val="NoSpacing"/>
        <w:numPr>
          <w:ilvl w:val="0"/>
          <w:numId w:val="3"/>
        </w:numPr>
      </w:pPr>
      <w:r>
        <w:t>Shared locations of county-specific data on injuries located on the FIVPAC webpages</w:t>
      </w:r>
    </w:p>
    <w:p w:rsidR="00BA6495" w:rsidRDefault="00BE51F2" w:rsidP="00BE51F2">
      <w:pPr>
        <w:pStyle w:val="NoSpacing"/>
        <w:numPr>
          <w:ilvl w:val="0"/>
          <w:numId w:val="3"/>
        </w:numPr>
      </w:pPr>
      <w:r>
        <w:t>Discussed use of Website for</w:t>
      </w:r>
      <w:r w:rsidR="00BA6495">
        <w:t>:</w:t>
      </w:r>
    </w:p>
    <w:p w:rsidR="00BE51F2" w:rsidRDefault="00BE51F2" w:rsidP="00BA6495">
      <w:pPr>
        <w:pStyle w:val="NoSpacing"/>
        <w:numPr>
          <w:ilvl w:val="1"/>
          <w:numId w:val="3"/>
        </w:numPr>
      </w:pPr>
      <w:r>
        <w:t xml:space="preserve"> posting accepted programs Best Practice for EMS Public Educators</w:t>
      </w:r>
      <w:r w:rsidR="00BA6495">
        <w:t xml:space="preserve"> from EMS agencies</w:t>
      </w:r>
    </w:p>
    <w:p w:rsidR="00BA6495" w:rsidRDefault="00BA6495" w:rsidP="00BA6495">
      <w:pPr>
        <w:pStyle w:val="NoSpacing"/>
        <w:numPr>
          <w:ilvl w:val="1"/>
          <w:numId w:val="3"/>
        </w:numPr>
      </w:pPr>
      <w:r>
        <w:t>Updates needed to Committees pages</w:t>
      </w:r>
    </w:p>
    <w:p w:rsidR="00BA6495" w:rsidRDefault="00BA6495" w:rsidP="00BA6495">
      <w:pPr>
        <w:pStyle w:val="NoSpacing"/>
        <w:numPr>
          <w:ilvl w:val="1"/>
          <w:numId w:val="3"/>
        </w:numPr>
      </w:pPr>
      <w:r>
        <w:t>Posting of Minutes to website</w:t>
      </w:r>
    </w:p>
    <w:p w:rsidR="00BA6495" w:rsidRDefault="00BA6495" w:rsidP="00BA6495">
      <w:pPr>
        <w:pStyle w:val="NoSpacing"/>
        <w:numPr>
          <w:ilvl w:val="1"/>
          <w:numId w:val="3"/>
        </w:numPr>
      </w:pPr>
      <w:r>
        <w:t>Improved ability to find the PIER information page</w:t>
      </w:r>
    </w:p>
    <w:p w:rsidR="00BE51F2" w:rsidRDefault="00BE51F2" w:rsidP="00BE51F2">
      <w:pPr>
        <w:pStyle w:val="NoSpacing"/>
        <w:numPr>
          <w:ilvl w:val="0"/>
          <w:numId w:val="3"/>
        </w:numPr>
      </w:pPr>
      <w:r>
        <w:t>Need for Conference calls prior to the next meeting identified. Kimberly Moore-FDOH-EMS to arrange for the group – first call in September</w:t>
      </w:r>
    </w:p>
    <w:p w:rsidR="00BA6495" w:rsidRDefault="00BA6495" w:rsidP="00BE51F2">
      <w:pPr>
        <w:pStyle w:val="NoSpacing"/>
        <w:numPr>
          <w:ilvl w:val="0"/>
          <w:numId w:val="3"/>
        </w:numPr>
      </w:pPr>
      <w:r>
        <w:t>Requested from the attendees to bring back what directions and focuses FL PIER should take for continued future successes.</w:t>
      </w:r>
    </w:p>
    <w:p w:rsidR="00BA6495" w:rsidRDefault="00BA6495" w:rsidP="00BE51F2">
      <w:pPr>
        <w:pStyle w:val="NoSpacing"/>
        <w:numPr>
          <w:ilvl w:val="0"/>
          <w:numId w:val="3"/>
        </w:numPr>
      </w:pPr>
      <w:r>
        <w:t>David will report off at the FLEMSAC meeting 14 July 2016</w:t>
      </w:r>
    </w:p>
    <w:p w:rsidR="00BE51F2" w:rsidRDefault="00BE51F2" w:rsidP="00BE51F2">
      <w:pPr>
        <w:pStyle w:val="NoSpacing"/>
      </w:pPr>
    </w:p>
    <w:p w:rsidR="00BA6495" w:rsidRDefault="00BA6495" w:rsidP="00BE51F2">
      <w:pPr>
        <w:pStyle w:val="NoSpacing"/>
      </w:pPr>
      <w:r>
        <w:t>Next meeting in</w:t>
      </w:r>
      <w:r w:rsidR="00BE51F2">
        <w:t xml:space="preserve"> October</w:t>
      </w:r>
      <w:r>
        <w:t>, Date TBA – Location tentative Palm Beach Gardens FL</w:t>
      </w:r>
    </w:p>
    <w:p w:rsidR="00BA6495" w:rsidRDefault="00BA6495" w:rsidP="00BE51F2">
      <w:pPr>
        <w:pStyle w:val="NoSpacing"/>
      </w:pPr>
    </w:p>
    <w:p w:rsidR="00BA6495" w:rsidRDefault="00BA6495" w:rsidP="00BE51F2">
      <w:pPr>
        <w:pStyle w:val="NoSpacing"/>
      </w:pPr>
    </w:p>
    <w:p w:rsidR="00BA6495" w:rsidRDefault="00BA6495" w:rsidP="00BE51F2">
      <w:pPr>
        <w:pStyle w:val="NoSpacing"/>
      </w:pPr>
    </w:p>
    <w:p w:rsidR="00BA6495" w:rsidRDefault="00BA6495" w:rsidP="00BE51F2">
      <w:pPr>
        <w:pStyle w:val="NoSpacing"/>
      </w:pPr>
      <w:r>
        <w:t>David Summers RN, CFRN, EMT-P</w:t>
      </w:r>
    </w:p>
    <w:p w:rsidR="00BE51F2" w:rsidRDefault="00BA6495" w:rsidP="00BE51F2">
      <w:pPr>
        <w:pStyle w:val="NoSpacing"/>
      </w:pPr>
      <w:r>
        <w:t>Chair PIER</w:t>
      </w:r>
      <w:r w:rsidR="00BE51F2">
        <w:t xml:space="preserve"> </w:t>
      </w:r>
      <w:r>
        <w:t>Committee</w:t>
      </w:r>
    </w:p>
    <w:p w:rsidR="00EC153E" w:rsidRDefault="00EC153E" w:rsidP="006710FB">
      <w:pPr>
        <w:pStyle w:val="NoSpacing"/>
      </w:pPr>
    </w:p>
    <w:p w:rsidR="006710FB" w:rsidRDefault="006710FB" w:rsidP="006710FB">
      <w:pPr>
        <w:pStyle w:val="NoSpacing"/>
      </w:pPr>
    </w:p>
    <w:sectPr w:rsidR="00671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037AD"/>
    <w:multiLevelType w:val="hybridMultilevel"/>
    <w:tmpl w:val="41D02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250A5"/>
    <w:multiLevelType w:val="hybridMultilevel"/>
    <w:tmpl w:val="AEAED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33A2F"/>
    <w:multiLevelType w:val="hybridMultilevel"/>
    <w:tmpl w:val="D5C21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E7F21"/>
    <w:multiLevelType w:val="hybridMultilevel"/>
    <w:tmpl w:val="CCD6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FB"/>
    <w:rsid w:val="001A2EDD"/>
    <w:rsid w:val="00246EF5"/>
    <w:rsid w:val="003230B7"/>
    <w:rsid w:val="006416AC"/>
    <w:rsid w:val="006710FB"/>
    <w:rsid w:val="00BA6495"/>
    <w:rsid w:val="00BE51F2"/>
    <w:rsid w:val="00EC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001A0-1279-4ED8-8965-FB30ADCF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Health Care District of Palm Beach County</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Summers</dc:creator>
  <cp:keywords/>
  <dc:description/>
  <cp:lastModifiedBy>David Summers</cp:lastModifiedBy>
  <cp:revision>3</cp:revision>
  <dcterms:created xsi:type="dcterms:W3CDTF">2016-09-26T20:51:00Z</dcterms:created>
  <dcterms:modified xsi:type="dcterms:W3CDTF">2016-09-26T21:38:00Z</dcterms:modified>
</cp:coreProperties>
</file>