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8592" w14:textId="77777777" w:rsidR="002C4F8E" w:rsidRDefault="002C4F8E"/>
    <w:tbl>
      <w:tblPr>
        <w:tblW w:w="13196"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1"/>
        <w:gridCol w:w="2406"/>
        <w:gridCol w:w="1348"/>
        <w:gridCol w:w="8721"/>
      </w:tblGrid>
      <w:tr w:rsidR="002C4F8E" w:rsidRPr="00100102" w14:paraId="42257ABA" w14:textId="77777777" w:rsidTr="00DD2DE2">
        <w:trPr>
          <w:tblHeade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C0C0C0"/>
            <w:vAlign w:val="center"/>
          </w:tcPr>
          <w:p w14:paraId="1A441D51" w14:textId="48449CC7" w:rsidR="002C4F8E" w:rsidRDefault="002C4F8E" w:rsidP="00100102">
            <w:pPr>
              <w:jc w:val="center"/>
              <w:rPr>
                <w:rFonts w:ascii="Calibri" w:eastAsia="Times New Roman" w:hAnsi="Calibri" w:cs="Calibri"/>
                <w:b/>
                <w:bCs/>
                <w:color w:val="000000"/>
              </w:rPr>
            </w:pPr>
            <w:r>
              <w:rPr>
                <w:rFonts w:ascii="Calibri" w:eastAsia="Times New Roman" w:hAnsi="Calibri" w:cs="Calibri"/>
                <w:b/>
                <w:bCs/>
                <w:color w:val="000000"/>
              </w:rPr>
              <w:t>Urban Not Able To Fund</w:t>
            </w:r>
          </w:p>
        </w:tc>
      </w:tr>
      <w:tr w:rsidR="002C4F8E" w:rsidRPr="00100102" w14:paraId="5F49964E" w14:textId="77777777" w:rsidTr="002C4F8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2C598B" w14:textId="77777777" w:rsidR="002C4F8E" w:rsidRPr="00100102" w:rsidRDefault="002C4F8E" w:rsidP="00100102">
            <w:pPr>
              <w:jc w:val="center"/>
              <w:rPr>
                <w:rFonts w:ascii="Times New Roman" w:eastAsia="Times New Roman" w:hAnsi="Times New Roman" w:cs="Times New Roman"/>
                <w:b/>
                <w:bCs/>
                <w:sz w:val="24"/>
                <w:szCs w:val="24"/>
              </w:rPr>
            </w:pPr>
            <w:proofErr w:type="spellStart"/>
            <w:r w:rsidRPr="00100102">
              <w:rPr>
                <w:rFonts w:ascii="Calibri" w:eastAsia="Times New Roman" w:hAnsi="Calibri" w:cs="Calibri"/>
                <w:b/>
                <w:bCs/>
                <w:color w:val="000000"/>
              </w:rPr>
              <w:t>IDCode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74249B" w14:textId="77777777" w:rsidR="002C4F8E" w:rsidRPr="00100102" w:rsidRDefault="002C4F8E" w:rsidP="00100102">
            <w:pPr>
              <w:jc w:val="center"/>
              <w:rPr>
                <w:rFonts w:ascii="Times New Roman" w:eastAsia="Times New Roman" w:hAnsi="Times New Roman" w:cs="Times New Roman"/>
                <w:b/>
                <w:bCs/>
                <w:sz w:val="24"/>
                <w:szCs w:val="24"/>
              </w:rPr>
            </w:pPr>
            <w:r w:rsidRPr="00100102">
              <w:rPr>
                <w:rFonts w:ascii="Calibri" w:eastAsia="Times New Roman" w:hAnsi="Calibri" w:cs="Calibri"/>
                <w:b/>
                <w:bCs/>
                <w:color w:val="000000"/>
              </w:rPr>
              <w:t>Organization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AD127E" w14:textId="27DD04D5" w:rsidR="002C4F8E" w:rsidRPr="00100102" w:rsidRDefault="002C4F8E" w:rsidP="00100102">
            <w:pPr>
              <w:jc w:val="center"/>
              <w:rPr>
                <w:rFonts w:ascii="Times New Roman" w:eastAsia="Times New Roman" w:hAnsi="Times New Roman" w:cs="Times New Roman"/>
                <w:b/>
                <w:bCs/>
                <w:sz w:val="24"/>
                <w:szCs w:val="24"/>
              </w:rPr>
            </w:pPr>
            <w:r>
              <w:rPr>
                <w:rFonts w:ascii="Calibri" w:eastAsia="Times New Roman" w:hAnsi="Calibri" w:cs="Calibri"/>
                <w:b/>
                <w:bCs/>
                <w:color w:val="000000"/>
              </w:rPr>
              <w:t>Total Request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AB50D9" w14:textId="0B9BF3E4" w:rsidR="002C4F8E" w:rsidRPr="00100102" w:rsidRDefault="002C4F8E" w:rsidP="00100102">
            <w:pPr>
              <w:jc w:val="center"/>
              <w:rPr>
                <w:rFonts w:ascii="Times New Roman" w:eastAsia="Times New Roman" w:hAnsi="Times New Roman" w:cs="Times New Roman"/>
                <w:b/>
                <w:bCs/>
                <w:sz w:val="24"/>
                <w:szCs w:val="24"/>
              </w:rPr>
            </w:pPr>
            <w:r>
              <w:rPr>
                <w:rFonts w:ascii="Calibri" w:eastAsia="Times New Roman" w:hAnsi="Calibri" w:cs="Calibri"/>
                <w:b/>
                <w:bCs/>
                <w:color w:val="000000"/>
              </w:rPr>
              <w:t>Project Description</w:t>
            </w:r>
          </w:p>
        </w:tc>
      </w:tr>
      <w:tr w:rsidR="002C4F8E" w:rsidRPr="00100102" w14:paraId="2D726EEC"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D4B97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DBDDC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FLORIDA HEALTH SCIENCES CENTER, INC., DBA Tampa Gen. Hosp.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D7E314"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$121,187.04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2F2A30"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Enhance and expand the current training offered to our EMS partners and provide a holistic team approach to education using a high-fidelity patient simulation manikin and training system.</w:t>
            </w:r>
          </w:p>
        </w:tc>
      </w:tr>
      <w:tr w:rsidR="002C4F8E" w:rsidRPr="00100102" w14:paraId="664C8B8D"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161FF0"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D4099C"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Florida Hospital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819431"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$23,125.00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1EF291"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Twenty-five Bracket Pro Series 35, mounting system for LP 15's.</w:t>
            </w:r>
          </w:p>
        </w:tc>
      </w:tr>
      <w:tr w:rsidR="002C4F8E" w:rsidRPr="00100102" w14:paraId="764F7EED"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928920"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A34F7E"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Fort Lauderdale, City of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2D5776"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$23,955.65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8116AB"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Bleeding is THE leading cause of preventable death in mass casualty incidents. Law Enforcement officers are typically the first to arrive on scene. We will provide appropriate training and tools for 245 kits for law enforcement.</w:t>
            </w:r>
          </w:p>
        </w:tc>
      </w:tr>
      <w:tr w:rsidR="002C4F8E" w:rsidRPr="00100102" w14:paraId="10AD4A40"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C53E03"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8D2EE"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Hallandale Beach, City of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F0C622"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$38,478.00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EDDFBF" w14:textId="77777777" w:rsidR="002C4F8E" w:rsidRPr="00100102" w:rsidRDefault="002C4F8E" w:rsidP="00100102">
            <w:pPr>
              <w:rPr>
                <w:rFonts w:ascii="Times New Roman" w:eastAsia="Times New Roman" w:hAnsi="Times New Roman" w:cs="Times New Roman"/>
                <w:sz w:val="24"/>
                <w:szCs w:val="24"/>
              </w:rPr>
            </w:pPr>
            <w:proofErr w:type="spellStart"/>
            <w:r w:rsidRPr="00100102">
              <w:rPr>
                <w:rFonts w:ascii="Calibri" w:eastAsia="Times New Roman" w:hAnsi="Calibri" w:cs="Calibri"/>
                <w:color w:val="000000"/>
              </w:rPr>
              <w:t>LifePak</w:t>
            </w:r>
            <w:proofErr w:type="spellEnd"/>
            <w:r w:rsidRPr="00100102">
              <w:rPr>
                <w:rFonts w:ascii="Calibri" w:eastAsia="Times New Roman" w:hAnsi="Calibri" w:cs="Calibri"/>
                <w:color w:val="000000"/>
              </w:rPr>
              <w:t xml:space="preserve"> 15 and other essential medical equipment and supplies for a fully functional EMS examination and treatment room.</w:t>
            </w:r>
          </w:p>
        </w:tc>
      </w:tr>
      <w:tr w:rsidR="002C4F8E" w:rsidRPr="00100102" w14:paraId="3C2E531C"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64500"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920358"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Hernando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97017D"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$80,000.00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20ECEE"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Twelve CME "</w:t>
            </w:r>
            <w:proofErr w:type="spellStart"/>
            <w:r w:rsidRPr="00100102">
              <w:rPr>
                <w:rFonts w:ascii="Calibri" w:eastAsia="Times New Roman" w:hAnsi="Calibri" w:cs="Calibri"/>
                <w:color w:val="000000"/>
              </w:rPr>
              <w:t>BodyGuard</w:t>
            </w:r>
            <w:proofErr w:type="spellEnd"/>
            <w:r w:rsidRPr="00100102">
              <w:rPr>
                <w:rFonts w:ascii="Calibri" w:eastAsia="Times New Roman" w:hAnsi="Calibri" w:cs="Calibri"/>
                <w:color w:val="000000"/>
              </w:rPr>
              <w:t xml:space="preserve"> 121 Twins" (trade mark), dual channel infusion pumps.</w:t>
            </w:r>
          </w:p>
        </w:tc>
      </w:tr>
      <w:tr w:rsidR="002C4F8E" w:rsidRPr="00100102" w14:paraId="48FFA1F5"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371B2F"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1AB4E3"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Lake County Florida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9A47FF"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$182,039.00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C8F22E"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2019 Ford-450 4X4 AEV Type 1 ambulance.</w:t>
            </w:r>
          </w:p>
        </w:tc>
      </w:tr>
      <w:tr w:rsidR="002C4F8E" w:rsidRPr="00100102" w14:paraId="2B818BC6"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F5064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FE9633"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Leon County Emergency Medical Services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D51C82"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$46,950.00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B39C5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Seventy-five Stop the Bleed kits and wall cabinets</w:t>
            </w:r>
          </w:p>
        </w:tc>
      </w:tr>
      <w:tr w:rsidR="002C4F8E" w:rsidRPr="00100102" w14:paraId="5F8EAB20"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DC006D"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0912BD"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Leon County Emergency Medical Services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20BEE4"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$76,780.00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480FB0"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One hundred and ten ballistic vests and helmets.</w:t>
            </w:r>
          </w:p>
        </w:tc>
      </w:tr>
      <w:tr w:rsidR="002C4F8E" w:rsidRPr="00100102" w14:paraId="4712B72F"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47E2CE"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D50688"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Nature Coast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682F1A"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$153,025.00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3CBEB"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Administrative oversight of project, IT technicians, dispatch software, and maintenance fees to improve dispatch system.</w:t>
            </w:r>
          </w:p>
        </w:tc>
      </w:tr>
      <w:tr w:rsidR="002C4F8E" w:rsidRPr="00100102" w14:paraId="3FF7143F"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0A647C"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BDBDCB"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Nature Coast 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26D8EE"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$54,439.00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5D078A"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 xml:space="preserve">We will offer CPR and heart disease education classes free through community events and outreach to educate at risk individuals in CPR and heart disease, </w:t>
            </w:r>
            <w:proofErr w:type="gramStart"/>
            <w:r w:rsidRPr="00100102">
              <w:rPr>
                <w:rFonts w:ascii="Calibri" w:eastAsia="Times New Roman" w:hAnsi="Calibri" w:cs="Calibri"/>
                <w:color w:val="000000"/>
              </w:rPr>
              <w:t>and also</w:t>
            </w:r>
            <w:proofErr w:type="gramEnd"/>
            <w:r w:rsidRPr="00100102">
              <w:rPr>
                <w:rFonts w:ascii="Calibri" w:eastAsia="Times New Roman" w:hAnsi="Calibri" w:cs="Calibri"/>
                <w:color w:val="000000"/>
              </w:rPr>
              <w:t xml:space="preserve"> educate CPR instructors to continue this after the grant ends.</w:t>
            </w:r>
          </w:p>
        </w:tc>
      </w:tr>
      <w:tr w:rsidR="002C4F8E" w:rsidRPr="00100102" w14:paraId="740FD2EE"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D089EF"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484F85"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Ocean City-Wright Fire Control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1F75EA"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$86,888.67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FB4841"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 xml:space="preserve">Two </w:t>
            </w:r>
            <w:proofErr w:type="spellStart"/>
            <w:r w:rsidRPr="00100102">
              <w:rPr>
                <w:rFonts w:ascii="Calibri" w:eastAsia="Times New Roman" w:hAnsi="Calibri" w:cs="Calibri"/>
                <w:color w:val="000000"/>
              </w:rPr>
              <w:t>LifePak</w:t>
            </w:r>
            <w:proofErr w:type="spellEnd"/>
            <w:r w:rsidRPr="00100102">
              <w:rPr>
                <w:rFonts w:ascii="Calibri" w:eastAsia="Times New Roman" w:hAnsi="Calibri" w:cs="Calibri"/>
                <w:color w:val="000000"/>
              </w:rPr>
              <w:t xml:space="preserve"> Model 15 cardiac monitors, accessories and related.</w:t>
            </w:r>
          </w:p>
        </w:tc>
      </w:tr>
      <w:tr w:rsidR="002C4F8E" w:rsidRPr="00100102" w14:paraId="03D5F78E"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1BF531"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9A0EAD"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Orlando Health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31CD53"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$106,064.00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9ED81F"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Work collaboratively to train EMT, paramedics, public safety staff, nurses, residents and physicians to care better for critically ill pediatric and neonatal patients by obtaining and using an advanced pediatric and neonatal simulator. Providing a realistic simulation would better prepare and train for mass casualty and other emergency response events.</w:t>
            </w:r>
          </w:p>
        </w:tc>
      </w:tr>
      <w:tr w:rsidR="002C4F8E" w:rsidRPr="00100102" w14:paraId="4BFA6183"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86B15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lastRenderedPageBreak/>
              <w:t>M7042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4E3DA2"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Pasco County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9F4054"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$70,312.00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738D23"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 xml:space="preserve">The Pasco County School Board has donated two, 27-foot school busses to renovate into </w:t>
            </w:r>
            <w:proofErr w:type="spellStart"/>
            <w:r w:rsidRPr="00100102">
              <w:rPr>
                <w:rFonts w:ascii="Calibri" w:eastAsia="Times New Roman" w:hAnsi="Calibri" w:cs="Calibri"/>
                <w:color w:val="000000"/>
              </w:rPr>
              <w:t>Ambu</w:t>
            </w:r>
            <w:proofErr w:type="spellEnd"/>
            <w:r w:rsidRPr="00100102">
              <w:rPr>
                <w:rFonts w:ascii="Calibri" w:eastAsia="Times New Roman" w:hAnsi="Calibri" w:cs="Calibri"/>
                <w:color w:val="000000"/>
              </w:rPr>
              <w:t xml:space="preserve">-Buses. We already have funding to provide radios, stacking cots, and racks for the busses. This grant would provide funding to complete the </w:t>
            </w:r>
            <w:proofErr w:type="spellStart"/>
            <w:r w:rsidRPr="00100102">
              <w:rPr>
                <w:rFonts w:ascii="Calibri" w:eastAsia="Times New Roman" w:hAnsi="Calibri" w:cs="Calibri"/>
                <w:color w:val="000000"/>
              </w:rPr>
              <w:t>Ambu</w:t>
            </w:r>
            <w:proofErr w:type="spellEnd"/>
            <w:r w:rsidRPr="00100102">
              <w:rPr>
                <w:rFonts w:ascii="Calibri" w:eastAsia="Times New Roman" w:hAnsi="Calibri" w:cs="Calibri"/>
                <w:color w:val="000000"/>
              </w:rPr>
              <w:t>-Buses and make them capable of transporting multiple cot-bound patients simultaneously. The buses will each hold at least 12 cots, provide oxygen for eight patients, and cardiac monitoring. In addition, the buses may be used as triage stations for mass casualty incidents.</w:t>
            </w:r>
          </w:p>
        </w:tc>
      </w:tr>
      <w:tr w:rsidR="002C4F8E" w:rsidRPr="00100102" w14:paraId="4197688A"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7BCAB6"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C8614"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Pinellas County 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07E91"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$133,000.00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4373A"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Provide seniors with safety items to prevent falls within their homes or Independent living apartments. We will offer fall prevention education and track all statistics.</w:t>
            </w:r>
          </w:p>
        </w:tc>
      </w:tr>
      <w:tr w:rsidR="002C4F8E" w:rsidRPr="00100102" w14:paraId="26631D50"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924E65"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D677D8"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St. Petersburg College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C07CAC"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$26,985.00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7BBF36"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Purchase 3 REALITi360 units, which are a high-fidelity, modular simulation ecosystem that uses iPads to incorporate a patient simulator, CPR feedback, EEG leads, and video in a single system. This system mimics real defibrillators and monitors with hyper-realistic interfaces that allow for training any-where at any time, using anything from a live person to a manikin as a patient.</w:t>
            </w:r>
          </w:p>
        </w:tc>
      </w:tr>
      <w:tr w:rsidR="002C4F8E" w:rsidRPr="00100102" w14:paraId="41420240" w14:textId="77777777" w:rsidTr="002C4F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683D5C"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06D9B7"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Tampa Fire Rescue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DAF0D6"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$89,261.20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5613CA"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Two powered ambulance cots.</w:t>
            </w:r>
          </w:p>
        </w:tc>
      </w:tr>
      <w:tr w:rsidR="002C4F8E" w:rsidRPr="00100102" w14:paraId="7A9FB9BB" w14:textId="77777777" w:rsidTr="002C4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5D313C"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M7001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36986C"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West Coast - Southern Medical Service,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8247F7" w14:textId="77777777" w:rsidR="002C4F8E" w:rsidRPr="00100102" w:rsidRDefault="002C4F8E" w:rsidP="00100102">
            <w:pPr>
              <w:jc w:val="right"/>
              <w:rPr>
                <w:rFonts w:ascii="Times New Roman" w:eastAsia="Times New Roman" w:hAnsi="Times New Roman" w:cs="Times New Roman"/>
                <w:sz w:val="24"/>
                <w:szCs w:val="24"/>
              </w:rPr>
            </w:pPr>
            <w:r w:rsidRPr="00100102">
              <w:rPr>
                <w:rFonts w:ascii="Calibri" w:eastAsia="Times New Roman" w:hAnsi="Calibri" w:cs="Calibri"/>
                <w:color w:val="000000"/>
              </w:rPr>
              <w:t>$54,125.25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0FBBAD" w14:textId="77777777" w:rsidR="002C4F8E" w:rsidRPr="00100102" w:rsidRDefault="002C4F8E" w:rsidP="00100102">
            <w:pPr>
              <w:rPr>
                <w:rFonts w:ascii="Times New Roman" w:eastAsia="Times New Roman" w:hAnsi="Times New Roman" w:cs="Times New Roman"/>
                <w:sz w:val="24"/>
                <w:szCs w:val="24"/>
              </w:rPr>
            </w:pPr>
            <w:r w:rsidRPr="00100102">
              <w:rPr>
                <w:rFonts w:ascii="Calibri" w:eastAsia="Times New Roman" w:hAnsi="Calibri" w:cs="Calibri"/>
                <w:color w:val="000000"/>
              </w:rPr>
              <w:t>Three power lift stretchers with XPS.</w:t>
            </w:r>
          </w:p>
        </w:tc>
      </w:tr>
      <w:tr w:rsidR="002C4F8E" w:rsidRPr="00100102" w14:paraId="10B280DE" w14:textId="77777777" w:rsidTr="002C4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BA91FF" w14:textId="77777777" w:rsidR="002C4F8E" w:rsidRPr="00100102" w:rsidRDefault="002C4F8E" w:rsidP="00100102">
            <w:pPr>
              <w:rPr>
                <w:rFonts w:ascii="Calibri" w:eastAsia="Times New Roman" w:hAnsi="Calibri" w:cs="Calibri"/>
                <w:color w:val="000000"/>
              </w:rPr>
            </w:pP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7C7FB84D" w14:textId="0DEBFD8A" w:rsidR="002C4F8E" w:rsidRPr="000242CE" w:rsidRDefault="002C4F8E" w:rsidP="00100102">
            <w:pPr>
              <w:jc w:val="right"/>
              <w:rPr>
                <w:rFonts w:ascii="Calibri" w:eastAsia="Times New Roman" w:hAnsi="Calibri" w:cs="Calibri"/>
                <w:b/>
                <w:color w:val="000000"/>
              </w:rPr>
            </w:pPr>
            <w:r w:rsidRPr="000242CE">
              <w:rPr>
                <w:rFonts w:ascii="Calibri" w:eastAsia="Times New Roman" w:hAnsi="Calibri" w:cs="Calibri"/>
                <w:b/>
                <w:color w:val="000000"/>
              </w:rPr>
              <w:t xml:space="preserve">Total= </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4ACE6BEA" w14:textId="2B0634D7" w:rsidR="002C4F8E" w:rsidRPr="000242CE" w:rsidRDefault="002C4F8E" w:rsidP="00100102">
            <w:pPr>
              <w:jc w:val="right"/>
              <w:rPr>
                <w:rFonts w:ascii="Calibri" w:eastAsia="Times New Roman" w:hAnsi="Calibri" w:cs="Calibri"/>
                <w:b/>
                <w:color w:val="000000"/>
              </w:rPr>
            </w:pPr>
            <w:r w:rsidRPr="000242CE">
              <w:rPr>
                <w:rFonts w:ascii="Calibri" w:eastAsia="Times New Roman" w:hAnsi="Calibri" w:cs="Calibri"/>
                <w:b/>
                <w:color w:val="000000"/>
              </w:rPr>
              <w:fldChar w:fldCharType="begin"/>
            </w:r>
            <w:r w:rsidRPr="000242CE">
              <w:rPr>
                <w:rFonts w:ascii="Calibri" w:eastAsia="Times New Roman" w:hAnsi="Calibri" w:cs="Calibri"/>
                <w:b/>
                <w:color w:val="000000"/>
              </w:rPr>
              <w:instrText xml:space="preserve"> =SUM(ABOVE) </w:instrText>
            </w:r>
            <w:r w:rsidRPr="000242CE">
              <w:rPr>
                <w:rFonts w:ascii="Calibri" w:eastAsia="Times New Roman" w:hAnsi="Calibri" w:cs="Calibri"/>
                <w:b/>
                <w:color w:val="000000"/>
              </w:rPr>
              <w:fldChar w:fldCharType="separate"/>
            </w:r>
            <w:r w:rsidR="00E54AC2" w:rsidRPr="000242CE">
              <w:rPr>
                <w:rFonts w:ascii="Calibri" w:eastAsia="Times New Roman" w:hAnsi="Calibri" w:cs="Calibri"/>
                <w:b/>
                <w:noProof/>
                <w:color w:val="000000"/>
              </w:rPr>
              <w:t>$1,366,614.81</w:t>
            </w:r>
            <w:r w:rsidRPr="000242CE">
              <w:rPr>
                <w:rFonts w:ascii="Calibri" w:eastAsia="Times New Roman" w:hAnsi="Calibri" w:cs="Calibri"/>
                <w:b/>
                <w:color w:val="000000"/>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0ED948" w14:textId="77777777" w:rsidR="002C4F8E" w:rsidRPr="00100102" w:rsidRDefault="002C4F8E" w:rsidP="00100102">
            <w:pPr>
              <w:rPr>
                <w:rFonts w:ascii="Calibri" w:eastAsia="Times New Roman" w:hAnsi="Calibri" w:cs="Calibri"/>
                <w:color w:val="000000"/>
              </w:rPr>
            </w:pPr>
          </w:p>
        </w:tc>
      </w:tr>
      <w:tr w:rsidR="002C4F8E" w:rsidRPr="00100102" w14:paraId="5C8E8DDC" w14:textId="77777777" w:rsidTr="002C4F8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9AE473" w14:textId="77777777" w:rsidR="002C4F8E" w:rsidRPr="00100102" w:rsidRDefault="002C4F8E" w:rsidP="00100102">
            <w:pPr>
              <w:rPr>
                <w:rFonts w:ascii="Calibri" w:eastAsia="Times New Roman" w:hAnsi="Calibri" w:cs="Calibri"/>
                <w:color w:val="000000"/>
              </w:rPr>
            </w:pP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773B021D" w14:textId="27E66131" w:rsidR="002C4F8E" w:rsidRPr="000242CE" w:rsidRDefault="002C4F8E" w:rsidP="00100102">
            <w:pPr>
              <w:jc w:val="right"/>
              <w:rPr>
                <w:rFonts w:ascii="Calibri" w:eastAsia="Times New Roman" w:hAnsi="Calibri" w:cs="Calibri"/>
                <w:b/>
                <w:color w:val="000000"/>
              </w:rPr>
            </w:pPr>
            <w:bookmarkStart w:id="0" w:name="_GoBack"/>
            <w:r w:rsidRPr="000242CE">
              <w:rPr>
                <w:rFonts w:ascii="Calibri" w:eastAsia="Times New Roman" w:hAnsi="Calibri" w:cs="Calibri"/>
                <w:b/>
                <w:color w:val="000000"/>
              </w:rPr>
              <w:t>Quanti</w:t>
            </w:r>
            <w:bookmarkEnd w:id="0"/>
            <w:r w:rsidRPr="000242CE">
              <w:rPr>
                <w:rFonts w:ascii="Calibri" w:eastAsia="Times New Roman" w:hAnsi="Calibri" w:cs="Calibri"/>
                <w:b/>
                <w:color w:val="000000"/>
              </w:rPr>
              <w:t>ty of Applications=</w:t>
            </w:r>
          </w:p>
        </w:tc>
        <w:tc>
          <w:tcPr>
            <w:tcW w:w="0" w:type="auto"/>
            <w:tcBorders>
              <w:top w:val="outset" w:sz="6" w:space="0" w:color="D0D7E5"/>
              <w:left w:val="outset" w:sz="6" w:space="0" w:color="D0D7E5"/>
              <w:bottom w:val="outset" w:sz="6" w:space="0" w:color="D0D7E5"/>
              <w:right w:val="outset" w:sz="6" w:space="0" w:color="D0D7E5"/>
            </w:tcBorders>
            <w:shd w:val="clear" w:color="auto" w:fill="BDD6EE" w:themeFill="accent1" w:themeFillTint="66"/>
          </w:tcPr>
          <w:p w14:paraId="2DCD19C8" w14:textId="7B3C1891" w:rsidR="002C4F8E" w:rsidRPr="000242CE" w:rsidRDefault="00E54AC2" w:rsidP="00100102">
            <w:pPr>
              <w:jc w:val="right"/>
              <w:rPr>
                <w:rFonts w:ascii="Calibri" w:eastAsia="Times New Roman" w:hAnsi="Calibri" w:cs="Calibri"/>
                <w:b/>
                <w:color w:val="000000"/>
              </w:rPr>
            </w:pPr>
            <w:r w:rsidRPr="000242CE">
              <w:rPr>
                <w:rFonts w:ascii="Calibri" w:eastAsia="Times New Roman" w:hAnsi="Calibri" w:cs="Calibri"/>
                <w:b/>
                <w:color w:val="000000"/>
              </w:rPr>
              <w:fldChar w:fldCharType="begin"/>
            </w:r>
            <w:r w:rsidRPr="000242CE">
              <w:rPr>
                <w:rFonts w:ascii="Calibri" w:eastAsia="Times New Roman" w:hAnsi="Calibri" w:cs="Calibri"/>
                <w:b/>
                <w:color w:val="000000"/>
              </w:rPr>
              <w:instrText xml:space="preserve"> =count(ABOVE)-1 \# "0.00" </w:instrText>
            </w:r>
            <w:r w:rsidRPr="000242CE">
              <w:rPr>
                <w:rFonts w:ascii="Calibri" w:eastAsia="Times New Roman" w:hAnsi="Calibri" w:cs="Calibri"/>
                <w:b/>
                <w:color w:val="000000"/>
              </w:rPr>
              <w:fldChar w:fldCharType="separate"/>
            </w:r>
            <w:r w:rsidRPr="000242CE">
              <w:rPr>
                <w:rFonts w:ascii="Calibri" w:eastAsia="Times New Roman" w:hAnsi="Calibri" w:cs="Calibri"/>
                <w:b/>
                <w:noProof/>
                <w:color w:val="000000"/>
              </w:rPr>
              <w:t>17.00</w:t>
            </w:r>
            <w:r w:rsidRPr="000242CE">
              <w:rPr>
                <w:rFonts w:ascii="Calibri" w:eastAsia="Times New Roman" w:hAnsi="Calibri" w:cs="Calibri"/>
                <w:b/>
                <w:color w:val="000000"/>
              </w:rPr>
              <w:fldChar w:fldCharType="end"/>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62E240" w14:textId="77777777" w:rsidR="002C4F8E" w:rsidRPr="00100102" w:rsidRDefault="002C4F8E" w:rsidP="00100102">
            <w:pPr>
              <w:rPr>
                <w:rFonts w:ascii="Calibri" w:eastAsia="Times New Roman" w:hAnsi="Calibri" w:cs="Calibri"/>
                <w:color w:val="000000"/>
              </w:rPr>
            </w:pPr>
          </w:p>
        </w:tc>
      </w:tr>
    </w:tbl>
    <w:p w14:paraId="3CADD7B6" w14:textId="49D06EFA" w:rsidR="00100102" w:rsidRDefault="00100102"/>
    <w:p w14:paraId="5C3E4143" w14:textId="2F6B134F" w:rsidR="00100102" w:rsidRDefault="00100102"/>
    <w:p w14:paraId="39D07FC9" w14:textId="209BC23A" w:rsidR="00100102" w:rsidRDefault="00100102"/>
    <w:p w14:paraId="127700A4" w14:textId="33B51AA5" w:rsidR="00100102" w:rsidRDefault="00100102"/>
    <w:p w14:paraId="45CBECE7" w14:textId="73E968B0" w:rsidR="00100102" w:rsidRDefault="00100102"/>
    <w:p w14:paraId="5C621A94" w14:textId="77777777" w:rsidR="00100102" w:rsidRDefault="00100102"/>
    <w:p w14:paraId="194919F4" w14:textId="77777777" w:rsidR="006050D1" w:rsidRPr="00C8745C" w:rsidRDefault="006050D1" w:rsidP="00C8745C"/>
    <w:p w14:paraId="12AA6694" w14:textId="77777777" w:rsidR="002C4F8E" w:rsidRPr="00C8745C" w:rsidRDefault="002C4F8E"/>
    <w:sectPr w:rsidR="002C4F8E" w:rsidRPr="00C8745C" w:rsidSect="00711F86">
      <w:headerReference w:type="default"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A5FE" w14:textId="77777777" w:rsidR="008B1CC1" w:rsidRDefault="008B1CC1" w:rsidP="008B1CC1">
      <w:r>
        <w:separator/>
      </w:r>
    </w:p>
  </w:endnote>
  <w:endnote w:type="continuationSeparator" w:id="0">
    <w:p w14:paraId="5A848EFC" w14:textId="77777777" w:rsidR="008B1CC1" w:rsidRDefault="008B1CC1" w:rsidP="008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B0EA" w14:textId="47831C44" w:rsidR="008B1CC1" w:rsidRPr="00C123D1" w:rsidRDefault="008B1CC1">
    <w:pPr>
      <w:pStyle w:val="Footer"/>
      <w:rPr>
        <w:rFonts w:ascii="Arial" w:hAnsi="Arial" w:cs="Arial"/>
        <w:sz w:val="16"/>
        <w:szCs w:val="16"/>
      </w:rPr>
    </w:pPr>
    <w:r w:rsidRPr="00C123D1">
      <w:rPr>
        <w:rFonts w:ascii="Arial" w:hAnsi="Arial" w:cs="Arial"/>
        <w:sz w:val="16"/>
        <w:szCs w:val="16"/>
      </w:rPr>
      <w:fldChar w:fldCharType="begin"/>
    </w:r>
    <w:r w:rsidRPr="00C123D1">
      <w:rPr>
        <w:rFonts w:ascii="Arial" w:hAnsi="Arial" w:cs="Arial"/>
        <w:sz w:val="16"/>
        <w:szCs w:val="16"/>
      </w:rPr>
      <w:instrText xml:space="preserve"> DATE  \@ "dddd, MMMM d, yyyy"  \* MERGEFORMAT </w:instrText>
    </w:r>
    <w:r w:rsidRPr="00C123D1">
      <w:rPr>
        <w:rFonts w:ascii="Arial" w:hAnsi="Arial" w:cs="Arial"/>
        <w:sz w:val="16"/>
        <w:szCs w:val="16"/>
      </w:rPr>
      <w:fldChar w:fldCharType="separate"/>
    </w:r>
    <w:r w:rsidR="000242CE">
      <w:rPr>
        <w:rFonts w:ascii="Arial" w:hAnsi="Arial" w:cs="Arial"/>
        <w:noProof/>
        <w:sz w:val="16"/>
        <w:szCs w:val="16"/>
      </w:rPr>
      <w:t>Wednesday, May 15, 2019</w:t>
    </w:r>
    <w:r w:rsidRPr="00C123D1">
      <w:rPr>
        <w:rFonts w:ascii="Arial" w:hAnsi="Arial" w:cs="Arial"/>
        <w:sz w:val="16"/>
        <w:szCs w:val="16"/>
      </w:rPr>
      <w:fldChar w:fldCharType="end"/>
    </w:r>
    <w:r w:rsidRPr="00C123D1">
      <w:rPr>
        <w:rFonts w:ascii="Arial" w:hAnsi="Arial" w:cs="Arial"/>
        <w:sz w:val="16"/>
        <w:szCs w:val="16"/>
      </w:rPr>
      <w:t xml:space="preserve"> </w:t>
    </w:r>
    <w:r w:rsidRPr="00C123D1">
      <w:rPr>
        <w:rFonts w:ascii="Arial" w:hAnsi="Arial" w:cs="Arial"/>
        <w:sz w:val="16"/>
        <w:szCs w:val="16"/>
      </w:rPr>
      <w:fldChar w:fldCharType="begin"/>
    </w:r>
    <w:r w:rsidRPr="00C123D1">
      <w:rPr>
        <w:rFonts w:ascii="Arial" w:hAnsi="Arial" w:cs="Arial"/>
        <w:sz w:val="16"/>
        <w:szCs w:val="16"/>
      </w:rPr>
      <w:instrText xml:space="preserve"> TIME  \@ "h:mm am/pm"  \* MERGEFORMAT </w:instrText>
    </w:r>
    <w:r w:rsidRPr="00C123D1">
      <w:rPr>
        <w:rFonts w:ascii="Arial" w:hAnsi="Arial" w:cs="Arial"/>
        <w:sz w:val="16"/>
        <w:szCs w:val="16"/>
      </w:rPr>
      <w:fldChar w:fldCharType="separate"/>
    </w:r>
    <w:r w:rsidR="000242CE">
      <w:rPr>
        <w:rFonts w:ascii="Arial" w:hAnsi="Arial" w:cs="Arial"/>
        <w:noProof/>
        <w:sz w:val="16"/>
        <w:szCs w:val="16"/>
      </w:rPr>
      <w:t>9:46 AM</w:t>
    </w:r>
    <w:r w:rsidRPr="00C123D1">
      <w:rPr>
        <w:rFonts w:ascii="Arial" w:hAnsi="Arial" w:cs="Arial"/>
        <w:sz w:val="16"/>
        <w:szCs w:val="16"/>
      </w:rPr>
      <w:fldChar w:fldCharType="end"/>
    </w:r>
    <w:r w:rsidR="00C123D1" w:rsidRPr="00C123D1">
      <w:rPr>
        <w:rFonts w:ascii="Arial" w:hAnsi="Arial" w:cs="Arial"/>
        <w:sz w:val="16"/>
        <w:szCs w:val="16"/>
      </w:rPr>
      <w:t xml:space="preserve">                       </w:t>
    </w:r>
    <w:r w:rsidRPr="00C123D1">
      <w:rPr>
        <w:rFonts w:ascii="Arial" w:hAnsi="Arial" w:cs="Arial"/>
        <w:sz w:val="16"/>
        <w:szCs w:val="16"/>
      </w:rPr>
      <w:tab/>
    </w:r>
    <w:r w:rsidRPr="00C123D1">
      <w:rPr>
        <w:rFonts w:ascii="Arial" w:hAnsi="Arial" w:cs="Arial"/>
        <w:sz w:val="16"/>
        <w:szCs w:val="16"/>
      </w:rPr>
      <w:fldChar w:fldCharType="begin"/>
    </w:r>
    <w:r w:rsidRPr="00C123D1">
      <w:rPr>
        <w:rFonts w:ascii="Arial" w:hAnsi="Arial" w:cs="Arial"/>
        <w:sz w:val="16"/>
        <w:szCs w:val="16"/>
      </w:rPr>
      <w:instrText xml:space="preserve"> FILENAME  \p  \* MERGEFORMAT </w:instrText>
    </w:r>
    <w:r w:rsidRPr="00C123D1">
      <w:rPr>
        <w:rFonts w:ascii="Arial" w:hAnsi="Arial" w:cs="Arial"/>
        <w:sz w:val="16"/>
        <w:szCs w:val="16"/>
      </w:rPr>
      <w:fldChar w:fldCharType="separate"/>
    </w:r>
    <w:r w:rsidR="00E54AC2">
      <w:rPr>
        <w:rFonts w:ascii="Arial" w:hAnsi="Arial" w:cs="Arial"/>
        <w:noProof/>
        <w:sz w:val="16"/>
        <w:szCs w:val="16"/>
      </w:rPr>
      <w:t>K:\KMainDrive\FY 2018-2019 Match\2019NotUrban.docx</w:t>
    </w:r>
    <w:r w:rsidRPr="00C123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A0F9" w14:textId="77777777" w:rsidR="008B1CC1" w:rsidRDefault="008B1CC1" w:rsidP="008B1CC1">
      <w:r>
        <w:separator/>
      </w:r>
    </w:p>
  </w:footnote>
  <w:footnote w:type="continuationSeparator" w:id="0">
    <w:p w14:paraId="6D385323" w14:textId="77777777" w:rsidR="008B1CC1" w:rsidRDefault="008B1CC1" w:rsidP="008B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4E10" w14:textId="3E5B1AA1" w:rsidR="008B1CC1" w:rsidRPr="008F14B9" w:rsidRDefault="008B1CC1" w:rsidP="008B1CC1">
    <w:pPr>
      <w:pStyle w:val="Header"/>
      <w:jc w:val="right"/>
      <w:rPr>
        <w:rFonts w:ascii="Arial" w:hAnsi="Arial" w:cs="Arial"/>
        <w:sz w:val="20"/>
        <w:szCs w:val="20"/>
      </w:rPr>
    </w:pPr>
    <w:r w:rsidRPr="008F14B9">
      <w:rPr>
        <w:rFonts w:ascii="Arial" w:hAnsi="Arial" w:cs="Arial"/>
        <w:sz w:val="20"/>
        <w:szCs w:val="20"/>
      </w:rPr>
      <w:t xml:space="preserve">Page </w:t>
    </w:r>
    <w:r w:rsidRPr="008F14B9">
      <w:rPr>
        <w:rFonts w:ascii="Arial" w:hAnsi="Arial" w:cs="Arial"/>
        <w:sz w:val="20"/>
        <w:szCs w:val="20"/>
      </w:rPr>
      <w:fldChar w:fldCharType="begin"/>
    </w:r>
    <w:r w:rsidRPr="008F14B9">
      <w:rPr>
        <w:rFonts w:ascii="Arial" w:hAnsi="Arial" w:cs="Arial"/>
        <w:sz w:val="20"/>
        <w:szCs w:val="20"/>
      </w:rPr>
      <w:instrText xml:space="preserve"> PAGE   \* MERGEFORMAT </w:instrText>
    </w:r>
    <w:r w:rsidRPr="008F14B9">
      <w:rPr>
        <w:rFonts w:ascii="Arial" w:hAnsi="Arial" w:cs="Arial"/>
        <w:sz w:val="20"/>
        <w:szCs w:val="20"/>
      </w:rPr>
      <w:fldChar w:fldCharType="separate"/>
    </w:r>
    <w:r w:rsidRPr="008F14B9">
      <w:rPr>
        <w:rFonts w:ascii="Arial" w:hAnsi="Arial" w:cs="Arial"/>
        <w:noProof/>
        <w:sz w:val="20"/>
        <w:szCs w:val="20"/>
      </w:rPr>
      <w:t>1</w:t>
    </w:r>
    <w:r w:rsidRPr="008F14B9">
      <w:rPr>
        <w:rFonts w:ascii="Arial" w:hAnsi="Arial" w:cs="Arial"/>
        <w:sz w:val="20"/>
        <w:szCs w:val="20"/>
      </w:rPr>
      <w:fldChar w:fldCharType="end"/>
    </w:r>
    <w:r w:rsidRPr="008F14B9">
      <w:rPr>
        <w:rFonts w:ascii="Arial" w:hAnsi="Arial" w:cs="Arial"/>
        <w:sz w:val="20"/>
        <w:szCs w:val="20"/>
      </w:rPr>
      <w:t xml:space="preserve"> of </w:t>
    </w:r>
    <w:r w:rsidRPr="008F14B9">
      <w:rPr>
        <w:rFonts w:ascii="Arial" w:hAnsi="Arial" w:cs="Arial"/>
        <w:sz w:val="20"/>
        <w:szCs w:val="20"/>
      </w:rPr>
      <w:fldChar w:fldCharType="begin"/>
    </w:r>
    <w:r w:rsidRPr="008F14B9">
      <w:rPr>
        <w:rFonts w:ascii="Arial" w:hAnsi="Arial" w:cs="Arial"/>
        <w:sz w:val="20"/>
        <w:szCs w:val="20"/>
      </w:rPr>
      <w:instrText xml:space="preserve"> SECTIONPAGES   \* MERGEFORMAT </w:instrText>
    </w:r>
    <w:r w:rsidRPr="008F14B9">
      <w:rPr>
        <w:rFonts w:ascii="Arial" w:hAnsi="Arial" w:cs="Arial"/>
        <w:sz w:val="20"/>
        <w:szCs w:val="20"/>
      </w:rPr>
      <w:fldChar w:fldCharType="separate"/>
    </w:r>
    <w:r w:rsidR="000242CE">
      <w:rPr>
        <w:rFonts w:ascii="Arial" w:hAnsi="Arial" w:cs="Arial"/>
        <w:noProof/>
        <w:sz w:val="20"/>
        <w:szCs w:val="20"/>
      </w:rPr>
      <w:t>2</w:t>
    </w:r>
    <w:r w:rsidRPr="008F14B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454652F5"/>
    <w:multiLevelType w:val="multilevel"/>
    <w:tmpl w:val="842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D34D8"/>
    <w:multiLevelType w:val="multilevel"/>
    <w:tmpl w:val="00E4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2"/>
    <w:rsid w:val="000242CE"/>
    <w:rsid w:val="00055E67"/>
    <w:rsid w:val="000D14AB"/>
    <w:rsid w:val="000D39A3"/>
    <w:rsid w:val="00100102"/>
    <w:rsid w:val="00113A69"/>
    <w:rsid w:val="001748FB"/>
    <w:rsid w:val="001B01AC"/>
    <w:rsid w:val="001B72A8"/>
    <w:rsid w:val="001D6842"/>
    <w:rsid w:val="00224BE1"/>
    <w:rsid w:val="0023438F"/>
    <w:rsid w:val="00280862"/>
    <w:rsid w:val="002C4F8E"/>
    <w:rsid w:val="002E53E0"/>
    <w:rsid w:val="004272A1"/>
    <w:rsid w:val="00456E1F"/>
    <w:rsid w:val="004B15EC"/>
    <w:rsid w:val="004D4BD6"/>
    <w:rsid w:val="004E3476"/>
    <w:rsid w:val="005A4506"/>
    <w:rsid w:val="00600532"/>
    <w:rsid w:val="006050D1"/>
    <w:rsid w:val="00605F47"/>
    <w:rsid w:val="006D0A4A"/>
    <w:rsid w:val="00706174"/>
    <w:rsid w:val="00711F86"/>
    <w:rsid w:val="00713EB6"/>
    <w:rsid w:val="007579EE"/>
    <w:rsid w:val="007E560F"/>
    <w:rsid w:val="007F7D50"/>
    <w:rsid w:val="00821609"/>
    <w:rsid w:val="00823570"/>
    <w:rsid w:val="00854F85"/>
    <w:rsid w:val="008B1CC1"/>
    <w:rsid w:val="008F14B9"/>
    <w:rsid w:val="00983FFB"/>
    <w:rsid w:val="009A63A5"/>
    <w:rsid w:val="009E5D2F"/>
    <w:rsid w:val="009F46A1"/>
    <w:rsid w:val="00A60AAC"/>
    <w:rsid w:val="00AC5509"/>
    <w:rsid w:val="00B378C0"/>
    <w:rsid w:val="00B77C1F"/>
    <w:rsid w:val="00BC7112"/>
    <w:rsid w:val="00C123D1"/>
    <w:rsid w:val="00C7650A"/>
    <w:rsid w:val="00C84AE1"/>
    <w:rsid w:val="00C8745C"/>
    <w:rsid w:val="00C95322"/>
    <w:rsid w:val="00CD1FC2"/>
    <w:rsid w:val="00CF3AF4"/>
    <w:rsid w:val="00D46988"/>
    <w:rsid w:val="00D62B05"/>
    <w:rsid w:val="00D7514F"/>
    <w:rsid w:val="00D77563"/>
    <w:rsid w:val="00DA485C"/>
    <w:rsid w:val="00DA487F"/>
    <w:rsid w:val="00E05683"/>
    <w:rsid w:val="00E54AC2"/>
    <w:rsid w:val="00EA5ACB"/>
    <w:rsid w:val="00F7211F"/>
    <w:rsid w:val="00F862A1"/>
    <w:rsid w:val="00F92A71"/>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1ADF9B"/>
  <w15:chartTrackingRefBased/>
  <w15:docId w15:val="{09259735-5D32-40D3-8223-857F37AC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F85"/>
    <w:rPr>
      <w:strike w:val="0"/>
      <w:dstrike w:val="0"/>
      <w:color w:val="363636"/>
      <w:u w:val="none"/>
      <w:effect w:val="none"/>
    </w:rPr>
  </w:style>
  <w:style w:type="character" w:customStyle="1" w:styleId="suptrainingarticlereferencefootericon1">
    <w:name w:val="suptrainingarticlereferencefootericon1"/>
    <w:basedOn w:val="DefaultParagraphFont"/>
    <w:rsid w:val="00854F85"/>
    <w:rPr>
      <w:rFonts w:ascii="Segoe UI Semibold" w:hAnsi="Segoe UI Semibold" w:cs="Segoe UI Semibold" w:hint="default"/>
      <w:b w:val="0"/>
      <w:bCs w:val="0"/>
      <w:color w:val="2F2F2F"/>
      <w:sz w:val="20"/>
      <w:szCs w:val="20"/>
    </w:rPr>
  </w:style>
  <w:style w:type="paragraph" w:styleId="z-TopofForm">
    <w:name w:val="HTML Top of Form"/>
    <w:basedOn w:val="Normal"/>
    <w:next w:val="Normal"/>
    <w:link w:val="z-TopofFormChar"/>
    <w:hidden/>
    <w:uiPriority w:val="99"/>
    <w:semiHidden/>
    <w:unhideWhenUsed/>
    <w:rsid w:val="00854F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F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4F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4F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85"/>
    <w:rPr>
      <w:rFonts w:ascii="Segoe UI" w:hAnsi="Segoe UI" w:cs="Segoe UI"/>
      <w:sz w:val="18"/>
      <w:szCs w:val="18"/>
    </w:rPr>
  </w:style>
  <w:style w:type="paragraph" w:styleId="Header">
    <w:name w:val="header"/>
    <w:basedOn w:val="Normal"/>
    <w:link w:val="HeaderChar"/>
    <w:uiPriority w:val="99"/>
    <w:unhideWhenUsed/>
    <w:rsid w:val="008B1CC1"/>
    <w:pPr>
      <w:tabs>
        <w:tab w:val="center" w:pos="4680"/>
        <w:tab w:val="right" w:pos="9360"/>
      </w:tabs>
    </w:pPr>
  </w:style>
  <w:style w:type="character" w:customStyle="1" w:styleId="HeaderChar">
    <w:name w:val="Header Char"/>
    <w:basedOn w:val="DefaultParagraphFont"/>
    <w:link w:val="Header"/>
    <w:uiPriority w:val="99"/>
    <w:rsid w:val="008B1CC1"/>
  </w:style>
  <w:style w:type="paragraph" w:styleId="Footer">
    <w:name w:val="footer"/>
    <w:basedOn w:val="Normal"/>
    <w:link w:val="FooterChar"/>
    <w:uiPriority w:val="99"/>
    <w:unhideWhenUsed/>
    <w:rsid w:val="008B1CC1"/>
    <w:pPr>
      <w:tabs>
        <w:tab w:val="center" w:pos="4680"/>
        <w:tab w:val="right" w:pos="9360"/>
      </w:tabs>
    </w:pPr>
  </w:style>
  <w:style w:type="character" w:customStyle="1" w:styleId="FooterChar">
    <w:name w:val="Footer Char"/>
    <w:basedOn w:val="DefaultParagraphFont"/>
    <w:link w:val="Footer"/>
    <w:uiPriority w:val="99"/>
    <w:rsid w:val="008B1CC1"/>
  </w:style>
  <w:style w:type="table" w:styleId="TableGrid">
    <w:name w:val="Table Grid"/>
    <w:basedOn w:val="TableNormal"/>
    <w:uiPriority w:val="39"/>
    <w:rsid w:val="0060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6166">
      <w:bodyDiv w:val="1"/>
      <w:marLeft w:val="0"/>
      <w:marRight w:val="0"/>
      <w:marTop w:val="0"/>
      <w:marBottom w:val="0"/>
      <w:divBdr>
        <w:top w:val="none" w:sz="0" w:space="0" w:color="auto"/>
        <w:left w:val="none" w:sz="0" w:space="0" w:color="auto"/>
        <w:bottom w:val="none" w:sz="0" w:space="0" w:color="auto"/>
        <w:right w:val="none" w:sz="0" w:space="0" w:color="auto"/>
      </w:divBdr>
    </w:div>
    <w:div w:id="171728892">
      <w:bodyDiv w:val="1"/>
      <w:marLeft w:val="0"/>
      <w:marRight w:val="0"/>
      <w:marTop w:val="0"/>
      <w:marBottom w:val="0"/>
      <w:divBdr>
        <w:top w:val="none" w:sz="0" w:space="0" w:color="auto"/>
        <w:left w:val="none" w:sz="0" w:space="0" w:color="auto"/>
        <w:bottom w:val="none" w:sz="0" w:space="0" w:color="auto"/>
        <w:right w:val="none" w:sz="0" w:space="0" w:color="auto"/>
      </w:divBdr>
    </w:div>
    <w:div w:id="469442691">
      <w:bodyDiv w:val="1"/>
      <w:marLeft w:val="0"/>
      <w:marRight w:val="0"/>
      <w:marTop w:val="0"/>
      <w:marBottom w:val="0"/>
      <w:divBdr>
        <w:top w:val="none" w:sz="0" w:space="0" w:color="auto"/>
        <w:left w:val="none" w:sz="0" w:space="0" w:color="auto"/>
        <w:bottom w:val="none" w:sz="0" w:space="0" w:color="auto"/>
        <w:right w:val="none" w:sz="0" w:space="0" w:color="auto"/>
      </w:divBdr>
    </w:div>
    <w:div w:id="498885474">
      <w:bodyDiv w:val="1"/>
      <w:marLeft w:val="0"/>
      <w:marRight w:val="0"/>
      <w:marTop w:val="0"/>
      <w:marBottom w:val="0"/>
      <w:divBdr>
        <w:top w:val="none" w:sz="0" w:space="0" w:color="auto"/>
        <w:left w:val="none" w:sz="0" w:space="0" w:color="auto"/>
        <w:bottom w:val="none" w:sz="0" w:space="0" w:color="auto"/>
        <w:right w:val="none" w:sz="0" w:space="0" w:color="auto"/>
      </w:divBdr>
    </w:div>
    <w:div w:id="763721950">
      <w:bodyDiv w:val="1"/>
      <w:marLeft w:val="0"/>
      <w:marRight w:val="0"/>
      <w:marTop w:val="0"/>
      <w:marBottom w:val="0"/>
      <w:divBdr>
        <w:top w:val="none" w:sz="0" w:space="0" w:color="auto"/>
        <w:left w:val="none" w:sz="0" w:space="0" w:color="auto"/>
        <w:bottom w:val="none" w:sz="0" w:space="0" w:color="auto"/>
        <w:right w:val="none" w:sz="0" w:space="0" w:color="auto"/>
      </w:divBdr>
    </w:div>
    <w:div w:id="879439729">
      <w:bodyDiv w:val="1"/>
      <w:marLeft w:val="0"/>
      <w:marRight w:val="0"/>
      <w:marTop w:val="0"/>
      <w:marBottom w:val="0"/>
      <w:divBdr>
        <w:top w:val="none" w:sz="0" w:space="0" w:color="auto"/>
        <w:left w:val="none" w:sz="0" w:space="0" w:color="auto"/>
        <w:bottom w:val="none" w:sz="0" w:space="0" w:color="auto"/>
        <w:right w:val="none" w:sz="0" w:space="0" w:color="auto"/>
      </w:divBdr>
    </w:div>
    <w:div w:id="1194227195">
      <w:marLeft w:val="0"/>
      <w:marRight w:val="0"/>
      <w:marTop w:val="0"/>
      <w:marBottom w:val="0"/>
      <w:divBdr>
        <w:top w:val="none" w:sz="0" w:space="0" w:color="auto"/>
        <w:left w:val="none" w:sz="0" w:space="0" w:color="auto"/>
        <w:bottom w:val="none" w:sz="0" w:space="0" w:color="auto"/>
        <w:right w:val="none" w:sz="0" w:space="0" w:color="auto"/>
      </w:divBdr>
      <w:divsChild>
        <w:div w:id="593826729">
          <w:marLeft w:val="0"/>
          <w:marRight w:val="0"/>
          <w:marTop w:val="0"/>
          <w:marBottom w:val="0"/>
          <w:divBdr>
            <w:top w:val="none" w:sz="0" w:space="0" w:color="auto"/>
            <w:left w:val="none" w:sz="0" w:space="0" w:color="auto"/>
            <w:bottom w:val="none" w:sz="0" w:space="0" w:color="auto"/>
            <w:right w:val="none" w:sz="0" w:space="0" w:color="auto"/>
          </w:divBdr>
          <w:divsChild>
            <w:div w:id="678233364">
              <w:marLeft w:val="0"/>
              <w:marRight w:val="0"/>
              <w:marTop w:val="0"/>
              <w:marBottom w:val="0"/>
              <w:divBdr>
                <w:top w:val="none" w:sz="0" w:space="0" w:color="auto"/>
                <w:left w:val="none" w:sz="0" w:space="0" w:color="auto"/>
                <w:bottom w:val="none" w:sz="0" w:space="0" w:color="auto"/>
                <w:right w:val="none" w:sz="0" w:space="0" w:color="auto"/>
              </w:divBdr>
              <w:divsChild>
                <w:div w:id="735661596">
                  <w:marLeft w:val="0"/>
                  <w:marRight w:val="0"/>
                  <w:marTop w:val="0"/>
                  <w:marBottom w:val="0"/>
                  <w:divBdr>
                    <w:top w:val="none" w:sz="0" w:space="0" w:color="auto"/>
                    <w:left w:val="none" w:sz="0" w:space="0" w:color="auto"/>
                    <w:bottom w:val="none" w:sz="0" w:space="0" w:color="auto"/>
                    <w:right w:val="none" w:sz="0" w:space="0" w:color="auto"/>
                  </w:divBdr>
                </w:div>
              </w:divsChild>
            </w:div>
            <w:div w:id="1818374093">
              <w:marLeft w:val="0"/>
              <w:marRight w:val="0"/>
              <w:marTop w:val="0"/>
              <w:marBottom w:val="0"/>
              <w:divBdr>
                <w:top w:val="none" w:sz="0" w:space="0" w:color="auto"/>
                <w:left w:val="none" w:sz="0" w:space="0" w:color="auto"/>
                <w:bottom w:val="none" w:sz="0" w:space="0" w:color="auto"/>
                <w:right w:val="none" w:sz="0" w:space="0" w:color="auto"/>
              </w:divBdr>
            </w:div>
            <w:div w:id="1738282741">
              <w:marLeft w:val="0"/>
              <w:marRight w:val="0"/>
              <w:marTop w:val="0"/>
              <w:marBottom w:val="0"/>
              <w:divBdr>
                <w:top w:val="none" w:sz="0" w:space="0" w:color="auto"/>
                <w:left w:val="none" w:sz="0" w:space="0" w:color="auto"/>
                <w:bottom w:val="none" w:sz="0" w:space="0" w:color="auto"/>
                <w:right w:val="none" w:sz="0" w:space="0" w:color="auto"/>
              </w:divBdr>
              <w:divsChild>
                <w:div w:id="1244727402">
                  <w:marLeft w:val="0"/>
                  <w:marRight w:val="0"/>
                  <w:marTop w:val="0"/>
                  <w:marBottom w:val="0"/>
                  <w:divBdr>
                    <w:top w:val="none" w:sz="0" w:space="0" w:color="auto"/>
                    <w:left w:val="none" w:sz="0" w:space="0" w:color="auto"/>
                    <w:bottom w:val="none" w:sz="0" w:space="0" w:color="auto"/>
                    <w:right w:val="none" w:sz="0" w:space="0" w:color="auto"/>
                  </w:divBdr>
                  <w:divsChild>
                    <w:div w:id="1573933023">
                      <w:marLeft w:val="0"/>
                      <w:marRight w:val="0"/>
                      <w:marTop w:val="0"/>
                      <w:marBottom w:val="0"/>
                      <w:divBdr>
                        <w:top w:val="none" w:sz="0" w:space="0" w:color="auto"/>
                        <w:left w:val="none" w:sz="0" w:space="0" w:color="auto"/>
                        <w:bottom w:val="none" w:sz="0" w:space="0" w:color="auto"/>
                        <w:right w:val="none" w:sz="0" w:space="0" w:color="auto"/>
                      </w:divBdr>
                      <w:divsChild>
                        <w:div w:id="881360210">
                          <w:marLeft w:val="0"/>
                          <w:marRight w:val="0"/>
                          <w:marTop w:val="0"/>
                          <w:marBottom w:val="0"/>
                          <w:divBdr>
                            <w:top w:val="none" w:sz="0" w:space="0" w:color="auto"/>
                            <w:left w:val="none" w:sz="0" w:space="0" w:color="auto"/>
                            <w:bottom w:val="none" w:sz="0" w:space="0" w:color="auto"/>
                            <w:right w:val="none" w:sz="0" w:space="0" w:color="auto"/>
                          </w:divBdr>
                          <w:divsChild>
                            <w:div w:id="1922568628">
                              <w:marLeft w:val="0"/>
                              <w:marRight w:val="0"/>
                              <w:marTop w:val="0"/>
                              <w:marBottom w:val="0"/>
                              <w:divBdr>
                                <w:top w:val="none" w:sz="0" w:space="0" w:color="auto"/>
                                <w:left w:val="none" w:sz="0" w:space="0" w:color="auto"/>
                                <w:bottom w:val="none" w:sz="0" w:space="0" w:color="auto"/>
                                <w:right w:val="none" w:sz="0" w:space="0" w:color="auto"/>
                              </w:divBdr>
                            </w:div>
                          </w:divsChild>
                        </w:div>
                        <w:div w:id="2036225489">
                          <w:marLeft w:val="0"/>
                          <w:marRight w:val="0"/>
                          <w:marTop w:val="0"/>
                          <w:marBottom w:val="0"/>
                          <w:divBdr>
                            <w:top w:val="none" w:sz="0" w:space="0" w:color="auto"/>
                            <w:left w:val="none" w:sz="0" w:space="0" w:color="auto"/>
                            <w:bottom w:val="none" w:sz="0" w:space="0" w:color="auto"/>
                            <w:right w:val="none" w:sz="0" w:space="0" w:color="auto"/>
                          </w:divBdr>
                          <w:divsChild>
                            <w:div w:id="1774863064">
                              <w:marLeft w:val="0"/>
                              <w:marRight w:val="0"/>
                              <w:marTop w:val="0"/>
                              <w:marBottom w:val="0"/>
                              <w:divBdr>
                                <w:top w:val="none" w:sz="0" w:space="0" w:color="auto"/>
                                <w:left w:val="none" w:sz="0" w:space="0" w:color="auto"/>
                                <w:bottom w:val="none" w:sz="0" w:space="0" w:color="auto"/>
                                <w:right w:val="none" w:sz="0" w:space="0" w:color="auto"/>
                              </w:divBdr>
                            </w:div>
                            <w:div w:id="2004816000">
                              <w:marLeft w:val="0"/>
                              <w:marRight w:val="0"/>
                              <w:marTop w:val="75"/>
                              <w:marBottom w:val="0"/>
                              <w:divBdr>
                                <w:top w:val="none" w:sz="0" w:space="0" w:color="auto"/>
                                <w:left w:val="none" w:sz="0" w:space="0" w:color="auto"/>
                                <w:bottom w:val="none" w:sz="0" w:space="0" w:color="auto"/>
                                <w:right w:val="none" w:sz="0" w:space="0" w:color="auto"/>
                              </w:divBdr>
                            </w:div>
                          </w:divsChild>
                        </w:div>
                        <w:div w:id="1595164410">
                          <w:marLeft w:val="0"/>
                          <w:marRight w:val="0"/>
                          <w:marTop w:val="0"/>
                          <w:marBottom w:val="0"/>
                          <w:divBdr>
                            <w:top w:val="none" w:sz="0" w:space="0" w:color="auto"/>
                            <w:left w:val="none" w:sz="0" w:space="0" w:color="auto"/>
                            <w:bottom w:val="none" w:sz="0" w:space="0" w:color="auto"/>
                            <w:right w:val="none" w:sz="0" w:space="0" w:color="auto"/>
                          </w:divBdr>
                        </w:div>
                        <w:div w:id="2108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624">
      <w:bodyDiv w:val="1"/>
      <w:marLeft w:val="0"/>
      <w:marRight w:val="0"/>
      <w:marTop w:val="0"/>
      <w:marBottom w:val="0"/>
      <w:divBdr>
        <w:top w:val="none" w:sz="0" w:space="0" w:color="auto"/>
        <w:left w:val="none" w:sz="0" w:space="0" w:color="auto"/>
        <w:bottom w:val="none" w:sz="0" w:space="0" w:color="auto"/>
        <w:right w:val="none" w:sz="0" w:space="0" w:color="auto"/>
      </w:divBdr>
    </w:div>
    <w:div w:id="1482236935">
      <w:bodyDiv w:val="1"/>
      <w:marLeft w:val="0"/>
      <w:marRight w:val="0"/>
      <w:marTop w:val="0"/>
      <w:marBottom w:val="0"/>
      <w:divBdr>
        <w:top w:val="none" w:sz="0" w:space="0" w:color="auto"/>
        <w:left w:val="none" w:sz="0" w:space="0" w:color="auto"/>
        <w:bottom w:val="none" w:sz="0" w:space="0" w:color="auto"/>
        <w:right w:val="none" w:sz="0" w:space="0" w:color="auto"/>
      </w:divBdr>
    </w:div>
    <w:div w:id="1652054716">
      <w:bodyDiv w:val="1"/>
      <w:marLeft w:val="0"/>
      <w:marRight w:val="0"/>
      <w:marTop w:val="0"/>
      <w:marBottom w:val="0"/>
      <w:divBdr>
        <w:top w:val="none" w:sz="0" w:space="0" w:color="auto"/>
        <w:left w:val="none" w:sz="0" w:space="0" w:color="auto"/>
        <w:bottom w:val="none" w:sz="0" w:space="0" w:color="auto"/>
        <w:right w:val="none" w:sz="0" w:space="0" w:color="auto"/>
      </w:divBdr>
    </w:div>
    <w:div w:id="19098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35d448-7db8-4e87-b24c-bed23cdadd72">
      <UserInfo>
        <DisplayName>Dang, Meo T</DisplayName>
        <AccountId>5075</AccountId>
        <AccountType/>
      </UserInfo>
    </SharedWithUsers>
    <IconOverlay xmlns="http://schemas.microsoft.com/sharepoint/v4" xsi:nil="true"/>
    <Season xmlns="4370ceee-1a2d-4209-9442-810ef723f156">
      <Value>n/a</Value>
    </Sea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1" ma:contentTypeDescription="Create a new document." ma:contentTypeScope="" ma:versionID="d8f8f43878c92fa4c0b51cc8d1dafd93">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768c0b6c83e6ee1195fbee3310703a4e"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C0512-808F-4ABC-B1D2-1D29C4936693}">
  <ds:schemaRefs>
    <ds:schemaRef ds:uri="http://schemas.microsoft.com/office/2006/documentManagement/types"/>
    <ds:schemaRef ds:uri="http://purl.org/dc/elements/1.1/"/>
    <ds:schemaRef ds:uri="http://purl.org/dc/terms/"/>
    <ds:schemaRef ds:uri="http://purl.org/dc/dcmitype/"/>
    <ds:schemaRef ds:uri="http://schemas.microsoft.com/sharepoint/v4"/>
    <ds:schemaRef ds:uri="http://schemas.microsoft.com/office/infopath/2007/PartnerControls"/>
    <ds:schemaRef ds:uri="http://schemas.openxmlformats.org/package/2006/metadata/core-properties"/>
    <ds:schemaRef ds:uri="4370ceee-1a2d-4209-9442-810ef723f156"/>
    <ds:schemaRef ds:uri="5135d448-7db8-4e87-b24c-bed23cdadd7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F5B004-4A75-4737-8DA7-AA12EA6F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d448-7db8-4e87-b24c-bed23cdadd72"/>
    <ds:schemaRef ds:uri="http://schemas.microsoft.com/sharepoint/v4"/>
    <ds:schemaRef ds:uri="4370ceee-1a2d-4209-9442-810ef723f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518A9-649F-4146-AA5F-0BDA21812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Kathy A</dc:creator>
  <cp:keywords/>
  <dc:description/>
  <cp:lastModifiedBy>Van Lewen, Alan</cp:lastModifiedBy>
  <cp:revision>6</cp:revision>
  <cp:lastPrinted>2019-05-15T13:05:00Z</cp:lastPrinted>
  <dcterms:created xsi:type="dcterms:W3CDTF">2019-05-15T12:43:00Z</dcterms:created>
  <dcterms:modified xsi:type="dcterms:W3CDTF">2019-05-15T13:47:00Z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