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8592" w14:textId="77777777" w:rsidR="002C4F8E" w:rsidRDefault="002C4F8E"/>
    <w:tbl>
      <w:tblPr>
        <w:tblW w:w="13196"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0"/>
        <w:gridCol w:w="2089"/>
        <w:gridCol w:w="1348"/>
        <w:gridCol w:w="8949"/>
      </w:tblGrid>
      <w:tr w:rsidR="002C4F8E" w:rsidRPr="00100102" w14:paraId="42257ABA" w14:textId="77777777" w:rsidTr="00DD2DE2">
        <w:trPr>
          <w:tblHeade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C0C0C0"/>
            <w:vAlign w:val="center"/>
          </w:tcPr>
          <w:p w14:paraId="1A441D51" w14:textId="7281BB61" w:rsidR="002C4F8E" w:rsidRDefault="002C4F8E" w:rsidP="00100102">
            <w:pPr>
              <w:jc w:val="center"/>
              <w:rPr>
                <w:rFonts w:ascii="Calibri" w:eastAsia="Times New Roman" w:hAnsi="Calibri" w:cs="Calibri"/>
                <w:b/>
                <w:bCs/>
                <w:color w:val="000000"/>
              </w:rPr>
            </w:pPr>
            <w:r>
              <w:rPr>
                <w:rFonts w:ascii="Calibri" w:eastAsia="Times New Roman" w:hAnsi="Calibri" w:cs="Calibri"/>
                <w:b/>
                <w:bCs/>
                <w:color w:val="000000"/>
              </w:rPr>
              <w:t xml:space="preserve">Urban Not Able </w:t>
            </w:r>
            <w:r w:rsidR="000A54AE">
              <w:rPr>
                <w:rFonts w:ascii="Calibri" w:eastAsia="Times New Roman" w:hAnsi="Calibri" w:cs="Calibri"/>
                <w:b/>
                <w:bCs/>
                <w:color w:val="000000"/>
              </w:rPr>
              <w:t>t</w:t>
            </w:r>
            <w:r>
              <w:rPr>
                <w:rFonts w:ascii="Calibri" w:eastAsia="Times New Roman" w:hAnsi="Calibri" w:cs="Calibri"/>
                <w:b/>
                <w:bCs/>
                <w:color w:val="000000"/>
              </w:rPr>
              <w:t>o Fund</w:t>
            </w:r>
            <w:r w:rsidR="00110ED9">
              <w:rPr>
                <w:rFonts w:ascii="Calibri" w:eastAsia="Times New Roman" w:hAnsi="Calibri" w:cs="Calibri"/>
                <w:b/>
                <w:bCs/>
                <w:color w:val="000000"/>
              </w:rPr>
              <w:t xml:space="preserve"> 2020</w:t>
            </w:r>
          </w:p>
        </w:tc>
      </w:tr>
      <w:tr w:rsidR="002C4F8E" w:rsidRPr="00100102" w14:paraId="5F49964E" w14:textId="77777777" w:rsidTr="000A54AE">
        <w:trPr>
          <w:tblHeader/>
          <w:tblCellSpacing w:w="0" w:type="dxa"/>
        </w:trPr>
        <w:tc>
          <w:tcPr>
            <w:tcW w:w="8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2C598B" w14:textId="5F5D3339" w:rsidR="002C4F8E" w:rsidRPr="00100102" w:rsidRDefault="002C4F8E" w:rsidP="00100102">
            <w:pPr>
              <w:jc w:val="center"/>
              <w:rPr>
                <w:rFonts w:ascii="Times New Roman" w:eastAsia="Times New Roman" w:hAnsi="Times New Roman" w:cs="Times New Roman"/>
                <w:b/>
                <w:bCs/>
                <w:sz w:val="24"/>
                <w:szCs w:val="24"/>
              </w:rPr>
            </w:pPr>
            <w:r w:rsidRPr="00100102">
              <w:rPr>
                <w:rFonts w:ascii="Calibri" w:eastAsia="Times New Roman" w:hAnsi="Calibri" w:cs="Calibri"/>
                <w:b/>
                <w:bCs/>
                <w:color w:val="000000"/>
              </w:rPr>
              <w:t>ID</w:t>
            </w:r>
            <w:r w:rsidR="000A54AE">
              <w:rPr>
                <w:rFonts w:ascii="Calibri" w:eastAsia="Times New Roman" w:hAnsi="Calibri" w:cs="Calibri"/>
                <w:b/>
                <w:bCs/>
                <w:color w:val="000000"/>
              </w:rPr>
              <w:t xml:space="preserve"> </w:t>
            </w:r>
            <w:r w:rsidRPr="00100102">
              <w:rPr>
                <w:rFonts w:ascii="Calibri" w:eastAsia="Times New Roman" w:hAnsi="Calibri" w:cs="Calibri"/>
                <w:b/>
                <w:bCs/>
                <w:color w:val="000000"/>
              </w:rPr>
              <w:t>Code</w:t>
            </w:r>
          </w:p>
        </w:tc>
        <w:tc>
          <w:tcPr>
            <w:tcW w:w="208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74249B" w14:textId="77777777" w:rsidR="002C4F8E" w:rsidRPr="00100102" w:rsidRDefault="002C4F8E" w:rsidP="00100102">
            <w:pPr>
              <w:jc w:val="center"/>
              <w:rPr>
                <w:rFonts w:ascii="Times New Roman" w:eastAsia="Times New Roman" w:hAnsi="Times New Roman" w:cs="Times New Roman"/>
                <w:b/>
                <w:bCs/>
                <w:sz w:val="24"/>
                <w:szCs w:val="24"/>
              </w:rPr>
            </w:pPr>
            <w:r w:rsidRPr="00100102">
              <w:rPr>
                <w:rFonts w:ascii="Calibri" w:eastAsia="Times New Roman" w:hAnsi="Calibri" w:cs="Calibri"/>
                <w:b/>
                <w:bCs/>
                <w:color w:val="000000"/>
              </w:rPr>
              <w:t>Organization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AD127E" w14:textId="27DD04D5" w:rsidR="002C4F8E" w:rsidRPr="00100102" w:rsidRDefault="002C4F8E" w:rsidP="00100102">
            <w:pPr>
              <w:jc w:val="center"/>
              <w:rPr>
                <w:rFonts w:ascii="Times New Roman" w:eastAsia="Times New Roman" w:hAnsi="Times New Roman" w:cs="Times New Roman"/>
                <w:b/>
                <w:bCs/>
                <w:sz w:val="24"/>
                <w:szCs w:val="24"/>
              </w:rPr>
            </w:pPr>
            <w:r>
              <w:rPr>
                <w:rFonts w:ascii="Calibri" w:eastAsia="Times New Roman" w:hAnsi="Calibri" w:cs="Calibri"/>
                <w:b/>
                <w:bCs/>
                <w:color w:val="000000"/>
              </w:rPr>
              <w:t>Total Request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AB50D9" w14:textId="0B9BF3E4" w:rsidR="002C4F8E" w:rsidRPr="00100102" w:rsidRDefault="002C4F8E" w:rsidP="00100102">
            <w:pPr>
              <w:jc w:val="center"/>
              <w:rPr>
                <w:rFonts w:ascii="Times New Roman" w:eastAsia="Times New Roman" w:hAnsi="Times New Roman" w:cs="Times New Roman"/>
                <w:b/>
                <w:bCs/>
                <w:sz w:val="24"/>
                <w:szCs w:val="24"/>
              </w:rPr>
            </w:pPr>
            <w:r>
              <w:rPr>
                <w:rFonts w:ascii="Calibri" w:eastAsia="Times New Roman" w:hAnsi="Calibri" w:cs="Calibri"/>
                <w:b/>
                <w:bCs/>
                <w:color w:val="000000"/>
              </w:rPr>
              <w:t>Project Description</w:t>
            </w:r>
          </w:p>
        </w:tc>
      </w:tr>
      <w:tr w:rsidR="00110ED9" w:rsidRPr="00100102" w14:paraId="2D726EEC"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24D4B977" w14:textId="7693A989"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M8014</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0FDBDDC7" w14:textId="19DBD898"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AdventHealth 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0D7E314" w14:textId="5E64C354"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$94,381.20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52F2A30" w14:textId="4E0A6CD7"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Six LUCAS chest compression systems with accessories and related.</w:t>
            </w:r>
          </w:p>
        </w:tc>
      </w:tr>
      <w:tr w:rsidR="00110ED9" w:rsidRPr="00100102" w14:paraId="664C8B8D"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1A161FF0" w14:textId="22110162"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M8056</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5DD4099C" w14:textId="016ECEFE"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Cape Coral Fire Department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A819431" w14:textId="5AA6645A"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$58,298.27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81EF291" w14:textId="00FE4D93"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Create a Tactical Emergency Medical Support (TEMS) team, which is a collaborative effort between the CCPD SWAT team and CCFD paramedics, to provide medical support during critical incidents.</w:t>
            </w:r>
          </w:p>
        </w:tc>
      </w:tr>
      <w:tr w:rsidR="00110ED9" w:rsidRPr="00100102" w14:paraId="764F7EED"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21928920" w14:textId="13079734"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M8026</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0DA34F7E" w14:textId="254070D2"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Emergency Medicine Learning &amp; Resource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D2D5776" w14:textId="3C64ADAF"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$72,000.00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F8116AB" w14:textId="36F2AF3C"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Create Care for Critical Kids, which will be a maximum of eight (8) webinars created by experts in the field of pediatric emergency medicine for licensed EMS professionals.</w:t>
            </w:r>
          </w:p>
        </w:tc>
      </w:tr>
      <w:tr w:rsidR="00110ED9" w:rsidRPr="00100102" w14:paraId="10AD4A40"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62C53E03" w14:textId="3434FFD8"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M8024</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3E8D2EE" w14:textId="7047D19A"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Florida Association of EMS Medical Directors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5F0C622" w14:textId="7D67D602"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$71,500.00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0EDDFBF" w14:textId="421E715D" w:rsidR="00110ED9" w:rsidRPr="000A54AE" w:rsidRDefault="0030510D" w:rsidP="00110ED9">
            <w:pPr>
              <w:rPr>
                <w:rFonts w:eastAsia="Times New Roman" w:cstheme="minorHAnsi"/>
              </w:rPr>
            </w:pPr>
            <w:r w:rsidRPr="000A54AE">
              <w:rPr>
                <w:rFonts w:eastAsia="Times New Roman" w:cstheme="minorHAnsi"/>
              </w:rPr>
              <w:t>Contract for the creation of a highly professional EMS video named-Sunshine, Storms, &amp; Water: Treating Florida's Environmental Dangers-which will be provided for EMS and related professional persons regarding environmental and/or wilderness medicine specific to the state of Florida.</w:t>
            </w:r>
          </w:p>
        </w:tc>
      </w:tr>
      <w:tr w:rsidR="00110ED9" w:rsidRPr="00100102" w14:paraId="3C2E531C"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63064500" w14:textId="0E40F81F"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M8031</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02920358" w14:textId="6D7B802C"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High Springs Fire Dept., City of</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697017D" w14:textId="1389F6DA"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$124,751.52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A20ECEE" w14:textId="0E024BC8"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Three Zoll X Series Cardiac Monitors.</w:t>
            </w:r>
          </w:p>
        </w:tc>
      </w:tr>
      <w:tr w:rsidR="00110ED9" w:rsidRPr="00100102" w14:paraId="48FFA1F5"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58371B2F" w14:textId="35F0F9B1"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M8035</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551AB4E3" w14:textId="78A7CFBE"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Lake County Board of County Commissioners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C9A47FF" w14:textId="2ECFC0DE"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$186,094.00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5C8F22E" w14:textId="0921E6A4"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2020 Ford F-450 4X4 AEV Type I ambulance.</w:t>
            </w:r>
          </w:p>
        </w:tc>
      </w:tr>
      <w:tr w:rsidR="00110ED9" w:rsidRPr="00100102" w14:paraId="2B818BC6"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11F50647" w14:textId="58D9A10F"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M8016</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7FFE9633" w14:textId="3004B22A"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Leesburg Fire Department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4D51C82" w14:textId="7326DCE9"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$33,897.95</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EB39C57" w14:textId="5E411F27"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Physio-Control Life</w:t>
            </w:r>
            <w:r w:rsidR="000A54AE">
              <w:rPr>
                <w:rFonts w:ascii="Calibri" w:hAnsi="Calibri" w:cs="Calibri"/>
                <w:color w:val="000000"/>
              </w:rPr>
              <w:t>P</w:t>
            </w:r>
            <w:r>
              <w:rPr>
                <w:rFonts w:ascii="Calibri" w:hAnsi="Calibri" w:cs="Calibri"/>
                <w:color w:val="000000"/>
              </w:rPr>
              <w:t>ak 15 for a unit which does not have this.</w:t>
            </w:r>
          </w:p>
        </w:tc>
      </w:tr>
      <w:tr w:rsidR="00110ED9" w:rsidRPr="00100102" w14:paraId="5F8EAB20"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23DC006D" w14:textId="3F33B672"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M8027</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A0912BD" w14:textId="3DEB0E4D"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Leon County 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920BEE4" w14:textId="34F5D5CD"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$16,070.00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8480FB0" w14:textId="0BA7F75C" w:rsidR="00110ED9" w:rsidRPr="000A54AE" w:rsidRDefault="00954E81" w:rsidP="00110ED9">
            <w:pPr>
              <w:rPr>
                <w:rFonts w:eastAsia="Times New Roman" w:cstheme="minorHAnsi"/>
              </w:rPr>
            </w:pPr>
            <w:r w:rsidRPr="000A54AE">
              <w:rPr>
                <w:rFonts w:eastAsia="Times New Roman" w:cstheme="minorHAnsi"/>
              </w:rPr>
              <w:t>Purchase a Radio Frequency Identification System (RFID) that works with our current computerized inventory system that would be used to track assets, equipment, narcotics, and disposable medical equipment supplies for managing, purchasing, and accountability of all.</w:t>
            </w:r>
          </w:p>
        </w:tc>
      </w:tr>
      <w:tr w:rsidR="00110ED9" w:rsidRPr="00100102" w14:paraId="4712B72F"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7F47E2CE" w14:textId="7D908679"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M8019</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03D50688" w14:textId="2C83BC61"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Medical Career Academy,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E682F1A" w14:textId="5617D663"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$41,619.97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DE3CBEB" w14:textId="22AC972D"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Advanced simulation equipment and software to improve training.</w:t>
            </w:r>
          </w:p>
        </w:tc>
      </w:tr>
      <w:tr w:rsidR="00110ED9" w:rsidRPr="00100102" w14:paraId="3FF7143F"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340A647C" w14:textId="54DEA8C8"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M8059</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0DBDBDCB" w14:textId="7CFDEECC"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National Health Transport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326D8EE" w14:textId="6B8887A7"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$143,200.00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45D078A" w14:textId="52305930"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Ten Power Pro Xt Ambulance Cots.</w:t>
            </w:r>
          </w:p>
        </w:tc>
      </w:tr>
      <w:tr w:rsidR="00110ED9" w:rsidRPr="00100102" w14:paraId="740FD2EE"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04D089EF" w14:textId="34BF08C3"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M8040</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F484F85" w14:textId="1FBFF609"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North Bay Fire Control District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41F75EA" w14:textId="6FC8FCE3"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$59,992.98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5FB4841" w14:textId="23DA56FD"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Three recertified LifePak 15, 12 lead with pacing and related.</w:t>
            </w:r>
          </w:p>
        </w:tc>
      </w:tr>
      <w:tr w:rsidR="00110ED9" w:rsidRPr="00100102" w14:paraId="03D5F78E"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1E1BF531" w14:textId="224E7EE7"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lastRenderedPageBreak/>
              <w:t>M8042</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319A0EAD" w14:textId="38673045"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Okaloosa Island Fire District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E31CD53" w14:textId="0C9A8DF9"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$3,944.76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79ED81F" w14:textId="0A47E581"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Three AIRTRAQ WIFI Cameras and related.</w:t>
            </w:r>
          </w:p>
        </w:tc>
      </w:tr>
      <w:tr w:rsidR="00110ED9" w:rsidRPr="00100102" w14:paraId="4BFA6183"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286B157" w14:textId="69B3A46D"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M8005</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44E3DA2" w14:textId="2BB7CFE0"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Plant City, City of</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89F4054" w14:textId="20454687"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$90,918.24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0738D23" w14:textId="033C452F"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Two Power-Pro XT stretchers, and two PowerLoad systems to self-load stretchers into ambulance.</w:t>
            </w:r>
          </w:p>
        </w:tc>
      </w:tr>
      <w:tr w:rsidR="00110ED9" w:rsidRPr="00100102" w14:paraId="4197688A" w14:textId="77777777" w:rsidTr="000A54AE">
        <w:trPr>
          <w:cantSplit/>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5F7BCAB6" w14:textId="45AE9BE4"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M8051</w:t>
            </w:r>
          </w:p>
        </w:tc>
        <w:tc>
          <w:tcPr>
            <w:tcW w:w="2089"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2B1C8614" w14:textId="569F59A9" w:rsidR="00110ED9" w:rsidRPr="00100102" w:rsidRDefault="00110ED9" w:rsidP="00110ED9">
            <w:pPr>
              <w:rPr>
                <w:rFonts w:ascii="Times New Roman" w:eastAsia="Times New Roman" w:hAnsi="Times New Roman" w:cs="Times New Roman"/>
                <w:sz w:val="24"/>
                <w:szCs w:val="24"/>
              </w:rPr>
            </w:pPr>
            <w:r>
              <w:rPr>
                <w:rFonts w:ascii="Calibri" w:hAnsi="Calibri" w:cs="Calibri"/>
                <w:color w:val="000000"/>
              </w:rPr>
              <w:t>Tamarac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0507E91" w14:textId="1CAF5DF2" w:rsidR="00110ED9" w:rsidRPr="00100102" w:rsidRDefault="00110ED9" w:rsidP="00110ED9">
            <w:pPr>
              <w:jc w:val="right"/>
              <w:rPr>
                <w:rFonts w:ascii="Times New Roman" w:eastAsia="Times New Roman" w:hAnsi="Times New Roman" w:cs="Times New Roman"/>
                <w:sz w:val="24"/>
                <w:szCs w:val="24"/>
              </w:rPr>
            </w:pPr>
            <w:r>
              <w:rPr>
                <w:rFonts w:ascii="Calibri" w:hAnsi="Calibri" w:cs="Calibri"/>
                <w:color w:val="000000"/>
              </w:rPr>
              <w:t>$121,227.00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B14373A" w14:textId="249D3259" w:rsidR="00110ED9" w:rsidRPr="00100102" w:rsidRDefault="00954E81" w:rsidP="00110ED9">
            <w:pPr>
              <w:rPr>
                <w:rFonts w:ascii="Times New Roman" w:eastAsia="Times New Roman" w:hAnsi="Times New Roman" w:cs="Times New Roman"/>
                <w:sz w:val="24"/>
                <w:szCs w:val="24"/>
              </w:rPr>
            </w:pPr>
            <w:r w:rsidRPr="000A54AE">
              <w:rPr>
                <w:rFonts w:eastAsia="Times New Roman" w:cstheme="minorHAnsi"/>
              </w:rPr>
              <w:t>Upgraded fire safety training trailer will revive and expand fire safety training in Tamarac and the surrounding community. Includes software to simulate situations, train students how to handle them, and tracks skill scores to demonstrate knowledge, a requirement by the Center of Public Safety Excellence (CPSE) for Accreditation</w:t>
            </w:r>
            <w:r w:rsidRPr="00954E81">
              <w:rPr>
                <w:rFonts w:ascii="Times New Roman" w:eastAsia="Times New Roman" w:hAnsi="Times New Roman" w:cs="Times New Roman"/>
                <w:sz w:val="24"/>
                <w:szCs w:val="24"/>
              </w:rPr>
              <w:t>.</w:t>
            </w:r>
          </w:p>
        </w:tc>
      </w:tr>
      <w:tr w:rsidR="002C4F8E" w:rsidRPr="00100102" w14:paraId="10B280DE" w14:textId="77777777" w:rsidTr="000A54AE">
        <w:trPr>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tcPr>
          <w:p w14:paraId="5CBA91FF" w14:textId="77777777" w:rsidR="002C4F8E" w:rsidRPr="00100102" w:rsidRDefault="002C4F8E" w:rsidP="00100102">
            <w:pPr>
              <w:rPr>
                <w:rFonts w:ascii="Calibri" w:eastAsia="Times New Roman" w:hAnsi="Calibri" w:cs="Calibri"/>
                <w:color w:val="000000"/>
              </w:rPr>
            </w:pPr>
          </w:p>
        </w:tc>
        <w:tc>
          <w:tcPr>
            <w:tcW w:w="2089" w:type="dxa"/>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7C7FB84D" w14:textId="0DEBFD8A" w:rsidR="002C4F8E" w:rsidRPr="000242CE" w:rsidRDefault="002C4F8E" w:rsidP="00100102">
            <w:pPr>
              <w:jc w:val="right"/>
              <w:rPr>
                <w:rFonts w:ascii="Calibri" w:eastAsia="Times New Roman" w:hAnsi="Calibri" w:cs="Calibri"/>
                <w:b/>
                <w:color w:val="000000"/>
              </w:rPr>
            </w:pPr>
            <w:r w:rsidRPr="000242CE">
              <w:rPr>
                <w:rFonts w:ascii="Calibri" w:eastAsia="Times New Roman" w:hAnsi="Calibri" w:cs="Calibri"/>
                <w:b/>
                <w:color w:val="000000"/>
              </w:rPr>
              <w:t xml:space="preserve">Total= </w:t>
            </w:r>
          </w:p>
        </w:tc>
        <w:tc>
          <w:tcPr>
            <w:tcW w:w="0" w:type="auto"/>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4ACE6BEA" w14:textId="7932ACAB" w:rsidR="002C4F8E" w:rsidRPr="000242CE" w:rsidRDefault="002C4F8E" w:rsidP="00100102">
            <w:pPr>
              <w:jc w:val="right"/>
              <w:rPr>
                <w:rFonts w:ascii="Calibri" w:eastAsia="Times New Roman" w:hAnsi="Calibri" w:cs="Calibri"/>
                <w:b/>
                <w:color w:val="000000"/>
              </w:rPr>
            </w:pPr>
            <w:r w:rsidRPr="000242CE">
              <w:rPr>
                <w:rFonts w:ascii="Calibri" w:eastAsia="Times New Roman" w:hAnsi="Calibri" w:cs="Calibri"/>
                <w:b/>
                <w:color w:val="000000"/>
              </w:rPr>
              <w:fldChar w:fldCharType="begin"/>
            </w:r>
            <w:r w:rsidRPr="000242CE">
              <w:rPr>
                <w:rFonts w:ascii="Calibri" w:eastAsia="Times New Roman" w:hAnsi="Calibri" w:cs="Calibri"/>
                <w:b/>
                <w:color w:val="000000"/>
              </w:rPr>
              <w:instrText xml:space="preserve"> =SUM(ABOVE) </w:instrText>
            </w:r>
            <w:r w:rsidRPr="000242CE">
              <w:rPr>
                <w:rFonts w:ascii="Calibri" w:eastAsia="Times New Roman" w:hAnsi="Calibri" w:cs="Calibri"/>
                <w:b/>
                <w:color w:val="000000"/>
              </w:rPr>
              <w:fldChar w:fldCharType="separate"/>
            </w:r>
            <w:r w:rsidR="00110ED9">
              <w:rPr>
                <w:rFonts w:ascii="Calibri" w:eastAsia="Times New Roman" w:hAnsi="Calibri" w:cs="Calibri"/>
                <w:b/>
                <w:noProof/>
                <w:color w:val="000000"/>
              </w:rPr>
              <w:t>$1,117,895.89</w:t>
            </w:r>
            <w:r w:rsidRPr="000242CE">
              <w:rPr>
                <w:rFonts w:ascii="Calibri" w:eastAsia="Times New Roman" w:hAnsi="Calibri" w:cs="Calibri"/>
                <w:b/>
                <w:color w:val="000000"/>
              </w:rPr>
              <w:fldChar w:fldCharType="end"/>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0ED948" w14:textId="77777777" w:rsidR="002C4F8E" w:rsidRPr="00100102" w:rsidRDefault="002C4F8E" w:rsidP="00100102">
            <w:pPr>
              <w:rPr>
                <w:rFonts w:ascii="Calibri" w:eastAsia="Times New Roman" w:hAnsi="Calibri" w:cs="Calibri"/>
                <w:color w:val="000000"/>
              </w:rPr>
            </w:pPr>
          </w:p>
        </w:tc>
      </w:tr>
      <w:tr w:rsidR="002C4F8E" w:rsidRPr="00100102" w14:paraId="5C8E8DDC" w14:textId="77777777" w:rsidTr="000A54AE">
        <w:trPr>
          <w:tblCellSpacing w:w="0" w:type="dxa"/>
        </w:trPr>
        <w:tc>
          <w:tcPr>
            <w:tcW w:w="810" w:type="dxa"/>
            <w:tcBorders>
              <w:top w:val="outset" w:sz="6" w:space="0" w:color="D0D7E5"/>
              <w:left w:val="outset" w:sz="6" w:space="0" w:color="D0D7E5"/>
              <w:bottom w:val="outset" w:sz="6" w:space="0" w:color="D0D7E5"/>
              <w:right w:val="outset" w:sz="6" w:space="0" w:color="D0D7E5"/>
            </w:tcBorders>
            <w:shd w:val="clear" w:color="auto" w:fill="FFFFFF"/>
          </w:tcPr>
          <w:p w14:paraId="5E9AE473" w14:textId="77777777" w:rsidR="002C4F8E" w:rsidRPr="00100102" w:rsidRDefault="002C4F8E" w:rsidP="00100102">
            <w:pPr>
              <w:rPr>
                <w:rFonts w:ascii="Calibri" w:eastAsia="Times New Roman" w:hAnsi="Calibri" w:cs="Calibri"/>
                <w:color w:val="000000"/>
              </w:rPr>
            </w:pPr>
          </w:p>
        </w:tc>
        <w:tc>
          <w:tcPr>
            <w:tcW w:w="2089" w:type="dxa"/>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773B021D" w14:textId="27E66131" w:rsidR="002C4F8E" w:rsidRPr="000242CE" w:rsidRDefault="002C4F8E" w:rsidP="00100102">
            <w:pPr>
              <w:jc w:val="right"/>
              <w:rPr>
                <w:rFonts w:ascii="Calibri" w:eastAsia="Times New Roman" w:hAnsi="Calibri" w:cs="Calibri"/>
                <w:b/>
                <w:color w:val="000000"/>
              </w:rPr>
            </w:pPr>
            <w:r w:rsidRPr="000242CE">
              <w:rPr>
                <w:rFonts w:ascii="Calibri" w:eastAsia="Times New Roman" w:hAnsi="Calibri" w:cs="Calibri"/>
                <w:b/>
                <w:color w:val="000000"/>
              </w:rPr>
              <w:t>Quantity of Applications=</w:t>
            </w:r>
          </w:p>
        </w:tc>
        <w:tc>
          <w:tcPr>
            <w:tcW w:w="0" w:type="auto"/>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2DCD19C8" w14:textId="1A2EBA52" w:rsidR="002C4F8E" w:rsidRPr="000242CE" w:rsidRDefault="00E54AC2" w:rsidP="00100102">
            <w:pPr>
              <w:jc w:val="right"/>
              <w:rPr>
                <w:rFonts w:ascii="Calibri" w:eastAsia="Times New Roman" w:hAnsi="Calibri" w:cs="Calibri"/>
                <w:b/>
                <w:color w:val="000000"/>
              </w:rPr>
            </w:pPr>
            <w:r w:rsidRPr="000242CE">
              <w:rPr>
                <w:rFonts w:ascii="Calibri" w:eastAsia="Times New Roman" w:hAnsi="Calibri" w:cs="Calibri"/>
                <w:b/>
                <w:color w:val="000000"/>
              </w:rPr>
              <w:fldChar w:fldCharType="begin"/>
            </w:r>
            <w:r w:rsidRPr="000242CE">
              <w:rPr>
                <w:rFonts w:ascii="Calibri" w:eastAsia="Times New Roman" w:hAnsi="Calibri" w:cs="Calibri"/>
                <w:b/>
                <w:color w:val="000000"/>
              </w:rPr>
              <w:instrText xml:space="preserve"> =count(ABOVE)-1 \# "0.00" </w:instrText>
            </w:r>
            <w:r w:rsidRPr="000242CE">
              <w:rPr>
                <w:rFonts w:ascii="Calibri" w:eastAsia="Times New Roman" w:hAnsi="Calibri" w:cs="Calibri"/>
                <w:b/>
                <w:color w:val="000000"/>
              </w:rPr>
              <w:fldChar w:fldCharType="separate"/>
            </w:r>
            <w:r w:rsidR="00110ED9">
              <w:rPr>
                <w:rFonts w:ascii="Calibri" w:eastAsia="Times New Roman" w:hAnsi="Calibri" w:cs="Calibri"/>
                <w:b/>
                <w:noProof/>
                <w:color w:val="000000"/>
              </w:rPr>
              <w:t>14.00</w:t>
            </w:r>
            <w:r w:rsidRPr="000242CE">
              <w:rPr>
                <w:rFonts w:ascii="Calibri" w:eastAsia="Times New Roman" w:hAnsi="Calibri" w:cs="Calibri"/>
                <w:b/>
                <w:color w:val="000000"/>
              </w:rPr>
              <w:fldChar w:fldCharType="end"/>
            </w:r>
            <w:bookmarkStart w:id="0" w:name="_GoBack"/>
            <w:bookmarkEnd w:id="0"/>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62E240" w14:textId="77777777" w:rsidR="002C4F8E" w:rsidRPr="00100102" w:rsidRDefault="002C4F8E" w:rsidP="00100102">
            <w:pPr>
              <w:rPr>
                <w:rFonts w:ascii="Calibri" w:eastAsia="Times New Roman" w:hAnsi="Calibri" w:cs="Calibri"/>
                <w:color w:val="000000"/>
              </w:rPr>
            </w:pPr>
          </w:p>
        </w:tc>
      </w:tr>
    </w:tbl>
    <w:p w14:paraId="3CADD7B6" w14:textId="49D06EFA" w:rsidR="00100102" w:rsidRDefault="00100102"/>
    <w:p w14:paraId="5C3E4143" w14:textId="2F6B134F" w:rsidR="00100102" w:rsidRDefault="00100102"/>
    <w:p w14:paraId="39D07FC9" w14:textId="209BC23A" w:rsidR="00100102" w:rsidRDefault="00100102"/>
    <w:p w14:paraId="127700A4" w14:textId="33B51AA5" w:rsidR="00100102" w:rsidRDefault="00100102"/>
    <w:p w14:paraId="45CBECE7" w14:textId="73E968B0" w:rsidR="00100102" w:rsidRDefault="00100102"/>
    <w:p w14:paraId="5C621A94" w14:textId="77777777" w:rsidR="00100102" w:rsidRDefault="00100102"/>
    <w:p w14:paraId="194919F4" w14:textId="77777777" w:rsidR="006050D1" w:rsidRPr="00C8745C" w:rsidRDefault="006050D1" w:rsidP="00C8745C"/>
    <w:p w14:paraId="12AA6694" w14:textId="77777777" w:rsidR="002C4F8E" w:rsidRPr="00C8745C" w:rsidRDefault="002C4F8E"/>
    <w:sectPr w:rsidR="002C4F8E" w:rsidRPr="00C8745C" w:rsidSect="00711F86">
      <w:headerReference w:type="default" r:id="rId10"/>
      <w:footerReference w:type="defaul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A5FE" w14:textId="77777777" w:rsidR="008B1CC1" w:rsidRDefault="008B1CC1" w:rsidP="008B1CC1">
      <w:r>
        <w:separator/>
      </w:r>
    </w:p>
  </w:endnote>
  <w:endnote w:type="continuationSeparator" w:id="0">
    <w:p w14:paraId="5A848EFC" w14:textId="77777777" w:rsidR="008B1CC1" w:rsidRDefault="008B1CC1" w:rsidP="008B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B0EA" w14:textId="38BF98B9" w:rsidR="008B1CC1" w:rsidRPr="00C123D1" w:rsidRDefault="008B1CC1">
    <w:pPr>
      <w:pStyle w:val="Footer"/>
      <w:rPr>
        <w:rFonts w:ascii="Arial" w:hAnsi="Arial" w:cs="Arial"/>
        <w:sz w:val="16"/>
        <w:szCs w:val="16"/>
      </w:rPr>
    </w:pPr>
    <w:r w:rsidRPr="00C123D1">
      <w:rPr>
        <w:rFonts w:ascii="Arial" w:hAnsi="Arial" w:cs="Arial"/>
        <w:sz w:val="16"/>
        <w:szCs w:val="16"/>
      </w:rPr>
      <w:fldChar w:fldCharType="begin"/>
    </w:r>
    <w:r w:rsidRPr="00C123D1">
      <w:rPr>
        <w:rFonts w:ascii="Arial" w:hAnsi="Arial" w:cs="Arial"/>
        <w:sz w:val="16"/>
        <w:szCs w:val="16"/>
      </w:rPr>
      <w:instrText xml:space="preserve"> DATE  \@ "dddd, MMMM d, yyyy"  \* MERGEFORMAT </w:instrText>
    </w:r>
    <w:r w:rsidRPr="00C123D1">
      <w:rPr>
        <w:rFonts w:ascii="Arial" w:hAnsi="Arial" w:cs="Arial"/>
        <w:sz w:val="16"/>
        <w:szCs w:val="16"/>
      </w:rPr>
      <w:fldChar w:fldCharType="separate"/>
    </w:r>
    <w:r w:rsidR="000A54AE">
      <w:rPr>
        <w:rFonts w:ascii="Arial" w:hAnsi="Arial" w:cs="Arial"/>
        <w:noProof/>
        <w:sz w:val="16"/>
        <w:szCs w:val="16"/>
      </w:rPr>
      <w:t>Wednesday, May 27, 2020</w:t>
    </w:r>
    <w:r w:rsidRPr="00C123D1">
      <w:rPr>
        <w:rFonts w:ascii="Arial" w:hAnsi="Arial" w:cs="Arial"/>
        <w:sz w:val="16"/>
        <w:szCs w:val="16"/>
      </w:rPr>
      <w:fldChar w:fldCharType="end"/>
    </w:r>
    <w:r w:rsidRPr="00C123D1">
      <w:rPr>
        <w:rFonts w:ascii="Arial" w:hAnsi="Arial" w:cs="Arial"/>
        <w:sz w:val="16"/>
        <w:szCs w:val="16"/>
      </w:rPr>
      <w:t xml:space="preserve"> </w:t>
    </w:r>
    <w:r w:rsidRPr="00C123D1">
      <w:rPr>
        <w:rFonts w:ascii="Arial" w:hAnsi="Arial" w:cs="Arial"/>
        <w:sz w:val="16"/>
        <w:szCs w:val="16"/>
      </w:rPr>
      <w:fldChar w:fldCharType="begin"/>
    </w:r>
    <w:r w:rsidRPr="00C123D1">
      <w:rPr>
        <w:rFonts w:ascii="Arial" w:hAnsi="Arial" w:cs="Arial"/>
        <w:sz w:val="16"/>
        <w:szCs w:val="16"/>
      </w:rPr>
      <w:instrText xml:space="preserve"> TIME  \@ "h:mm am/pm"  \* MERGEFORMAT </w:instrText>
    </w:r>
    <w:r w:rsidRPr="00C123D1">
      <w:rPr>
        <w:rFonts w:ascii="Arial" w:hAnsi="Arial" w:cs="Arial"/>
        <w:sz w:val="16"/>
        <w:szCs w:val="16"/>
      </w:rPr>
      <w:fldChar w:fldCharType="separate"/>
    </w:r>
    <w:r w:rsidR="000A54AE">
      <w:rPr>
        <w:rFonts w:ascii="Arial" w:hAnsi="Arial" w:cs="Arial"/>
        <w:noProof/>
        <w:sz w:val="16"/>
        <w:szCs w:val="16"/>
      </w:rPr>
      <w:t>1:32 PM</w:t>
    </w:r>
    <w:r w:rsidRPr="00C123D1">
      <w:rPr>
        <w:rFonts w:ascii="Arial" w:hAnsi="Arial" w:cs="Arial"/>
        <w:sz w:val="16"/>
        <w:szCs w:val="16"/>
      </w:rPr>
      <w:fldChar w:fldCharType="end"/>
    </w:r>
    <w:r w:rsidR="00C123D1" w:rsidRPr="00C123D1">
      <w:rPr>
        <w:rFonts w:ascii="Arial" w:hAnsi="Arial" w:cs="Arial"/>
        <w:sz w:val="16"/>
        <w:szCs w:val="16"/>
      </w:rPr>
      <w:t xml:space="preserve">                       </w:t>
    </w:r>
    <w:r w:rsidRPr="00C123D1">
      <w:rPr>
        <w:rFonts w:ascii="Arial" w:hAnsi="Arial" w:cs="Arial"/>
        <w:sz w:val="16"/>
        <w:szCs w:val="16"/>
      </w:rPr>
      <w:tab/>
    </w:r>
    <w:r w:rsidRPr="00C123D1">
      <w:rPr>
        <w:rFonts w:ascii="Arial" w:hAnsi="Arial" w:cs="Arial"/>
        <w:sz w:val="16"/>
        <w:szCs w:val="16"/>
      </w:rPr>
      <w:fldChar w:fldCharType="begin"/>
    </w:r>
    <w:r w:rsidRPr="00C123D1">
      <w:rPr>
        <w:rFonts w:ascii="Arial" w:hAnsi="Arial" w:cs="Arial"/>
        <w:sz w:val="16"/>
        <w:szCs w:val="16"/>
      </w:rPr>
      <w:instrText xml:space="preserve"> FILENAME  \p  \* MERGEFORMAT </w:instrText>
    </w:r>
    <w:r w:rsidRPr="00C123D1">
      <w:rPr>
        <w:rFonts w:ascii="Arial" w:hAnsi="Arial" w:cs="Arial"/>
        <w:sz w:val="16"/>
        <w:szCs w:val="16"/>
      </w:rPr>
      <w:fldChar w:fldCharType="separate"/>
    </w:r>
    <w:r w:rsidR="00110ED9">
      <w:rPr>
        <w:rFonts w:ascii="Arial" w:hAnsi="Arial" w:cs="Arial"/>
        <w:noProof/>
        <w:sz w:val="16"/>
        <w:szCs w:val="16"/>
      </w:rPr>
      <w:t>K:\KMainDrive\FY 2019-2020 Matching\Post2020NotUrban.docx</w:t>
    </w:r>
    <w:r w:rsidRPr="00C123D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A0F9" w14:textId="77777777" w:rsidR="008B1CC1" w:rsidRDefault="008B1CC1" w:rsidP="008B1CC1">
      <w:r>
        <w:separator/>
      </w:r>
    </w:p>
  </w:footnote>
  <w:footnote w:type="continuationSeparator" w:id="0">
    <w:p w14:paraId="6D385323" w14:textId="77777777" w:rsidR="008B1CC1" w:rsidRDefault="008B1CC1" w:rsidP="008B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471"/>
      <w:gridCol w:w="11744"/>
    </w:tblGrid>
    <w:tr w:rsidR="005C5C3A" w:rsidRPr="00A509BE" w14:paraId="31E017D5" w14:textId="77777777" w:rsidTr="005C5C3A">
      <w:trPr>
        <w:tblHeader/>
        <w:tblCellSpacing w:w="0" w:type="dxa"/>
      </w:trPr>
      <w:tc>
        <w:tcPr>
          <w:tcW w:w="0" w:type="auto"/>
          <w:shd w:val="clear" w:color="auto" w:fill="C0C0C0"/>
          <w:vAlign w:val="center"/>
        </w:tcPr>
        <w:p w14:paraId="339BE41C" w14:textId="3FA0DDDB" w:rsidR="005C5C3A" w:rsidRPr="00A509BE" w:rsidRDefault="005C5C3A" w:rsidP="005C5C3A">
          <w:pPr>
            <w:jc w:val="center"/>
            <w:rPr>
              <w:rFonts w:ascii="Calibri" w:eastAsia="Times New Roman" w:hAnsi="Calibri" w:cs="Calibri"/>
              <w:b/>
              <w:bCs/>
              <w:color w:val="000000"/>
            </w:rPr>
          </w:pPr>
          <w:r>
            <w:object w:dxaOrig="1770" w:dyaOrig="2010" w14:anchorId="17A51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80.25pt">
                <v:imagedata r:id="rId1" o:title=""/>
              </v:shape>
              <o:OLEObject Type="Embed" ProgID="PBrush" ShapeID="_x0000_i1027" DrawAspect="Content" ObjectID="_1652091711" r:id="rId2"/>
            </w:object>
          </w:r>
        </w:p>
      </w:tc>
      <w:tc>
        <w:tcPr>
          <w:tcW w:w="11744" w:type="dxa"/>
          <w:shd w:val="clear" w:color="auto" w:fill="auto"/>
          <w:vAlign w:val="center"/>
        </w:tcPr>
        <w:p w14:paraId="7E8AE780" w14:textId="18A18E6A" w:rsidR="005C5C3A" w:rsidRPr="00A509BE" w:rsidRDefault="005C5C3A" w:rsidP="005C5C3A">
          <w:pPr>
            <w:jc w:val="center"/>
            <w:rPr>
              <w:rFonts w:ascii="Calibri" w:eastAsia="Times New Roman" w:hAnsi="Calibri" w:cs="Calibri"/>
              <w:b/>
              <w:bCs/>
              <w:color w:val="000000"/>
            </w:rPr>
          </w:pPr>
          <w:r>
            <w:rPr>
              <w:rFonts w:ascii="Calibri" w:eastAsia="Times New Roman" w:hAnsi="Calibri" w:cs="Calibri"/>
              <w:b/>
              <w:bCs/>
              <w:color w:val="44546A" w:themeColor="text2"/>
              <w:sz w:val="36"/>
            </w:rPr>
            <w:t>Urban Based Not Able to Fund May 2020</w:t>
          </w:r>
        </w:p>
      </w:tc>
    </w:tr>
  </w:tbl>
  <w:p w14:paraId="5C154E10" w14:textId="7CE9B32C" w:rsidR="008B1CC1" w:rsidRPr="008F14B9" w:rsidRDefault="008B1CC1" w:rsidP="008B1CC1">
    <w:pPr>
      <w:pStyle w:val="Header"/>
      <w:jc w:val="right"/>
      <w:rPr>
        <w:rFonts w:ascii="Arial" w:hAnsi="Arial" w:cs="Arial"/>
        <w:sz w:val="20"/>
        <w:szCs w:val="20"/>
      </w:rPr>
    </w:pPr>
    <w:r w:rsidRPr="008F14B9">
      <w:rPr>
        <w:rFonts w:ascii="Arial" w:hAnsi="Arial" w:cs="Arial"/>
        <w:sz w:val="20"/>
        <w:szCs w:val="20"/>
      </w:rPr>
      <w:t xml:space="preserve">Page </w:t>
    </w:r>
    <w:r w:rsidRPr="008F14B9">
      <w:rPr>
        <w:rFonts w:ascii="Arial" w:hAnsi="Arial" w:cs="Arial"/>
        <w:sz w:val="20"/>
        <w:szCs w:val="20"/>
      </w:rPr>
      <w:fldChar w:fldCharType="begin"/>
    </w:r>
    <w:r w:rsidRPr="008F14B9">
      <w:rPr>
        <w:rFonts w:ascii="Arial" w:hAnsi="Arial" w:cs="Arial"/>
        <w:sz w:val="20"/>
        <w:szCs w:val="20"/>
      </w:rPr>
      <w:instrText xml:space="preserve"> PAGE   \* MERGEFORMAT </w:instrText>
    </w:r>
    <w:r w:rsidRPr="008F14B9">
      <w:rPr>
        <w:rFonts w:ascii="Arial" w:hAnsi="Arial" w:cs="Arial"/>
        <w:sz w:val="20"/>
        <w:szCs w:val="20"/>
      </w:rPr>
      <w:fldChar w:fldCharType="separate"/>
    </w:r>
    <w:r w:rsidRPr="008F14B9">
      <w:rPr>
        <w:rFonts w:ascii="Arial" w:hAnsi="Arial" w:cs="Arial"/>
        <w:noProof/>
        <w:sz w:val="20"/>
        <w:szCs w:val="20"/>
      </w:rPr>
      <w:t>1</w:t>
    </w:r>
    <w:r w:rsidRPr="008F14B9">
      <w:rPr>
        <w:rFonts w:ascii="Arial" w:hAnsi="Arial" w:cs="Arial"/>
        <w:sz w:val="20"/>
        <w:szCs w:val="20"/>
      </w:rPr>
      <w:fldChar w:fldCharType="end"/>
    </w:r>
    <w:r w:rsidRPr="008F14B9">
      <w:rPr>
        <w:rFonts w:ascii="Arial" w:hAnsi="Arial" w:cs="Arial"/>
        <w:sz w:val="20"/>
        <w:szCs w:val="20"/>
      </w:rPr>
      <w:t xml:space="preserve"> of </w:t>
    </w:r>
    <w:r w:rsidRPr="008F14B9">
      <w:rPr>
        <w:rFonts w:ascii="Arial" w:hAnsi="Arial" w:cs="Arial"/>
        <w:sz w:val="20"/>
        <w:szCs w:val="20"/>
      </w:rPr>
      <w:fldChar w:fldCharType="begin"/>
    </w:r>
    <w:r w:rsidRPr="008F14B9">
      <w:rPr>
        <w:rFonts w:ascii="Arial" w:hAnsi="Arial" w:cs="Arial"/>
        <w:sz w:val="20"/>
        <w:szCs w:val="20"/>
      </w:rPr>
      <w:instrText xml:space="preserve"> SECTIONPAGES   \* MERGEFORMAT </w:instrText>
    </w:r>
    <w:r w:rsidRPr="008F14B9">
      <w:rPr>
        <w:rFonts w:ascii="Arial" w:hAnsi="Arial" w:cs="Arial"/>
        <w:sz w:val="20"/>
        <w:szCs w:val="20"/>
      </w:rPr>
      <w:fldChar w:fldCharType="separate"/>
    </w:r>
    <w:r w:rsidR="000A54AE">
      <w:rPr>
        <w:rFonts w:ascii="Arial" w:hAnsi="Arial" w:cs="Arial"/>
        <w:noProof/>
        <w:sz w:val="20"/>
        <w:szCs w:val="20"/>
      </w:rPr>
      <w:t>2</w:t>
    </w:r>
    <w:r w:rsidRPr="008F14B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454652F5"/>
    <w:multiLevelType w:val="multilevel"/>
    <w:tmpl w:val="842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D34D8"/>
    <w:multiLevelType w:val="multilevel"/>
    <w:tmpl w:val="00E4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42"/>
    <w:rsid w:val="000242CE"/>
    <w:rsid w:val="00055E67"/>
    <w:rsid w:val="000A54AE"/>
    <w:rsid w:val="000D14AB"/>
    <w:rsid w:val="000D39A3"/>
    <w:rsid w:val="00100102"/>
    <w:rsid w:val="00110ED9"/>
    <w:rsid w:val="00113A69"/>
    <w:rsid w:val="001748FB"/>
    <w:rsid w:val="001B01AC"/>
    <w:rsid w:val="001B72A8"/>
    <w:rsid w:val="001D6842"/>
    <w:rsid w:val="00224BE1"/>
    <w:rsid w:val="0023438F"/>
    <w:rsid w:val="00280862"/>
    <w:rsid w:val="002C4F8E"/>
    <w:rsid w:val="002E53E0"/>
    <w:rsid w:val="0030510D"/>
    <w:rsid w:val="003C602C"/>
    <w:rsid w:val="004272A1"/>
    <w:rsid w:val="00456E1F"/>
    <w:rsid w:val="004B15EC"/>
    <w:rsid w:val="004D4BD6"/>
    <w:rsid w:val="004E3476"/>
    <w:rsid w:val="005A4506"/>
    <w:rsid w:val="005C5C3A"/>
    <w:rsid w:val="00600532"/>
    <w:rsid w:val="006050D1"/>
    <w:rsid w:val="00605F47"/>
    <w:rsid w:val="006D0A4A"/>
    <w:rsid w:val="00706174"/>
    <w:rsid w:val="00711F86"/>
    <w:rsid w:val="00713EB6"/>
    <w:rsid w:val="007579EE"/>
    <w:rsid w:val="007E560F"/>
    <w:rsid w:val="007F7D50"/>
    <w:rsid w:val="00821609"/>
    <w:rsid w:val="00823570"/>
    <w:rsid w:val="00854F85"/>
    <w:rsid w:val="008B1CC1"/>
    <w:rsid w:val="008F14B9"/>
    <w:rsid w:val="00954E81"/>
    <w:rsid w:val="00983FFB"/>
    <w:rsid w:val="009A63A5"/>
    <w:rsid w:val="009E5D2F"/>
    <w:rsid w:val="009F46A1"/>
    <w:rsid w:val="00A60AAC"/>
    <w:rsid w:val="00AC5509"/>
    <w:rsid w:val="00B378C0"/>
    <w:rsid w:val="00B77C1F"/>
    <w:rsid w:val="00BC7112"/>
    <w:rsid w:val="00C123D1"/>
    <w:rsid w:val="00C7650A"/>
    <w:rsid w:val="00C84AE1"/>
    <w:rsid w:val="00C8745C"/>
    <w:rsid w:val="00C95322"/>
    <w:rsid w:val="00CD1FC2"/>
    <w:rsid w:val="00CF3AF4"/>
    <w:rsid w:val="00D46988"/>
    <w:rsid w:val="00D62B05"/>
    <w:rsid w:val="00D7514F"/>
    <w:rsid w:val="00D77563"/>
    <w:rsid w:val="00DA485C"/>
    <w:rsid w:val="00DA487F"/>
    <w:rsid w:val="00E05683"/>
    <w:rsid w:val="00E54AC2"/>
    <w:rsid w:val="00EA5ACB"/>
    <w:rsid w:val="00F7211F"/>
    <w:rsid w:val="00F862A1"/>
    <w:rsid w:val="00F92A71"/>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1ADF9B"/>
  <w15:chartTrackingRefBased/>
  <w15:docId w15:val="{09259735-5D32-40D3-8223-857F37AC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F85"/>
    <w:rPr>
      <w:strike w:val="0"/>
      <w:dstrike w:val="0"/>
      <w:color w:val="363636"/>
      <w:u w:val="none"/>
      <w:effect w:val="none"/>
    </w:rPr>
  </w:style>
  <w:style w:type="character" w:customStyle="1" w:styleId="suptrainingarticlereferencefootericon1">
    <w:name w:val="suptrainingarticlereferencefootericon1"/>
    <w:basedOn w:val="DefaultParagraphFont"/>
    <w:rsid w:val="00854F85"/>
    <w:rPr>
      <w:rFonts w:ascii="Segoe UI Semibold" w:hAnsi="Segoe UI Semibold" w:cs="Segoe UI Semibold" w:hint="default"/>
      <w:b w:val="0"/>
      <w:bCs w:val="0"/>
      <w:color w:val="2F2F2F"/>
      <w:sz w:val="20"/>
      <w:szCs w:val="20"/>
    </w:rPr>
  </w:style>
  <w:style w:type="paragraph" w:styleId="z-TopofForm">
    <w:name w:val="HTML Top of Form"/>
    <w:basedOn w:val="Normal"/>
    <w:next w:val="Normal"/>
    <w:link w:val="z-TopofFormChar"/>
    <w:hidden/>
    <w:uiPriority w:val="99"/>
    <w:semiHidden/>
    <w:unhideWhenUsed/>
    <w:rsid w:val="00854F8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4F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4F8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4F8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54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85"/>
    <w:rPr>
      <w:rFonts w:ascii="Segoe UI" w:hAnsi="Segoe UI" w:cs="Segoe UI"/>
      <w:sz w:val="18"/>
      <w:szCs w:val="18"/>
    </w:rPr>
  </w:style>
  <w:style w:type="paragraph" w:styleId="Header">
    <w:name w:val="header"/>
    <w:basedOn w:val="Normal"/>
    <w:link w:val="HeaderChar"/>
    <w:uiPriority w:val="99"/>
    <w:unhideWhenUsed/>
    <w:rsid w:val="008B1CC1"/>
    <w:pPr>
      <w:tabs>
        <w:tab w:val="center" w:pos="4680"/>
        <w:tab w:val="right" w:pos="9360"/>
      </w:tabs>
    </w:pPr>
  </w:style>
  <w:style w:type="character" w:customStyle="1" w:styleId="HeaderChar">
    <w:name w:val="Header Char"/>
    <w:basedOn w:val="DefaultParagraphFont"/>
    <w:link w:val="Header"/>
    <w:uiPriority w:val="99"/>
    <w:rsid w:val="008B1CC1"/>
  </w:style>
  <w:style w:type="paragraph" w:styleId="Footer">
    <w:name w:val="footer"/>
    <w:basedOn w:val="Normal"/>
    <w:link w:val="FooterChar"/>
    <w:uiPriority w:val="99"/>
    <w:unhideWhenUsed/>
    <w:rsid w:val="008B1CC1"/>
    <w:pPr>
      <w:tabs>
        <w:tab w:val="center" w:pos="4680"/>
        <w:tab w:val="right" w:pos="9360"/>
      </w:tabs>
    </w:pPr>
  </w:style>
  <w:style w:type="character" w:customStyle="1" w:styleId="FooterChar">
    <w:name w:val="Footer Char"/>
    <w:basedOn w:val="DefaultParagraphFont"/>
    <w:link w:val="Footer"/>
    <w:uiPriority w:val="99"/>
    <w:rsid w:val="008B1CC1"/>
  </w:style>
  <w:style w:type="table" w:styleId="TableGrid">
    <w:name w:val="Table Grid"/>
    <w:basedOn w:val="TableNormal"/>
    <w:uiPriority w:val="39"/>
    <w:rsid w:val="0060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6166">
      <w:bodyDiv w:val="1"/>
      <w:marLeft w:val="0"/>
      <w:marRight w:val="0"/>
      <w:marTop w:val="0"/>
      <w:marBottom w:val="0"/>
      <w:divBdr>
        <w:top w:val="none" w:sz="0" w:space="0" w:color="auto"/>
        <w:left w:val="none" w:sz="0" w:space="0" w:color="auto"/>
        <w:bottom w:val="none" w:sz="0" w:space="0" w:color="auto"/>
        <w:right w:val="none" w:sz="0" w:space="0" w:color="auto"/>
      </w:divBdr>
    </w:div>
    <w:div w:id="171728892">
      <w:bodyDiv w:val="1"/>
      <w:marLeft w:val="0"/>
      <w:marRight w:val="0"/>
      <w:marTop w:val="0"/>
      <w:marBottom w:val="0"/>
      <w:divBdr>
        <w:top w:val="none" w:sz="0" w:space="0" w:color="auto"/>
        <w:left w:val="none" w:sz="0" w:space="0" w:color="auto"/>
        <w:bottom w:val="none" w:sz="0" w:space="0" w:color="auto"/>
        <w:right w:val="none" w:sz="0" w:space="0" w:color="auto"/>
      </w:divBdr>
    </w:div>
    <w:div w:id="469442691">
      <w:bodyDiv w:val="1"/>
      <w:marLeft w:val="0"/>
      <w:marRight w:val="0"/>
      <w:marTop w:val="0"/>
      <w:marBottom w:val="0"/>
      <w:divBdr>
        <w:top w:val="none" w:sz="0" w:space="0" w:color="auto"/>
        <w:left w:val="none" w:sz="0" w:space="0" w:color="auto"/>
        <w:bottom w:val="none" w:sz="0" w:space="0" w:color="auto"/>
        <w:right w:val="none" w:sz="0" w:space="0" w:color="auto"/>
      </w:divBdr>
    </w:div>
    <w:div w:id="498885474">
      <w:bodyDiv w:val="1"/>
      <w:marLeft w:val="0"/>
      <w:marRight w:val="0"/>
      <w:marTop w:val="0"/>
      <w:marBottom w:val="0"/>
      <w:divBdr>
        <w:top w:val="none" w:sz="0" w:space="0" w:color="auto"/>
        <w:left w:val="none" w:sz="0" w:space="0" w:color="auto"/>
        <w:bottom w:val="none" w:sz="0" w:space="0" w:color="auto"/>
        <w:right w:val="none" w:sz="0" w:space="0" w:color="auto"/>
      </w:divBdr>
    </w:div>
    <w:div w:id="763721950">
      <w:bodyDiv w:val="1"/>
      <w:marLeft w:val="0"/>
      <w:marRight w:val="0"/>
      <w:marTop w:val="0"/>
      <w:marBottom w:val="0"/>
      <w:divBdr>
        <w:top w:val="none" w:sz="0" w:space="0" w:color="auto"/>
        <w:left w:val="none" w:sz="0" w:space="0" w:color="auto"/>
        <w:bottom w:val="none" w:sz="0" w:space="0" w:color="auto"/>
        <w:right w:val="none" w:sz="0" w:space="0" w:color="auto"/>
      </w:divBdr>
    </w:div>
    <w:div w:id="879439729">
      <w:bodyDiv w:val="1"/>
      <w:marLeft w:val="0"/>
      <w:marRight w:val="0"/>
      <w:marTop w:val="0"/>
      <w:marBottom w:val="0"/>
      <w:divBdr>
        <w:top w:val="none" w:sz="0" w:space="0" w:color="auto"/>
        <w:left w:val="none" w:sz="0" w:space="0" w:color="auto"/>
        <w:bottom w:val="none" w:sz="0" w:space="0" w:color="auto"/>
        <w:right w:val="none" w:sz="0" w:space="0" w:color="auto"/>
      </w:divBdr>
    </w:div>
    <w:div w:id="1194227195">
      <w:marLeft w:val="0"/>
      <w:marRight w:val="0"/>
      <w:marTop w:val="0"/>
      <w:marBottom w:val="0"/>
      <w:divBdr>
        <w:top w:val="none" w:sz="0" w:space="0" w:color="auto"/>
        <w:left w:val="none" w:sz="0" w:space="0" w:color="auto"/>
        <w:bottom w:val="none" w:sz="0" w:space="0" w:color="auto"/>
        <w:right w:val="none" w:sz="0" w:space="0" w:color="auto"/>
      </w:divBdr>
      <w:divsChild>
        <w:div w:id="593826729">
          <w:marLeft w:val="0"/>
          <w:marRight w:val="0"/>
          <w:marTop w:val="0"/>
          <w:marBottom w:val="0"/>
          <w:divBdr>
            <w:top w:val="none" w:sz="0" w:space="0" w:color="auto"/>
            <w:left w:val="none" w:sz="0" w:space="0" w:color="auto"/>
            <w:bottom w:val="none" w:sz="0" w:space="0" w:color="auto"/>
            <w:right w:val="none" w:sz="0" w:space="0" w:color="auto"/>
          </w:divBdr>
          <w:divsChild>
            <w:div w:id="678233364">
              <w:marLeft w:val="0"/>
              <w:marRight w:val="0"/>
              <w:marTop w:val="0"/>
              <w:marBottom w:val="0"/>
              <w:divBdr>
                <w:top w:val="none" w:sz="0" w:space="0" w:color="auto"/>
                <w:left w:val="none" w:sz="0" w:space="0" w:color="auto"/>
                <w:bottom w:val="none" w:sz="0" w:space="0" w:color="auto"/>
                <w:right w:val="none" w:sz="0" w:space="0" w:color="auto"/>
              </w:divBdr>
              <w:divsChild>
                <w:div w:id="735661596">
                  <w:marLeft w:val="0"/>
                  <w:marRight w:val="0"/>
                  <w:marTop w:val="0"/>
                  <w:marBottom w:val="0"/>
                  <w:divBdr>
                    <w:top w:val="none" w:sz="0" w:space="0" w:color="auto"/>
                    <w:left w:val="none" w:sz="0" w:space="0" w:color="auto"/>
                    <w:bottom w:val="none" w:sz="0" w:space="0" w:color="auto"/>
                    <w:right w:val="none" w:sz="0" w:space="0" w:color="auto"/>
                  </w:divBdr>
                </w:div>
              </w:divsChild>
            </w:div>
            <w:div w:id="1818374093">
              <w:marLeft w:val="0"/>
              <w:marRight w:val="0"/>
              <w:marTop w:val="0"/>
              <w:marBottom w:val="0"/>
              <w:divBdr>
                <w:top w:val="none" w:sz="0" w:space="0" w:color="auto"/>
                <w:left w:val="none" w:sz="0" w:space="0" w:color="auto"/>
                <w:bottom w:val="none" w:sz="0" w:space="0" w:color="auto"/>
                <w:right w:val="none" w:sz="0" w:space="0" w:color="auto"/>
              </w:divBdr>
            </w:div>
            <w:div w:id="1738282741">
              <w:marLeft w:val="0"/>
              <w:marRight w:val="0"/>
              <w:marTop w:val="0"/>
              <w:marBottom w:val="0"/>
              <w:divBdr>
                <w:top w:val="none" w:sz="0" w:space="0" w:color="auto"/>
                <w:left w:val="none" w:sz="0" w:space="0" w:color="auto"/>
                <w:bottom w:val="none" w:sz="0" w:space="0" w:color="auto"/>
                <w:right w:val="none" w:sz="0" w:space="0" w:color="auto"/>
              </w:divBdr>
              <w:divsChild>
                <w:div w:id="1244727402">
                  <w:marLeft w:val="0"/>
                  <w:marRight w:val="0"/>
                  <w:marTop w:val="0"/>
                  <w:marBottom w:val="0"/>
                  <w:divBdr>
                    <w:top w:val="none" w:sz="0" w:space="0" w:color="auto"/>
                    <w:left w:val="none" w:sz="0" w:space="0" w:color="auto"/>
                    <w:bottom w:val="none" w:sz="0" w:space="0" w:color="auto"/>
                    <w:right w:val="none" w:sz="0" w:space="0" w:color="auto"/>
                  </w:divBdr>
                  <w:divsChild>
                    <w:div w:id="1573933023">
                      <w:marLeft w:val="0"/>
                      <w:marRight w:val="0"/>
                      <w:marTop w:val="0"/>
                      <w:marBottom w:val="0"/>
                      <w:divBdr>
                        <w:top w:val="none" w:sz="0" w:space="0" w:color="auto"/>
                        <w:left w:val="none" w:sz="0" w:space="0" w:color="auto"/>
                        <w:bottom w:val="none" w:sz="0" w:space="0" w:color="auto"/>
                        <w:right w:val="none" w:sz="0" w:space="0" w:color="auto"/>
                      </w:divBdr>
                      <w:divsChild>
                        <w:div w:id="881360210">
                          <w:marLeft w:val="0"/>
                          <w:marRight w:val="0"/>
                          <w:marTop w:val="0"/>
                          <w:marBottom w:val="0"/>
                          <w:divBdr>
                            <w:top w:val="none" w:sz="0" w:space="0" w:color="auto"/>
                            <w:left w:val="none" w:sz="0" w:space="0" w:color="auto"/>
                            <w:bottom w:val="none" w:sz="0" w:space="0" w:color="auto"/>
                            <w:right w:val="none" w:sz="0" w:space="0" w:color="auto"/>
                          </w:divBdr>
                          <w:divsChild>
                            <w:div w:id="1922568628">
                              <w:marLeft w:val="0"/>
                              <w:marRight w:val="0"/>
                              <w:marTop w:val="0"/>
                              <w:marBottom w:val="0"/>
                              <w:divBdr>
                                <w:top w:val="none" w:sz="0" w:space="0" w:color="auto"/>
                                <w:left w:val="none" w:sz="0" w:space="0" w:color="auto"/>
                                <w:bottom w:val="none" w:sz="0" w:space="0" w:color="auto"/>
                                <w:right w:val="none" w:sz="0" w:space="0" w:color="auto"/>
                              </w:divBdr>
                            </w:div>
                          </w:divsChild>
                        </w:div>
                        <w:div w:id="2036225489">
                          <w:marLeft w:val="0"/>
                          <w:marRight w:val="0"/>
                          <w:marTop w:val="0"/>
                          <w:marBottom w:val="0"/>
                          <w:divBdr>
                            <w:top w:val="none" w:sz="0" w:space="0" w:color="auto"/>
                            <w:left w:val="none" w:sz="0" w:space="0" w:color="auto"/>
                            <w:bottom w:val="none" w:sz="0" w:space="0" w:color="auto"/>
                            <w:right w:val="none" w:sz="0" w:space="0" w:color="auto"/>
                          </w:divBdr>
                          <w:divsChild>
                            <w:div w:id="1774863064">
                              <w:marLeft w:val="0"/>
                              <w:marRight w:val="0"/>
                              <w:marTop w:val="0"/>
                              <w:marBottom w:val="0"/>
                              <w:divBdr>
                                <w:top w:val="none" w:sz="0" w:space="0" w:color="auto"/>
                                <w:left w:val="none" w:sz="0" w:space="0" w:color="auto"/>
                                <w:bottom w:val="none" w:sz="0" w:space="0" w:color="auto"/>
                                <w:right w:val="none" w:sz="0" w:space="0" w:color="auto"/>
                              </w:divBdr>
                            </w:div>
                            <w:div w:id="2004816000">
                              <w:marLeft w:val="0"/>
                              <w:marRight w:val="0"/>
                              <w:marTop w:val="75"/>
                              <w:marBottom w:val="0"/>
                              <w:divBdr>
                                <w:top w:val="none" w:sz="0" w:space="0" w:color="auto"/>
                                <w:left w:val="none" w:sz="0" w:space="0" w:color="auto"/>
                                <w:bottom w:val="none" w:sz="0" w:space="0" w:color="auto"/>
                                <w:right w:val="none" w:sz="0" w:space="0" w:color="auto"/>
                              </w:divBdr>
                            </w:div>
                          </w:divsChild>
                        </w:div>
                        <w:div w:id="1595164410">
                          <w:marLeft w:val="0"/>
                          <w:marRight w:val="0"/>
                          <w:marTop w:val="0"/>
                          <w:marBottom w:val="0"/>
                          <w:divBdr>
                            <w:top w:val="none" w:sz="0" w:space="0" w:color="auto"/>
                            <w:left w:val="none" w:sz="0" w:space="0" w:color="auto"/>
                            <w:bottom w:val="none" w:sz="0" w:space="0" w:color="auto"/>
                            <w:right w:val="none" w:sz="0" w:space="0" w:color="auto"/>
                          </w:divBdr>
                        </w:div>
                        <w:div w:id="2108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6624">
      <w:bodyDiv w:val="1"/>
      <w:marLeft w:val="0"/>
      <w:marRight w:val="0"/>
      <w:marTop w:val="0"/>
      <w:marBottom w:val="0"/>
      <w:divBdr>
        <w:top w:val="none" w:sz="0" w:space="0" w:color="auto"/>
        <w:left w:val="none" w:sz="0" w:space="0" w:color="auto"/>
        <w:bottom w:val="none" w:sz="0" w:space="0" w:color="auto"/>
        <w:right w:val="none" w:sz="0" w:space="0" w:color="auto"/>
      </w:divBdr>
    </w:div>
    <w:div w:id="1482236935">
      <w:bodyDiv w:val="1"/>
      <w:marLeft w:val="0"/>
      <w:marRight w:val="0"/>
      <w:marTop w:val="0"/>
      <w:marBottom w:val="0"/>
      <w:divBdr>
        <w:top w:val="none" w:sz="0" w:space="0" w:color="auto"/>
        <w:left w:val="none" w:sz="0" w:space="0" w:color="auto"/>
        <w:bottom w:val="none" w:sz="0" w:space="0" w:color="auto"/>
        <w:right w:val="none" w:sz="0" w:space="0" w:color="auto"/>
      </w:divBdr>
    </w:div>
    <w:div w:id="1652054716">
      <w:bodyDiv w:val="1"/>
      <w:marLeft w:val="0"/>
      <w:marRight w:val="0"/>
      <w:marTop w:val="0"/>
      <w:marBottom w:val="0"/>
      <w:divBdr>
        <w:top w:val="none" w:sz="0" w:space="0" w:color="auto"/>
        <w:left w:val="none" w:sz="0" w:space="0" w:color="auto"/>
        <w:bottom w:val="none" w:sz="0" w:space="0" w:color="auto"/>
        <w:right w:val="none" w:sz="0" w:space="0" w:color="auto"/>
      </w:divBdr>
    </w:div>
    <w:div w:id="19098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135d448-7db8-4e87-b24c-bed23cdadd72">
      <UserInfo>
        <DisplayName>Dang, Meo T</DisplayName>
        <AccountId>5075</AccountId>
        <AccountType/>
      </UserInfo>
    </SharedWithUsers>
    <IconOverlay xmlns="http://schemas.microsoft.com/sharepoint/v4" xsi:nil="true"/>
    <Season xmlns="4370ceee-1a2d-4209-9442-810ef723f156">
      <Value>n/a</Value>
    </Sea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1" ma:contentTypeDescription="Create a new document." ma:contentTypeScope="" ma:versionID="d8f8f43878c92fa4c0b51cc8d1dafd93">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768c0b6c83e6ee1195fbee3310703a4e"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518A9-649F-4146-AA5F-0BDA21812D9B}">
  <ds:schemaRefs>
    <ds:schemaRef ds:uri="http://schemas.microsoft.com/sharepoint/v3/contenttype/forms"/>
  </ds:schemaRefs>
</ds:datastoreItem>
</file>

<file path=customXml/itemProps2.xml><?xml version="1.0" encoding="utf-8"?>
<ds:datastoreItem xmlns:ds="http://schemas.openxmlformats.org/officeDocument/2006/customXml" ds:itemID="{A04C0512-808F-4ABC-B1D2-1D29C4936693}">
  <ds:schemaRefs>
    <ds:schemaRef ds:uri="http://purl.org/dc/elements/1.1/"/>
    <ds:schemaRef ds:uri="5135d448-7db8-4e87-b24c-bed23cdadd72"/>
    <ds:schemaRef ds:uri="http://schemas.microsoft.com/sharepoint/v4"/>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4370ceee-1a2d-4209-9442-810ef723f156"/>
    <ds:schemaRef ds:uri="http://schemas.microsoft.com/office/2006/metadata/properties"/>
  </ds:schemaRefs>
</ds:datastoreItem>
</file>

<file path=customXml/itemProps3.xml><?xml version="1.0" encoding="utf-8"?>
<ds:datastoreItem xmlns:ds="http://schemas.openxmlformats.org/officeDocument/2006/customXml" ds:itemID="{65F5B004-4A75-4737-8DA7-AA12EA6F8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d448-7db8-4e87-b24c-bed23cdadd72"/>
    <ds:schemaRef ds:uri="http://schemas.microsoft.com/sharepoint/v4"/>
    <ds:schemaRef ds:uri="4370ceee-1a2d-4209-9442-810ef723f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Kathy A</dc:creator>
  <cp:keywords/>
  <dc:description/>
  <cp:lastModifiedBy>Jenkins, Melia</cp:lastModifiedBy>
  <cp:revision>5</cp:revision>
  <cp:lastPrinted>2020-05-26T12:56:00Z</cp:lastPrinted>
  <dcterms:created xsi:type="dcterms:W3CDTF">2020-05-27T11:43:00Z</dcterms:created>
  <dcterms:modified xsi:type="dcterms:W3CDTF">2020-05-27T17:35:00Z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