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36B" w:rsidRPr="008E6C99" w:rsidRDefault="008E6C99" w:rsidP="008E6C99">
      <w:pPr>
        <w:spacing w:after="0" w:line="240" w:lineRule="auto"/>
        <w:jc w:val="center"/>
        <w:rPr>
          <w:rFonts w:cstheme="minorHAnsi"/>
          <w:b/>
          <w:sz w:val="28"/>
          <w:szCs w:val="24"/>
          <w:u w:val="single"/>
        </w:rPr>
      </w:pPr>
      <w:bookmarkStart w:id="0" w:name="_GoBack"/>
      <w:bookmarkEnd w:id="0"/>
      <w:r>
        <w:rPr>
          <w:rFonts w:cstheme="minorHAnsi"/>
          <w:b/>
          <w:sz w:val="28"/>
          <w:szCs w:val="24"/>
          <w:u w:val="single"/>
        </w:rPr>
        <w:t xml:space="preserve">Important </w:t>
      </w:r>
      <w:r w:rsidR="00077E7F">
        <w:rPr>
          <w:rFonts w:cstheme="minorHAnsi"/>
          <w:b/>
          <w:sz w:val="28"/>
          <w:szCs w:val="24"/>
          <w:u w:val="single"/>
        </w:rPr>
        <w:t>Announcement</w:t>
      </w:r>
      <w:r>
        <w:rPr>
          <w:rFonts w:cstheme="minorHAnsi"/>
          <w:b/>
          <w:sz w:val="28"/>
          <w:szCs w:val="24"/>
          <w:u w:val="single"/>
        </w:rPr>
        <w:br/>
      </w:r>
      <w:r w:rsidR="003075A4">
        <w:rPr>
          <w:rFonts w:cstheme="minorHAnsi"/>
          <w:b/>
          <w:sz w:val="28"/>
          <w:szCs w:val="24"/>
        </w:rPr>
        <w:t>ACIP Immunization Schedule U</w:t>
      </w:r>
      <w:r w:rsidR="0091636B" w:rsidRPr="008E6C99">
        <w:rPr>
          <w:rFonts w:cstheme="minorHAnsi"/>
          <w:b/>
          <w:sz w:val="28"/>
          <w:szCs w:val="24"/>
        </w:rPr>
        <w:t xml:space="preserve">pdated to </w:t>
      </w:r>
      <w:r w:rsidR="003075A4">
        <w:rPr>
          <w:rFonts w:cstheme="minorHAnsi"/>
          <w:b/>
          <w:sz w:val="28"/>
          <w:szCs w:val="24"/>
        </w:rPr>
        <w:t>I</w:t>
      </w:r>
      <w:r w:rsidR="0091636B" w:rsidRPr="008E6C99">
        <w:rPr>
          <w:rFonts w:cstheme="minorHAnsi"/>
          <w:b/>
          <w:sz w:val="28"/>
          <w:szCs w:val="24"/>
        </w:rPr>
        <w:t>nclude</w:t>
      </w:r>
      <w:r w:rsidR="00077E7F">
        <w:rPr>
          <w:rFonts w:cstheme="minorHAnsi"/>
          <w:b/>
          <w:sz w:val="28"/>
          <w:szCs w:val="24"/>
        </w:rPr>
        <w:br/>
      </w:r>
      <w:r w:rsidR="003075A4">
        <w:rPr>
          <w:rFonts w:cstheme="minorHAnsi"/>
          <w:b/>
          <w:sz w:val="28"/>
          <w:szCs w:val="24"/>
        </w:rPr>
        <w:t>16-Y</w:t>
      </w:r>
      <w:r w:rsidR="0091636B" w:rsidRPr="008E6C99">
        <w:rPr>
          <w:rFonts w:cstheme="minorHAnsi"/>
          <w:b/>
          <w:sz w:val="28"/>
          <w:szCs w:val="24"/>
        </w:rPr>
        <w:t>ear-</w:t>
      </w:r>
      <w:r w:rsidR="003075A4">
        <w:rPr>
          <w:rFonts w:cstheme="minorHAnsi"/>
          <w:b/>
          <w:sz w:val="28"/>
          <w:szCs w:val="24"/>
        </w:rPr>
        <w:t>O</w:t>
      </w:r>
      <w:r w:rsidR="0091636B" w:rsidRPr="008E6C99">
        <w:rPr>
          <w:rFonts w:cstheme="minorHAnsi"/>
          <w:b/>
          <w:sz w:val="28"/>
          <w:szCs w:val="24"/>
        </w:rPr>
        <w:t xml:space="preserve">ld </w:t>
      </w:r>
      <w:r w:rsidR="00077E7F">
        <w:rPr>
          <w:rFonts w:cstheme="minorHAnsi"/>
          <w:b/>
          <w:sz w:val="28"/>
          <w:szCs w:val="24"/>
        </w:rPr>
        <w:t xml:space="preserve">Immunization </w:t>
      </w:r>
      <w:r w:rsidR="0091636B" w:rsidRPr="008E6C99">
        <w:rPr>
          <w:rFonts w:cstheme="minorHAnsi"/>
          <w:b/>
          <w:sz w:val="28"/>
          <w:szCs w:val="24"/>
        </w:rPr>
        <w:t>Platform</w:t>
      </w:r>
      <w:r w:rsidR="00067D13" w:rsidRPr="008E6C99">
        <w:rPr>
          <w:rFonts w:cstheme="minorHAnsi"/>
          <w:b/>
          <w:sz w:val="28"/>
          <w:szCs w:val="24"/>
        </w:rPr>
        <w:t xml:space="preserve"> Visit</w:t>
      </w:r>
    </w:p>
    <w:p w:rsidR="0091636B" w:rsidRPr="0091636B" w:rsidRDefault="0091636B" w:rsidP="008E6C99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544B24" w:rsidRPr="00544B24" w:rsidRDefault="00544B24" w:rsidP="008E6C9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ATTN:  </w:t>
      </w:r>
      <w:r w:rsidRPr="00544B24">
        <w:rPr>
          <w:rFonts w:cstheme="minorHAnsi"/>
          <w:sz w:val="24"/>
          <w:szCs w:val="24"/>
        </w:rPr>
        <w:t>[</w:t>
      </w:r>
      <w:r w:rsidRPr="00544B24">
        <w:rPr>
          <w:rFonts w:cstheme="minorHAnsi"/>
          <w:color w:val="FF0000"/>
          <w:sz w:val="24"/>
          <w:szCs w:val="24"/>
        </w:rPr>
        <w:t xml:space="preserve">INSERT </w:t>
      </w:r>
      <w:r w:rsidR="00A837AD">
        <w:rPr>
          <w:rFonts w:cstheme="minorHAnsi"/>
          <w:color w:val="FF0000"/>
          <w:sz w:val="24"/>
          <w:szCs w:val="24"/>
        </w:rPr>
        <w:t>VFC PROVIDER NAME</w:t>
      </w:r>
      <w:r w:rsidRPr="00544B24">
        <w:rPr>
          <w:rFonts w:cstheme="minorHAnsi"/>
          <w:color w:val="FF0000"/>
          <w:sz w:val="24"/>
          <w:szCs w:val="24"/>
        </w:rPr>
        <w:t xml:space="preserve"> HERE </w:t>
      </w:r>
      <w:r w:rsidRPr="00544B24">
        <w:rPr>
          <w:rFonts w:cstheme="minorHAnsi"/>
          <w:i/>
          <w:color w:val="FF0000"/>
          <w:sz w:val="24"/>
          <w:szCs w:val="24"/>
        </w:rPr>
        <w:t>– EXAMPLE ‘</w:t>
      </w:r>
      <w:r w:rsidR="00173F78">
        <w:rPr>
          <w:rFonts w:cstheme="minorHAnsi"/>
          <w:i/>
          <w:color w:val="FF0000"/>
          <w:sz w:val="24"/>
          <w:szCs w:val="24"/>
        </w:rPr>
        <w:t>ABC PEDIATRICS</w:t>
      </w:r>
      <w:r w:rsidR="0028378B">
        <w:rPr>
          <w:rFonts w:cstheme="minorHAnsi"/>
          <w:i/>
          <w:color w:val="FF0000"/>
          <w:sz w:val="24"/>
          <w:szCs w:val="24"/>
        </w:rPr>
        <w:t>’</w:t>
      </w:r>
      <w:r>
        <w:rPr>
          <w:rFonts w:cstheme="minorHAnsi"/>
          <w:sz w:val="24"/>
          <w:szCs w:val="24"/>
        </w:rPr>
        <w:t>]</w:t>
      </w:r>
      <w:r w:rsidR="003075A4">
        <w:rPr>
          <w:rFonts w:cstheme="minorHAnsi"/>
          <w:sz w:val="24"/>
          <w:szCs w:val="24"/>
        </w:rPr>
        <w:t>:</w:t>
      </w:r>
    </w:p>
    <w:p w:rsidR="00544B24" w:rsidRDefault="00544B24" w:rsidP="008E6C99">
      <w:pPr>
        <w:spacing w:after="0" w:line="240" w:lineRule="auto"/>
        <w:rPr>
          <w:rFonts w:cstheme="minorHAnsi"/>
          <w:sz w:val="24"/>
          <w:szCs w:val="24"/>
        </w:rPr>
      </w:pPr>
    </w:p>
    <w:p w:rsidR="00E44671" w:rsidRDefault="00E44671" w:rsidP="008E6C99">
      <w:pPr>
        <w:spacing w:after="0" w:line="240" w:lineRule="auto"/>
        <w:rPr>
          <w:rFonts w:cstheme="minorHAnsi"/>
          <w:sz w:val="24"/>
          <w:szCs w:val="24"/>
        </w:rPr>
      </w:pPr>
      <w:r w:rsidRPr="0091636B">
        <w:rPr>
          <w:rFonts w:cstheme="minorHAnsi"/>
          <w:sz w:val="24"/>
          <w:szCs w:val="24"/>
        </w:rPr>
        <w:t xml:space="preserve">The CDC and the Advisory Committee on Immunization Practices (ACIP) recently </w:t>
      </w:r>
      <w:r>
        <w:rPr>
          <w:rFonts w:cstheme="minorHAnsi"/>
          <w:sz w:val="24"/>
          <w:szCs w:val="24"/>
        </w:rPr>
        <w:t>introduced</w:t>
      </w:r>
      <w:r w:rsidRPr="0091636B">
        <w:rPr>
          <w:rFonts w:cstheme="minorHAnsi"/>
          <w:sz w:val="24"/>
          <w:szCs w:val="24"/>
        </w:rPr>
        <w:t xml:space="preserve"> the 2017 </w:t>
      </w:r>
      <w:r w:rsidR="00077E7F">
        <w:rPr>
          <w:rFonts w:cstheme="minorHAnsi"/>
          <w:sz w:val="24"/>
          <w:szCs w:val="24"/>
        </w:rPr>
        <w:t>Childhood</w:t>
      </w:r>
      <w:r w:rsidRPr="0091636B">
        <w:rPr>
          <w:rFonts w:cstheme="minorHAnsi"/>
          <w:sz w:val="24"/>
          <w:szCs w:val="24"/>
        </w:rPr>
        <w:t xml:space="preserve"> and Adolescent Immunization Schedule, </w:t>
      </w:r>
      <w:r w:rsidRPr="005C1E72">
        <w:rPr>
          <w:rFonts w:cstheme="minorHAnsi"/>
          <w:b/>
          <w:i/>
          <w:sz w:val="24"/>
          <w:szCs w:val="24"/>
        </w:rPr>
        <w:t xml:space="preserve">which now </w:t>
      </w:r>
      <w:r w:rsidR="00077E7F">
        <w:rPr>
          <w:rFonts w:cstheme="minorHAnsi"/>
          <w:b/>
          <w:i/>
          <w:sz w:val="24"/>
          <w:szCs w:val="24"/>
        </w:rPr>
        <w:t xml:space="preserve">highlights </w:t>
      </w:r>
      <w:r w:rsidRPr="005C1E72">
        <w:rPr>
          <w:rFonts w:cstheme="minorHAnsi"/>
          <w:b/>
          <w:i/>
          <w:sz w:val="24"/>
          <w:szCs w:val="24"/>
        </w:rPr>
        <w:t>a specific 16-year-old immunization platform visit</w:t>
      </w:r>
      <w:r w:rsidRPr="0091636B">
        <w:rPr>
          <w:rFonts w:cstheme="minorHAnsi"/>
          <w:sz w:val="24"/>
          <w:szCs w:val="24"/>
        </w:rPr>
        <w:t>.</w:t>
      </w:r>
      <w:r w:rsidRPr="00775110">
        <w:rPr>
          <w:rFonts w:cstheme="minorHAnsi"/>
          <w:sz w:val="24"/>
          <w:szCs w:val="24"/>
          <w:vertAlign w:val="superscript"/>
        </w:rPr>
        <w:t>1</w:t>
      </w:r>
      <w:r>
        <w:rPr>
          <w:rFonts w:cstheme="minorHAnsi"/>
          <w:sz w:val="24"/>
          <w:szCs w:val="24"/>
        </w:rPr>
        <w:t xml:space="preserve"> </w:t>
      </w:r>
      <w:r w:rsidR="002E29D2" w:rsidRPr="002E29D2">
        <w:rPr>
          <w:rFonts w:cstheme="minorHAnsi"/>
          <w:sz w:val="24"/>
          <w:szCs w:val="24"/>
        </w:rPr>
        <w:t>This schedule change emphasizes the need to consider the 16-year-old visit as an immunization “platform,” which should include vaccination among the other preventive care services offered to this age group.</w:t>
      </w:r>
    </w:p>
    <w:p w:rsidR="00E44671" w:rsidRDefault="00E44671" w:rsidP="008E6C99">
      <w:pPr>
        <w:spacing w:after="0" w:line="240" w:lineRule="auto"/>
        <w:rPr>
          <w:rFonts w:cstheme="minorHAnsi"/>
          <w:sz w:val="24"/>
          <w:szCs w:val="24"/>
        </w:rPr>
      </w:pPr>
    </w:p>
    <w:p w:rsidR="00173F78" w:rsidRDefault="00173F78" w:rsidP="00173F7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State of </w:t>
      </w:r>
      <w:r w:rsidRPr="00992C24">
        <w:rPr>
          <w:rFonts w:cstheme="minorHAnsi"/>
          <w:color w:val="FF0000"/>
          <w:sz w:val="24"/>
          <w:szCs w:val="24"/>
          <w:u w:val="single"/>
        </w:rPr>
        <w:t>(Insert State Name Here)</w:t>
      </w:r>
      <w:r w:rsidRPr="00992C24">
        <w:rPr>
          <w:rFonts w:cstheme="minorHAnsi"/>
          <w:color w:val="FF000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is supporting the 16-year-old immunization platform v</w:t>
      </w:r>
      <w:r w:rsidRPr="0060645B">
        <w:rPr>
          <w:rFonts w:cstheme="minorHAnsi"/>
          <w:sz w:val="24"/>
          <w:szCs w:val="24"/>
        </w:rPr>
        <w:t>isit</w:t>
      </w:r>
      <w:r>
        <w:rPr>
          <w:rFonts w:cstheme="minorHAnsi"/>
          <w:sz w:val="24"/>
          <w:szCs w:val="24"/>
        </w:rPr>
        <w:t xml:space="preserve"> by committing to vaccinate</w:t>
      </w:r>
      <w:r w:rsidRPr="0060645B">
        <w:rPr>
          <w:rFonts w:cstheme="minorHAnsi"/>
          <w:sz w:val="24"/>
          <w:szCs w:val="24"/>
        </w:rPr>
        <w:t xml:space="preserve"> as many eligible </w:t>
      </w:r>
      <w:r>
        <w:rPr>
          <w:rFonts w:cstheme="minorHAnsi"/>
          <w:sz w:val="24"/>
          <w:szCs w:val="24"/>
        </w:rPr>
        <w:t>adolescents</w:t>
      </w:r>
      <w:r w:rsidRPr="0060645B">
        <w:rPr>
          <w:rFonts w:cstheme="minorHAnsi"/>
          <w:sz w:val="24"/>
          <w:szCs w:val="24"/>
        </w:rPr>
        <w:t xml:space="preserve"> as possible</w:t>
      </w:r>
      <w:r>
        <w:rPr>
          <w:rFonts w:cstheme="minorHAnsi"/>
          <w:sz w:val="24"/>
          <w:szCs w:val="24"/>
        </w:rPr>
        <w:t>.  Please implement the following steps within your practice:</w:t>
      </w:r>
    </w:p>
    <w:p w:rsidR="0060645B" w:rsidRPr="0060645B" w:rsidRDefault="0060645B" w:rsidP="008E6C99">
      <w:pPr>
        <w:spacing w:after="0" w:line="240" w:lineRule="auto"/>
        <w:rPr>
          <w:rFonts w:cstheme="minorHAnsi"/>
          <w:sz w:val="24"/>
          <w:szCs w:val="24"/>
        </w:rPr>
      </w:pPr>
    </w:p>
    <w:p w:rsidR="0060645B" w:rsidRDefault="00173F78" w:rsidP="008E6C99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Establish</w:t>
      </w:r>
      <w:r w:rsidR="0060645B" w:rsidRPr="0060645B">
        <w:rPr>
          <w:rFonts w:cstheme="minorHAnsi"/>
          <w:sz w:val="24"/>
          <w:szCs w:val="24"/>
        </w:rPr>
        <w:t xml:space="preserve"> a routine 16-year-old visit </w:t>
      </w:r>
      <w:r w:rsidR="008E6C99">
        <w:rPr>
          <w:rFonts w:cstheme="minorHAnsi"/>
          <w:sz w:val="24"/>
          <w:szCs w:val="24"/>
        </w:rPr>
        <w:t>f</w:t>
      </w:r>
      <w:r w:rsidR="008E6C99" w:rsidRPr="0060645B">
        <w:rPr>
          <w:rFonts w:cstheme="minorHAnsi"/>
          <w:sz w:val="24"/>
          <w:szCs w:val="24"/>
        </w:rPr>
        <w:t>or all adolescent patients</w:t>
      </w:r>
      <w:r w:rsidR="0060645B" w:rsidRPr="0060645B">
        <w:rPr>
          <w:rFonts w:cstheme="minorHAnsi"/>
          <w:sz w:val="24"/>
          <w:szCs w:val="24"/>
        </w:rPr>
        <w:t>.  This visit will prioritize vaccinating all eligible patients with the following:</w:t>
      </w:r>
    </w:p>
    <w:p w:rsidR="008E6C99" w:rsidRDefault="008E6C99" w:rsidP="008E6C99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60645B" w:rsidRPr="0060645B" w:rsidRDefault="0060645B" w:rsidP="008E6C99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0EED78FE" wp14:editId="47477201">
            <wp:extent cx="3663597" cy="1790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63932" cy="1790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645B" w:rsidRDefault="0060645B" w:rsidP="008E6C99">
      <w:pPr>
        <w:pStyle w:val="ListParagraph"/>
        <w:spacing w:after="0" w:line="240" w:lineRule="auto"/>
        <w:ind w:left="1080"/>
        <w:rPr>
          <w:rFonts w:cstheme="minorHAnsi"/>
          <w:sz w:val="24"/>
          <w:szCs w:val="24"/>
        </w:rPr>
      </w:pPr>
    </w:p>
    <w:p w:rsidR="0060645B" w:rsidRPr="0060645B" w:rsidRDefault="00173F78" w:rsidP="008E6C99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</w:t>
      </w:r>
      <w:r w:rsidR="0060645B" w:rsidRPr="0060645B">
        <w:rPr>
          <w:rFonts w:cstheme="minorHAnsi"/>
          <w:sz w:val="24"/>
          <w:szCs w:val="24"/>
        </w:rPr>
        <w:t>eview</w:t>
      </w:r>
      <w:r w:rsidR="00E344D1">
        <w:rPr>
          <w:rFonts w:cstheme="minorHAnsi"/>
          <w:sz w:val="24"/>
          <w:szCs w:val="24"/>
        </w:rPr>
        <w:t xml:space="preserve"> medical records and identify</w:t>
      </w:r>
      <w:r w:rsidR="0060645B" w:rsidRPr="0060645B">
        <w:rPr>
          <w:rFonts w:cstheme="minorHAnsi"/>
          <w:sz w:val="24"/>
          <w:szCs w:val="24"/>
        </w:rPr>
        <w:t xml:space="preserve"> 16-ye</w:t>
      </w:r>
      <w:r w:rsidR="0060645B">
        <w:rPr>
          <w:rFonts w:cstheme="minorHAnsi"/>
          <w:sz w:val="24"/>
          <w:szCs w:val="24"/>
        </w:rPr>
        <w:t xml:space="preserve">ar-old patients who are due for </w:t>
      </w:r>
      <w:r w:rsidR="0060645B" w:rsidRPr="0060645B">
        <w:rPr>
          <w:rFonts w:cstheme="minorHAnsi"/>
          <w:sz w:val="24"/>
          <w:szCs w:val="24"/>
        </w:rPr>
        <w:t>immunizations.</w:t>
      </w:r>
    </w:p>
    <w:p w:rsidR="0060645B" w:rsidRPr="0060645B" w:rsidRDefault="0060645B" w:rsidP="008E6C99">
      <w:pPr>
        <w:pStyle w:val="ListParagraph"/>
        <w:spacing w:after="0" w:line="240" w:lineRule="auto"/>
        <w:ind w:left="1080"/>
        <w:rPr>
          <w:rFonts w:cstheme="minorHAnsi"/>
          <w:sz w:val="24"/>
          <w:szCs w:val="24"/>
        </w:rPr>
      </w:pPr>
    </w:p>
    <w:p w:rsidR="008E6C99" w:rsidRDefault="00173F78" w:rsidP="008E6C99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8E6C99" w:rsidRPr="008E6C99">
        <w:rPr>
          <w:rFonts w:cstheme="minorHAnsi"/>
          <w:sz w:val="24"/>
          <w:szCs w:val="24"/>
        </w:rPr>
        <w:t>end reminders and recall notices to eligible 16-year-old patients</w:t>
      </w:r>
      <w:r w:rsidR="008E6C99">
        <w:rPr>
          <w:rFonts w:cstheme="minorHAnsi"/>
          <w:sz w:val="24"/>
          <w:szCs w:val="24"/>
        </w:rPr>
        <w:t xml:space="preserve"> to schedule their visit.</w:t>
      </w:r>
    </w:p>
    <w:p w:rsidR="008E6C99" w:rsidRPr="008E6C99" w:rsidRDefault="008E6C99" w:rsidP="008E6C99">
      <w:pPr>
        <w:pStyle w:val="ListParagraph"/>
        <w:spacing w:line="240" w:lineRule="auto"/>
        <w:rPr>
          <w:rFonts w:cstheme="minorHAnsi"/>
          <w:sz w:val="24"/>
          <w:szCs w:val="24"/>
        </w:rPr>
      </w:pPr>
    </w:p>
    <w:p w:rsidR="008E6C99" w:rsidRDefault="00173F78" w:rsidP="008E6C99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</w:t>
      </w:r>
      <w:r w:rsidR="008E6C99">
        <w:rPr>
          <w:rFonts w:cstheme="minorHAnsi"/>
          <w:sz w:val="24"/>
          <w:szCs w:val="24"/>
        </w:rPr>
        <w:t xml:space="preserve">ducate all </w:t>
      </w:r>
      <w:r w:rsidR="008E6C99" w:rsidRPr="008E6C99">
        <w:rPr>
          <w:rFonts w:cstheme="minorHAnsi"/>
          <w:sz w:val="24"/>
          <w:szCs w:val="24"/>
        </w:rPr>
        <w:t>16-</w:t>
      </w:r>
      <w:r w:rsidR="00077E7F">
        <w:rPr>
          <w:rFonts w:cstheme="minorHAnsi"/>
          <w:sz w:val="24"/>
          <w:szCs w:val="24"/>
        </w:rPr>
        <w:t>year-old patients about vaccine-</w:t>
      </w:r>
      <w:r w:rsidR="008E6C99" w:rsidRPr="008E6C99">
        <w:rPr>
          <w:rFonts w:cstheme="minorHAnsi"/>
          <w:sz w:val="24"/>
          <w:szCs w:val="24"/>
        </w:rPr>
        <w:t>preventable diseases.</w:t>
      </w:r>
    </w:p>
    <w:p w:rsidR="008E6C99" w:rsidRPr="008E6C99" w:rsidRDefault="008E6C99" w:rsidP="008E6C99">
      <w:pPr>
        <w:pStyle w:val="ListParagraph"/>
        <w:spacing w:line="240" w:lineRule="auto"/>
        <w:rPr>
          <w:rFonts w:cstheme="minorHAnsi"/>
          <w:sz w:val="24"/>
          <w:szCs w:val="24"/>
        </w:rPr>
      </w:pPr>
    </w:p>
    <w:p w:rsidR="0060645B" w:rsidRPr="008E6C99" w:rsidRDefault="00173F78" w:rsidP="008E6C99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="008E6C99">
        <w:rPr>
          <w:rFonts w:cstheme="minorHAnsi"/>
          <w:sz w:val="24"/>
          <w:szCs w:val="24"/>
        </w:rPr>
        <w:t xml:space="preserve">onsider </w:t>
      </w:r>
      <w:r w:rsidR="00077E7F">
        <w:rPr>
          <w:rFonts w:cstheme="minorHAnsi"/>
          <w:sz w:val="24"/>
          <w:szCs w:val="24"/>
        </w:rPr>
        <w:t>every 16</w:t>
      </w:r>
      <w:r w:rsidR="008E6C99" w:rsidRPr="008E6C99">
        <w:rPr>
          <w:rFonts w:cstheme="minorHAnsi"/>
          <w:sz w:val="24"/>
          <w:szCs w:val="24"/>
        </w:rPr>
        <w:t>-year</w:t>
      </w:r>
      <w:r w:rsidR="00077E7F">
        <w:rPr>
          <w:rFonts w:cstheme="minorHAnsi"/>
          <w:sz w:val="24"/>
          <w:szCs w:val="24"/>
        </w:rPr>
        <w:t>-</w:t>
      </w:r>
      <w:r w:rsidR="008E6C99" w:rsidRPr="008E6C99">
        <w:rPr>
          <w:rFonts w:cstheme="minorHAnsi"/>
          <w:sz w:val="24"/>
          <w:szCs w:val="24"/>
        </w:rPr>
        <w:t>old visit as a vaccination opportunity.</w:t>
      </w:r>
    </w:p>
    <w:p w:rsidR="0060645B" w:rsidRDefault="0060645B" w:rsidP="008E6C99">
      <w:pPr>
        <w:spacing w:after="0" w:line="240" w:lineRule="auto"/>
        <w:rPr>
          <w:rFonts w:cstheme="minorHAnsi"/>
          <w:sz w:val="24"/>
          <w:szCs w:val="24"/>
        </w:rPr>
      </w:pPr>
    </w:p>
    <w:p w:rsidR="008E6C99" w:rsidRDefault="008E6C99" w:rsidP="008E6C99">
      <w:pPr>
        <w:spacing w:after="0" w:line="240" w:lineRule="auto"/>
        <w:rPr>
          <w:rFonts w:cstheme="minorHAnsi"/>
          <w:sz w:val="24"/>
          <w:szCs w:val="24"/>
        </w:rPr>
      </w:pPr>
    </w:p>
    <w:p w:rsidR="0060645B" w:rsidRDefault="0060645B" w:rsidP="008E6C99">
      <w:pPr>
        <w:spacing w:after="0" w:line="240" w:lineRule="auto"/>
        <w:rPr>
          <w:rFonts w:cstheme="minorHAnsi"/>
          <w:sz w:val="24"/>
          <w:szCs w:val="24"/>
        </w:rPr>
      </w:pPr>
      <w:r w:rsidRPr="0060645B">
        <w:rPr>
          <w:rFonts w:cstheme="minorHAnsi"/>
          <w:sz w:val="24"/>
          <w:szCs w:val="24"/>
        </w:rPr>
        <w:t>Thank you for your attention to this matter. We look forward to implementing these e</w:t>
      </w:r>
      <w:r w:rsidR="008E6C99">
        <w:rPr>
          <w:rFonts w:cstheme="minorHAnsi"/>
          <w:sz w:val="24"/>
          <w:szCs w:val="24"/>
        </w:rPr>
        <w:t>fforts with your help.</w:t>
      </w:r>
    </w:p>
    <w:p w:rsidR="008E6C99" w:rsidRPr="0060645B" w:rsidRDefault="008E6C99" w:rsidP="008E6C99">
      <w:pPr>
        <w:spacing w:after="0" w:line="240" w:lineRule="auto"/>
        <w:rPr>
          <w:rFonts w:cstheme="minorHAnsi"/>
          <w:sz w:val="24"/>
          <w:szCs w:val="24"/>
        </w:rPr>
      </w:pPr>
    </w:p>
    <w:p w:rsidR="0060645B" w:rsidRPr="0060645B" w:rsidRDefault="0060645B" w:rsidP="008E6C99">
      <w:pPr>
        <w:spacing w:after="0" w:line="240" w:lineRule="auto"/>
        <w:rPr>
          <w:rFonts w:cstheme="minorHAnsi"/>
          <w:sz w:val="24"/>
          <w:szCs w:val="24"/>
        </w:rPr>
      </w:pPr>
      <w:r w:rsidRPr="0060645B">
        <w:rPr>
          <w:rFonts w:cstheme="minorHAnsi"/>
          <w:sz w:val="24"/>
          <w:szCs w:val="24"/>
        </w:rPr>
        <w:t xml:space="preserve">Sincerely, </w:t>
      </w:r>
    </w:p>
    <w:p w:rsidR="0060645B" w:rsidRPr="0060645B" w:rsidRDefault="0060645B" w:rsidP="0060645B">
      <w:pPr>
        <w:spacing w:after="0"/>
        <w:rPr>
          <w:rFonts w:cstheme="minorHAnsi"/>
          <w:sz w:val="24"/>
          <w:szCs w:val="24"/>
        </w:rPr>
      </w:pPr>
      <w:r w:rsidRPr="0060645B">
        <w:rPr>
          <w:rFonts w:cstheme="minorHAnsi"/>
          <w:sz w:val="24"/>
          <w:szCs w:val="24"/>
        </w:rPr>
        <w:t>[</w:t>
      </w:r>
      <w:r w:rsidRPr="008E6C99">
        <w:rPr>
          <w:rFonts w:cstheme="minorHAnsi"/>
          <w:color w:val="FF0000"/>
          <w:sz w:val="24"/>
          <w:szCs w:val="24"/>
        </w:rPr>
        <w:t>INSERT NAME HERE</w:t>
      </w:r>
      <w:r w:rsidRPr="0060645B">
        <w:rPr>
          <w:rFonts w:cstheme="minorHAnsi"/>
          <w:sz w:val="24"/>
          <w:szCs w:val="24"/>
        </w:rPr>
        <w:t>]</w:t>
      </w:r>
    </w:p>
    <w:p w:rsidR="0060645B" w:rsidRPr="0060645B" w:rsidRDefault="0060645B" w:rsidP="0060645B">
      <w:pPr>
        <w:spacing w:after="0"/>
        <w:rPr>
          <w:rFonts w:cstheme="minorHAnsi"/>
          <w:sz w:val="24"/>
          <w:szCs w:val="24"/>
        </w:rPr>
      </w:pPr>
    </w:p>
    <w:p w:rsidR="00724432" w:rsidRPr="008F7873" w:rsidRDefault="00724432" w:rsidP="00724432">
      <w:pPr>
        <w:spacing w:after="0"/>
        <w:rPr>
          <w:rFonts w:cstheme="minorHAnsi"/>
          <w:b/>
          <w:sz w:val="24"/>
          <w:szCs w:val="24"/>
        </w:rPr>
      </w:pPr>
      <w:r w:rsidRPr="008F7873">
        <w:rPr>
          <w:rFonts w:cstheme="minorHAnsi"/>
          <w:b/>
          <w:sz w:val="24"/>
          <w:szCs w:val="24"/>
        </w:rPr>
        <w:t>Reference</w:t>
      </w:r>
      <w:r w:rsidR="00077E7F">
        <w:rPr>
          <w:rFonts w:cstheme="minorHAnsi"/>
          <w:b/>
          <w:sz w:val="24"/>
          <w:szCs w:val="24"/>
        </w:rPr>
        <w:t>:</w:t>
      </w:r>
    </w:p>
    <w:p w:rsidR="00077E7F" w:rsidRPr="00077E7F" w:rsidRDefault="00724432" w:rsidP="00077E7F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Centers for Disease Control and Prevention (2017). Recommended </w:t>
      </w:r>
      <w:r w:rsidR="00077E7F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 xml:space="preserve">mmunization </w:t>
      </w:r>
      <w:r w:rsidR="00077E7F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chedule for </w:t>
      </w:r>
      <w:r w:rsidR="00077E7F">
        <w:rPr>
          <w:rFonts w:cstheme="minorHAnsi"/>
          <w:sz w:val="24"/>
          <w:szCs w:val="24"/>
        </w:rPr>
        <w:t>c</w:t>
      </w:r>
      <w:r>
        <w:rPr>
          <w:rFonts w:cstheme="minorHAnsi"/>
          <w:sz w:val="24"/>
          <w:szCs w:val="24"/>
        </w:rPr>
        <w:t xml:space="preserve">hildren and </w:t>
      </w:r>
      <w:r w:rsidR="00077E7F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dolescents </w:t>
      </w:r>
      <w:r w:rsidR="00077E7F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>ged</w:t>
      </w:r>
      <w:r w:rsidR="008F7873">
        <w:rPr>
          <w:rFonts w:cstheme="minorHAnsi"/>
          <w:sz w:val="24"/>
          <w:szCs w:val="24"/>
        </w:rPr>
        <w:t xml:space="preserve"> 18 </w:t>
      </w:r>
      <w:r w:rsidR="00077E7F">
        <w:rPr>
          <w:rFonts w:cstheme="minorHAnsi"/>
          <w:sz w:val="24"/>
          <w:szCs w:val="24"/>
        </w:rPr>
        <w:t>y</w:t>
      </w:r>
      <w:r w:rsidR="008F7873">
        <w:rPr>
          <w:rFonts w:cstheme="minorHAnsi"/>
          <w:sz w:val="24"/>
          <w:szCs w:val="24"/>
        </w:rPr>
        <w:t xml:space="preserve">ears or </w:t>
      </w:r>
      <w:r w:rsidR="00077E7F">
        <w:rPr>
          <w:rFonts w:cstheme="minorHAnsi"/>
          <w:sz w:val="24"/>
          <w:szCs w:val="24"/>
        </w:rPr>
        <w:t>y</w:t>
      </w:r>
      <w:r w:rsidR="008F7873">
        <w:rPr>
          <w:rFonts w:cstheme="minorHAnsi"/>
          <w:sz w:val="24"/>
          <w:szCs w:val="24"/>
        </w:rPr>
        <w:t xml:space="preserve">ounger, United States, 2017.  </w:t>
      </w:r>
      <w:hyperlink r:id="rId8" w:history="1">
        <w:r w:rsidR="008F7873" w:rsidRPr="00354D65">
          <w:rPr>
            <w:rStyle w:val="Hyperlink"/>
            <w:rFonts w:cstheme="minorHAnsi"/>
            <w:sz w:val="24"/>
            <w:szCs w:val="24"/>
          </w:rPr>
          <w:t>https://www.cdc.gov/vaccines/schedules/downloads/child/0-18yrs-child-combined-schedule.pdf</w:t>
        </w:r>
      </w:hyperlink>
      <w:r w:rsidR="00077E7F">
        <w:rPr>
          <w:rStyle w:val="Hyperlink"/>
          <w:rFonts w:cstheme="minorHAnsi"/>
          <w:sz w:val="24"/>
          <w:szCs w:val="24"/>
        </w:rPr>
        <w:t>.</w:t>
      </w:r>
      <w:r w:rsidR="00077E7F" w:rsidRPr="00077E7F">
        <w:t xml:space="preserve">  Assessed </w:t>
      </w:r>
      <w:r w:rsidR="00077E7F">
        <w:t>May 22, 2017.</w:t>
      </w:r>
    </w:p>
    <w:sectPr w:rsidR="00077E7F" w:rsidRPr="00077E7F" w:rsidSect="008F7873">
      <w:pgSz w:w="12240" w:h="15840"/>
      <w:pgMar w:top="81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AB5" w:rsidRDefault="00915AB5" w:rsidP="0048082A">
      <w:pPr>
        <w:spacing w:after="0" w:line="240" w:lineRule="auto"/>
      </w:pPr>
      <w:r>
        <w:separator/>
      </w:r>
    </w:p>
  </w:endnote>
  <w:endnote w:type="continuationSeparator" w:id="0">
    <w:p w:rsidR="00915AB5" w:rsidRDefault="00915AB5" w:rsidP="00480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AB5" w:rsidRDefault="00915AB5" w:rsidP="0048082A">
      <w:pPr>
        <w:spacing w:after="0" w:line="240" w:lineRule="auto"/>
      </w:pPr>
      <w:r>
        <w:separator/>
      </w:r>
    </w:p>
  </w:footnote>
  <w:footnote w:type="continuationSeparator" w:id="0">
    <w:p w:rsidR="00915AB5" w:rsidRDefault="00915AB5" w:rsidP="00480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E10E7"/>
    <w:multiLevelType w:val="hybridMultilevel"/>
    <w:tmpl w:val="42120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46A06"/>
    <w:multiLevelType w:val="hybridMultilevel"/>
    <w:tmpl w:val="4AA4D90C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A593A"/>
    <w:multiLevelType w:val="hybridMultilevel"/>
    <w:tmpl w:val="9C7A72D8"/>
    <w:lvl w:ilvl="0" w:tplc="28E2DA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77185F"/>
    <w:multiLevelType w:val="hybridMultilevel"/>
    <w:tmpl w:val="6B5645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36B"/>
    <w:rsid w:val="00067D13"/>
    <w:rsid w:val="00077E7F"/>
    <w:rsid w:val="000F29EE"/>
    <w:rsid w:val="00173F78"/>
    <w:rsid w:val="0028378B"/>
    <w:rsid w:val="002E29D2"/>
    <w:rsid w:val="002E6488"/>
    <w:rsid w:val="002F6C70"/>
    <w:rsid w:val="003075A4"/>
    <w:rsid w:val="00314DAC"/>
    <w:rsid w:val="00395BA3"/>
    <w:rsid w:val="003B3319"/>
    <w:rsid w:val="0048082A"/>
    <w:rsid w:val="004E1CF5"/>
    <w:rsid w:val="00544B24"/>
    <w:rsid w:val="00552C0E"/>
    <w:rsid w:val="005B2811"/>
    <w:rsid w:val="005C0F3C"/>
    <w:rsid w:val="005C1E72"/>
    <w:rsid w:val="0060645B"/>
    <w:rsid w:val="00724432"/>
    <w:rsid w:val="00775110"/>
    <w:rsid w:val="007802B4"/>
    <w:rsid w:val="00787632"/>
    <w:rsid w:val="007F624A"/>
    <w:rsid w:val="008E6C99"/>
    <w:rsid w:val="008F7873"/>
    <w:rsid w:val="00915AB5"/>
    <w:rsid w:val="0091636B"/>
    <w:rsid w:val="00987BF1"/>
    <w:rsid w:val="00A837AD"/>
    <w:rsid w:val="00E344D1"/>
    <w:rsid w:val="00E44671"/>
    <w:rsid w:val="00E5202A"/>
    <w:rsid w:val="00E92A3E"/>
    <w:rsid w:val="00EE5BA0"/>
    <w:rsid w:val="00F9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6E6F43-7024-4218-96BA-CBD3F43F6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4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787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9E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29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29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29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29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29E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80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82A"/>
  </w:style>
  <w:style w:type="paragraph" w:styleId="Footer">
    <w:name w:val="footer"/>
    <w:basedOn w:val="Normal"/>
    <w:link w:val="FooterChar"/>
    <w:uiPriority w:val="99"/>
    <w:unhideWhenUsed/>
    <w:rsid w:val="00480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82A"/>
  </w:style>
  <w:style w:type="character" w:styleId="FollowedHyperlink">
    <w:name w:val="FollowedHyperlink"/>
    <w:basedOn w:val="DefaultParagraphFont"/>
    <w:uiPriority w:val="99"/>
    <w:semiHidden/>
    <w:unhideWhenUsed/>
    <w:rsid w:val="00077E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vaccines/schedules/downloads/child/0-18yrs-child-combined-schedule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Ransom, Brian</dc:creator>
  <cp:lastModifiedBy>Starr, Cortlyn</cp:lastModifiedBy>
  <cp:revision>2</cp:revision>
  <dcterms:created xsi:type="dcterms:W3CDTF">2017-08-15T13:01:00Z</dcterms:created>
  <dcterms:modified xsi:type="dcterms:W3CDTF">2017-08-15T13:01:00Z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