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80068" w14:textId="3C5493E2" w:rsidR="00735ED6" w:rsidRDefault="00B7195B" w:rsidP="00B7195B">
      <w:bookmarkStart w:id="0" w:name="_GoBack"/>
      <w:bookmarkEnd w:id="0"/>
      <w:r w:rsidRPr="00B7195B">
        <w:t xml:space="preserve">It is expected </w:t>
      </w:r>
      <w:r>
        <w:t xml:space="preserve">that </w:t>
      </w:r>
      <w:r w:rsidRPr="00B7195B">
        <w:t xml:space="preserve">support costs may be reduced in year 2 and 3 of the contract by streamlining processes and operations and </w:t>
      </w:r>
      <w:r>
        <w:t xml:space="preserve">creating </w:t>
      </w:r>
      <w:r w:rsidRPr="00B7195B">
        <w:t>efficiencies and effectiveness.</w:t>
      </w:r>
      <w:r>
        <w:t xml:space="preserve">  Savings is expected to allow modernization and new integration services tools and techniques.</w:t>
      </w:r>
    </w:p>
    <w:p w14:paraId="5231AD4D" w14:textId="12BAC835" w:rsidR="00B7195B" w:rsidRDefault="00B7195B" w:rsidP="00B7195B">
      <w:r w:rsidRPr="00B7195B">
        <w:t>Currently, the agency spends</w:t>
      </w:r>
      <w:r w:rsidR="00A14803">
        <w:t xml:space="preserve"> </w:t>
      </w:r>
      <w:proofErr w:type="spellStart"/>
      <w:r w:rsidR="00A14803">
        <w:t>approximatey</w:t>
      </w:r>
      <w:proofErr w:type="spellEnd"/>
      <w:r w:rsidRPr="00B7195B">
        <w:t xml:space="preserve"> </w:t>
      </w:r>
      <w:r w:rsidR="00A14803">
        <w:t>$</w:t>
      </w:r>
      <w:r w:rsidR="00FF62FE">
        <w:t>1.015 million</w:t>
      </w:r>
      <w:r w:rsidRPr="00B7195B">
        <w:t xml:space="preserve"> </w:t>
      </w:r>
      <w:r>
        <w:t>annually in staff augmentation c</w:t>
      </w:r>
      <w:r w:rsidRPr="00B7195B">
        <w:t xml:space="preserve">ontracted </w:t>
      </w:r>
      <w:r>
        <w:t>s</w:t>
      </w:r>
      <w:r w:rsidRPr="00B7195B">
        <w:t xml:space="preserve">ervices to provide the services outlined in </w:t>
      </w:r>
      <w:r w:rsidR="00B95401">
        <w:t>Section 3.5.1 of the ITN</w:t>
      </w:r>
      <w:r w:rsidRPr="00B7195B">
        <w:t>, and expects to reduce this cost through this contract.</w:t>
      </w:r>
    </w:p>
    <w:p w14:paraId="1136785B" w14:textId="28EBAC2F" w:rsidR="00A369C7" w:rsidRDefault="00A369C7" w:rsidP="00B7195B">
      <w:r>
        <w:t>Notes:</w:t>
      </w:r>
    </w:p>
    <w:p w14:paraId="74395166" w14:textId="21F58EF9" w:rsidR="00A369C7" w:rsidRDefault="00A369C7" w:rsidP="00A369C7">
      <w:pPr>
        <w:pStyle w:val="ListParagraph"/>
        <w:numPr>
          <w:ilvl w:val="0"/>
          <w:numId w:val="5"/>
        </w:numPr>
      </w:pPr>
      <w:r>
        <w:t>The Department will continue to pay all infrastructure charges for these integration service processes.</w:t>
      </w:r>
    </w:p>
    <w:p w14:paraId="0ACA389B" w14:textId="15769F6E" w:rsidR="00A369C7" w:rsidRDefault="00A369C7" w:rsidP="00A369C7">
      <w:pPr>
        <w:pStyle w:val="ListParagraph"/>
        <w:numPr>
          <w:ilvl w:val="0"/>
          <w:numId w:val="5"/>
        </w:numPr>
      </w:pPr>
      <w:r>
        <w:t>The Department will continue to pay licensing for the software tools for these integration service processes</w:t>
      </w:r>
      <w:r w:rsidR="005B4286">
        <w:t>.</w:t>
      </w:r>
    </w:p>
    <w:p w14:paraId="251C3ACC" w14:textId="5ADECEBC" w:rsidR="00A369C7" w:rsidRDefault="00A369C7" w:rsidP="00B7195B"/>
    <w:p w14:paraId="66A2BBC1" w14:textId="3CCC97BE" w:rsidR="00A369C7" w:rsidRDefault="00A369C7" w:rsidP="00B7195B">
      <w:r>
        <w:t>Provide your p</w:t>
      </w:r>
      <w:r w:rsidR="00227FE2">
        <w:t>ricing on the next page for</w:t>
      </w:r>
      <w:r>
        <w:t xml:space="preserve"> the initial 3 years, and the renewal years.</w:t>
      </w:r>
    </w:p>
    <w:p w14:paraId="30ADE760" w14:textId="6E44F61D" w:rsidR="00A369C7" w:rsidRDefault="00A369C7" w:rsidP="00B7195B">
      <w:r>
        <w:t>For the Monthly Support section, enter the fixed monthly charge, and calculate the annual as 12 times the monthly.</w:t>
      </w:r>
    </w:p>
    <w:p w14:paraId="273248B6" w14:textId="51659318" w:rsidR="00A369C7" w:rsidRDefault="00A369C7" w:rsidP="00B7195B">
      <w:r>
        <w:t xml:space="preserve">For the New Integration Service Implementation section, enter a blended rate that </w:t>
      </w:r>
      <w:r w:rsidR="00B52F86">
        <w:t xml:space="preserve">is </w:t>
      </w:r>
      <w:r w:rsidR="0092484E">
        <w:t xml:space="preserve">inclusive of </w:t>
      </w:r>
      <w:r>
        <w:t xml:space="preserve"> all </w:t>
      </w:r>
      <w:r w:rsidR="0092484E">
        <w:t xml:space="preserve">costs related to new IB service implementation. </w:t>
      </w:r>
    </w:p>
    <w:p w14:paraId="7F21DD79" w14:textId="77777777" w:rsidR="00A369C7" w:rsidRDefault="00A369C7">
      <w:r>
        <w:br w:type="page"/>
      </w:r>
    </w:p>
    <w:p w14:paraId="317BC541" w14:textId="3D9102B6" w:rsidR="00A369C7" w:rsidRDefault="00A369C7" w:rsidP="00B7195B"/>
    <w:p w14:paraId="69E0D2A8" w14:textId="7612F83E" w:rsidR="00B7195B" w:rsidRDefault="00B7195B" w:rsidP="00731A10">
      <w:pPr>
        <w:pBdr>
          <w:top w:val="single" w:sz="4" w:space="1" w:color="auto"/>
        </w:pBdr>
        <w:rPr>
          <w:b/>
          <w:sz w:val="28"/>
          <w:szCs w:val="28"/>
        </w:rPr>
      </w:pPr>
      <w:r w:rsidRPr="00731A10">
        <w:rPr>
          <w:b/>
          <w:sz w:val="28"/>
          <w:szCs w:val="28"/>
        </w:rPr>
        <w:t>Initial 3 years</w:t>
      </w:r>
    </w:p>
    <w:p w14:paraId="50CA49A0" w14:textId="6BE843E9" w:rsidR="00731A10" w:rsidRPr="00731A10" w:rsidRDefault="00731A10" w:rsidP="00B7195B">
      <w:pPr>
        <w:rPr>
          <w:u w:val="single"/>
        </w:rPr>
      </w:pPr>
      <w:r w:rsidRPr="00731A10">
        <w:rPr>
          <w:u w:val="single"/>
        </w:rPr>
        <w:t>Monthly Support</w:t>
      </w:r>
    </w:p>
    <w:tbl>
      <w:tblPr>
        <w:tblW w:w="10120" w:type="dxa"/>
        <w:tblLook w:val="04A0" w:firstRow="1" w:lastRow="0" w:firstColumn="1" w:lastColumn="0" w:noHBand="0" w:noVBand="1"/>
      </w:tblPr>
      <w:tblGrid>
        <w:gridCol w:w="4000"/>
        <w:gridCol w:w="1020"/>
        <w:gridCol w:w="1020"/>
        <w:gridCol w:w="1020"/>
        <w:gridCol w:w="1020"/>
        <w:gridCol w:w="1020"/>
        <w:gridCol w:w="1020"/>
      </w:tblGrid>
      <w:tr w:rsidR="004F36C7" w:rsidRPr="004F36C7" w14:paraId="7D5A43AE" w14:textId="77777777" w:rsidTr="004F36C7">
        <w:trPr>
          <w:trHeight w:val="29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5A93" w14:textId="77777777" w:rsidR="004F36C7" w:rsidRPr="004F36C7" w:rsidRDefault="004F36C7" w:rsidP="004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8A53" w14:textId="77777777" w:rsidR="004F36C7" w:rsidRPr="004F36C7" w:rsidRDefault="004F36C7" w:rsidP="004F3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Year 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7297" w14:textId="77777777" w:rsidR="004F36C7" w:rsidRPr="004F36C7" w:rsidRDefault="004F36C7" w:rsidP="004F3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Year 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B591" w14:textId="77777777" w:rsidR="004F36C7" w:rsidRPr="004F36C7" w:rsidRDefault="004F36C7" w:rsidP="004F3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Year3</w:t>
            </w:r>
          </w:p>
        </w:tc>
      </w:tr>
      <w:tr w:rsidR="004F36C7" w:rsidRPr="004F36C7" w14:paraId="7E1B02A6" w14:textId="77777777" w:rsidTr="004F36C7">
        <w:trPr>
          <w:trHeight w:val="29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5968" w14:textId="77777777" w:rsidR="004F36C7" w:rsidRPr="004F36C7" w:rsidRDefault="004F36C7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Item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B389" w14:textId="77777777" w:rsidR="004F36C7" w:rsidRPr="004F36C7" w:rsidRDefault="004F36C7" w:rsidP="004F3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76EB" w14:textId="77777777" w:rsidR="004F36C7" w:rsidRPr="004F36C7" w:rsidRDefault="004F36C7" w:rsidP="004F3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Annually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01A4" w14:textId="77777777" w:rsidR="004F36C7" w:rsidRPr="004F36C7" w:rsidRDefault="004F36C7" w:rsidP="004F3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DC8D" w14:textId="77777777" w:rsidR="004F36C7" w:rsidRPr="004F36C7" w:rsidRDefault="004F36C7" w:rsidP="004F3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Annually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DD51" w14:textId="77777777" w:rsidR="004F36C7" w:rsidRPr="004F36C7" w:rsidRDefault="004F36C7" w:rsidP="004F3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734D" w14:textId="77777777" w:rsidR="004F36C7" w:rsidRPr="004F36C7" w:rsidRDefault="004F36C7" w:rsidP="004F3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Annually</w:t>
            </w:r>
          </w:p>
        </w:tc>
      </w:tr>
      <w:tr w:rsidR="004F36C7" w:rsidRPr="004F36C7" w14:paraId="779ED0D0" w14:textId="77777777" w:rsidTr="001E3DFE">
        <w:trPr>
          <w:trHeight w:val="6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848D" w14:textId="00CEF440" w:rsidR="004F36C7" w:rsidRPr="004F36C7" w:rsidRDefault="004F36C7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 xml:space="preserve">Provide support as outlined in </w:t>
            </w:r>
            <w:r w:rsidR="001E3DFE">
              <w:rPr>
                <w:rFonts w:ascii="Calibri" w:eastAsia="Times New Roman" w:hAnsi="Calibri" w:cs="Calibri"/>
                <w:color w:val="000000"/>
              </w:rPr>
              <w:t>Section 3.5.1 of the ITN</w:t>
            </w:r>
            <w:r w:rsidRPr="004F36C7">
              <w:rPr>
                <w:rFonts w:ascii="Calibri" w:eastAsia="Times New Roman" w:hAnsi="Calibri" w:cs="Calibri"/>
                <w:color w:val="000000"/>
              </w:rPr>
              <w:t>, for a fixed monthly price.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04F2" w14:textId="77777777" w:rsidR="004F36C7" w:rsidRPr="004F36C7" w:rsidRDefault="004F36C7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64CC" w14:textId="77777777" w:rsidR="004F36C7" w:rsidRPr="004F36C7" w:rsidRDefault="004F36C7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B862" w14:textId="77777777" w:rsidR="004F36C7" w:rsidRPr="004F36C7" w:rsidRDefault="004F36C7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4C03" w14:textId="77777777" w:rsidR="004F36C7" w:rsidRPr="004F36C7" w:rsidRDefault="004F36C7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E2B5" w14:textId="77777777" w:rsidR="004F36C7" w:rsidRPr="004F36C7" w:rsidRDefault="004F36C7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2EDE" w14:textId="77777777" w:rsidR="004F36C7" w:rsidRPr="004F36C7" w:rsidRDefault="004F36C7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6C3E46C" w14:textId="5E4CCC9D" w:rsidR="00B7195B" w:rsidRDefault="00B7195B" w:rsidP="00B7195B"/>
    <w:p w14:paraId="43528A10" w14:textId="2540651A" w:rsidR="00731A10" w:rsidRPr="00731A10" w:rsidRDefault="00731A10" w:rsidP="00B7195B">
      <w:pPr>
        <w:rPr>
          <w:u w:val="single"/>
        </w:rPr>
      </w:pPr>
      <w:r w:rsidRPr="00731A10">
        <w:rPr>
          <w:u w:val="single"/>
        </w:rPr>
        <w:t>Hourly Rate for New Integration Service Implementation</w:t>
      </w:r>
    </w:p>
    <w:tbl>
      <w:tblPr>
        <w:tblW w:w="7825" w:type="dxa"/>
        <w:tblLook w:val="04A0" w:firstRow="1" w:lastRow="0" w:firstColumn="1" w:lastColumn="0" w:noHBand="0" w:noVBand="1"/>
      </w:tblPr>
      <w:tblGrid>
        <w:gridCol w:w="6475"/>
        <w:gridCol w:w="1350"/>
      </w:tblGrid>
      <w:tr w:rsidR="00731A10" w:rsidRPr="00731A10" w14:paraId="7D476506" w14:textId="77777777" w:rsidTr="00731A10">
        <w:trPr>
          <w:trHeight w:val="341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8EAB" w14:textId="77777777" w:rsidR="00731A10" w:rsidRPr="00731A10" w:rsidRDefault="00731A10" w:rsidP="00731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1A10">
              <w:rPr>
                <w:rFonts w:ascii="Calibri" w:eastAsia="Times New Roman" w:hAnsi="Calibri" w:cs="Calibri"/>
                <w:color w:val="000000"/>
              </w:rP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1979" w14:textId="4375903B" w:rsidR="00731A10" w:rsidRPr="00731A10" w:rsidRDefault="00731A10" w:rsidP="00731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Hourly Rate</w:t>
            </w:r>
          </w:p>
        </w:tc>
      </w:tr>
      <w:tr w:rsidR="00731A10" w:rsidRPr="00731A10" w14:paraId="4B7C2E8F" w14:textId="77777777" w:rsidTr="00731A10">
        <w:trPr>
          <w:trHeight w:val="63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924A" w14:textId="1FFD24F7" w:rsidR="00731A10" w:rsidRPr="00731A10" w:rsidRDefault="00731A10" w:rsidP="00731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1A10">
              <w:rPr>
                <w:rFonts w:ascii="Calibri" w:eastAsia="Times New Roman" w:hAnsi="Calibri" w:cs="Calibri"/>
                <w:color w:val="000000"/>
              </w:rPr>
              <w:t xml:space="preserve">Blended hourly rate for implementing new Integration Services as outlined in </w:t>
            </w:r>
            <w:r w:rsidR="001E3DFE">
              <w:rPr>
                <w:rFonts w:ascii="Calibri" w:eastAsia="Times New Roman" w:hAnsi="Calibri" w:cs="Calibri"/>
                <w:color w:val="000000"/>
              </w:rPr>
              <w:t>Section 3.5.2 of the ITN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E524" w14:textId="77777777" w:rsidR="00731A10" w:rsidRPr="00731A10" w:rsidRDefault="00731A10" w:rsidP="00731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1A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87ED1BD" w14:textId="65AC18D0" w:rsidR="00731A10" w:rsidRDefault="00731A10" w:rsidP="00B7195B"/>
    <w:p w14:paraId="4EA033B7" w14:textId="1C55F007" w:rsidR="00731A10" w:rsidRDefault="00731A10" w:rsidP="00731A10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Renewal Years</w:t>
      </w:r>
    </w:p>
    <w:p w14:paraId="1B119365" w14:textId="77777777" w:rsidR="00731A10" w:rsidRPr="00731A10" w:rsidRDefault="00731A10" w:rsidP="00731A10">
      <w:pPr>
        <w:rPr>
          <w:u w:val="single"/>
        </w:rPr>
      </w:pPr>
      <w:r w:rsidRPr="00731A10">
        <w:rPr>
          <w:u w:val="single"/>
        </w:rPr>
        <w:t>Monthly Support</w:t>
      </w:r>
    </w:p>
    <w:tbl>
      <w:tblPr>
        <w:tblW w:w="10120" w:type="dxa"/>
        <w:tblLook w:val="04A0" w:firstRow="1" w:lastRow="0" w:firstColumn="1" w:lastColumn="0" w:noHBand="0" w:noVBand="1"/>
      </w:tblPr>
      <w:tblGrid>
        <w:gridCol w:w="4000"/>
        <w:gridCol w:w="1020"/>
        <w:gridCol w:w="1020"/>
        <w:gridCol w:w="1020"/>
        <w:gridCol w:w="1020"/>
        <w:gridCol w:w="1020"/>
        <w:gridCol w:w="1020"/>
      </w:tblGrid>
      <w:tr w:rsidR="004F36C7" w:rsidRPr="004F36C7" w14:paraId="0861EC9D" w14:textId="77777777" w:rsidTr="004F36C7">
        <w:trPr>
          <w:trHeight w:val="29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7871" w14:textId="77777777" w:rsidR="004F36C7" w:rsidRPr="004F36C7" w:rsidRDefault="004F36C7" w:rsidP="004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5F9F" w14:textId="77777777" w:rsidR="004F36C7" w:rsidRPr="004F36C7" w:rsidRDefault="004F36C7" w:rsidP="004F3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Year 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FEB4" w14:textId="77777777" w:rsidR="004F36C7" w:rsidRPr="004F36C7" w:rsidRDefault="004F36C7" w:rsidP="004F3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Year 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EBC0" w14:textId="77777777" w:rsidR="004F36C7" w:rsidRPr="004F36C7" w:rsidRDefault="004F36C7" w:rsidP="004F3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Year3</w:t>
            </w:r>
          </w:p>
        </w:tc>
      </w:tr>
      <w:tr w:rsidR="004F36C7" w:rsidRPr="004F36C7" w14:paraId="5AAF394D" w14:textId="77777777" w:rsidTr="004F36C7">
        <w:trPr>
          <w:trHeight w:val="29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E92" w14:textId="77777777" w:rsidR="004F36C7" w:rsidRPr="004F36C7" w:rsidRDefault="004F36C7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Item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1EF8" w14:textId="77777777" w:rsidR="004F36C7" w:rsidRPr="004F36C7" w:rsidRDefault="004F36C7" w:rsidP="004F3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F852" w14:textId="77777777" w:rsidR="004F36C7" w:rsidRPr="004F36C7" w:rsidRDefault="004F36C7" w:rsidP="004F3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Annually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2EAA" w14:textId="77777777" w:rsidR="004F36C7" w:rsidRPr="004F36C7" w:rsidRDefault="004F36C7" w:rsidP="004F3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1789" w14:textId="77777777" w:rsidR="004F36C7" w:rsidRPr="004F36C7" w:rsidRDefault="004F36C7" w:rsidP="004F3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Annually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AC34" w14:textId="77777777" w:rsidR="004F36C7" w:rsidRPr="004F36C7" w:rsidRDefault="004F36C7" w:rsidP="004F3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FAAA" w14:textId="77777777" w:rsidR="004F36C7" w:rsidRPr="004F36C7" w:rsidRDefault="004F36C7" w:rsidP="004F3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Annually</w:t>
            </w:r>
          </w:p>
        </w:tc>
      </w:tr>
      <w:tr w:rsidR="004F36C7" w:rsidRPr="004F36C7" w14:paraId="74AAF052" w14:textId="77777777" w:rsidTr="001E3DFE">
        <w:trPr>
          <w:trHeight w:val="701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2E65" w14:textId="275CDAF5" w:rsidR="004F36C7" w:rsidRPr="004F36C7" w:rsidRDefault="001E3DFE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 xml:space="preserve">Provide support as outlined in </w:t>
            </w:r>
            <w:r>
              <w:rPr>
                <w:rFonts w:ascii="Calibri" w:eastAsia="Times New Roman" w:hAnsi="Calibri" w:cs="Calibri"/>
                <w:color w:val="000000"/>
              </w:rPr>
              <w:t>Section 3.5.1 of the ITN</w:t>
            </w:r>
            <w:r w:rsidRPr="004F36C7">
              <w:rPr>
                <w:rFonts w:ascii="Calibri" w:eastAsia="Times New Roman" w:hAnsi="Calibri" w:cs="Calibri"/>
                <w:color w:val="000000"/>
              </w:rPr>
              <w:t>, for a fixed monthly price.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8FFD" w14:textId="77777777" w:rsidR="004F36C7" w:rsidRPr="004F36C7" w:rsidRDefault="004F36C7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B8B2" w14:textId="77777777" w:rsidR="004F36C7" w:rsidRPr="004F36C7" w:rsidRDefault="004F36C7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720F" w14:textId="77777777" w:rsidR="004F36C7" w:rsidRPr="004F36C7" w:rsidRDefault="004F36C7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8AC8" w14:textId="77777777" w:rsidR="004F36C7" w:rsidRPr="004F36C7" w:rsidRDefault="004F36C7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F29F" w14:textId="77777777" w:rsidR="004F36C7" w:rsidRPr="004F36C7" w:rsidRDefault="004F36C7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A10B" w14:textId="77777777" w:rsidR="004F36C7" w:rsidRPr="004F36C7" w:rsidRDefault="004F36C7" w:rsidP="004F3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1D9749D" w14:textId="77777777" w:rsidR="00731A10" w:rsidRDefault="00731A10" w:rsidP="00731A10"/>
    <w:p w14:paraId="3E5BAB3D" w14:textId="77777777" w:rsidR="00731A10" w:rsidRPr="00731A10" w:rsidRDefault="00731A10" w:rsidP="00731A10">
      <w:pPr>
        <w:rPr>
          <w:u w:val="single"/>
        </w:rPr>
      </w:pPr>
      <w:r w:rsidRPr="00731A10">
        <w:rPr>
          <w:u w:val="single"/>
        </w:rPr>
        <w:t>Hourly Rate for New Integration Service Implementation</w:t>
      </w:r>
    </w:p>
    <w:tbl>
      <w:tblPr>
        <w:tblW w:w="7825" w:type="dxa"/>
        <w:tblLook w:val="04A0" w:firstRow="1" w:lastRow="0" w:firstColumn="1" w:lastColumn="0" w:noHBand="0" w:noVBand="1"/>
      </w:tblPr>
      <w:tblGrid>
        <w:gridCol w:w="6475"/>
        <w:gridCol w:w="1350"/>
      </w:tblGrid>
      <w:tr w:rsidR="00731A10" w:rsidRPr="00731A10" w14:paraId="194CA5AF" w14:textId="77777777" w:rsidTr="00AB7F5B">
        <w:trPr>
          <w:trHeight w:val="341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4E8" w14:textId="77777777" w:rsidR="00731A10" w:rsidRPr="00731A10" w:rsidRDefault="00731A10" w:rsidP="00AB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1A10">
              <w:rPr>
                <w:rFonts w:ascii="Calibri" w:eastAsia="Times New Roman" w:hAnsi="Calibri" w:cs="Calibri"/>
                <w:color w:val="000000"/>
              </w:rP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E8A3" w14:textId="77777777" w:rsidR="00731A10" w:rsidRPr="00731A10" w:rsidRDefault="00731A10" w:rsidP="00AB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Hourly Rate</w:t>
            </w:r>
          </w:p>
        </w:tc>
      </w:tr>
      <w:tr w:rsidR="00731A10" w:rsidRPr="00731A10" w14:paraId="0745FE01" w14:textId="77777777" w:rsidTr="00AB7F5B">
        <w:trPr>
          <w:trHeight w:val="638"/>
        </w:trPr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F6C7" w14:textId="774D7D62" w:rsidR="00731A10" w:rsidRPr="00731A10" w:rsidRDefault="001E3DFE" w:rsidP="00AB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1A10">
              <w:rPr>
                <w:rFonts w:ascii="Calibri" w:eastAsia="Times New Roman" w:hAnsi="Calibri" w:cs="Calibri"/>
                <w:color w:val="000000"/>
              </w:rPr>
              <w:t xml:space="preserve">Blended hourly rate for implementing new Integration Services as outlined in </w:t>
            </w:r>
            <w:r>
              <w:rPr>
                <w:rFonts w:ascii="Calibri" w:eastAsia="Times New Roman" w:hAnsi="Calibri" w:cs="Calibri"/>
                <w:color w:val="000000"/>
              </w:rPr>
              <w:t>Section 3.5.2 of the ITN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FFB7" w14:textId="77777777" w:rsidR="00731A10" w:rsidRPr="00731A10" w:rsidRDefault="00731A10" w:rsidP="00AB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1A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B24C6B3" w14:textId="0778D990" w:rsidR="00735ED6" w:rsidRDefault="00735ED6"/>
    <w:p w14:paraId="423F252E" w14:textId="76BB4663" w:rsidR="00735ED6" w:rsidRDefault="00735ED6"/>
    <w:sectPr w:rsidR="00735ED6" w:rsidSect="00A369C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7255F" w14:textId="77777777" w:rsidR="00AC525A" w:rsidRDefault="00AC525A" w:rsidP="00EE4703">
      <w:pPr>
        <w:spacing w:after="0" w:line="240" w:lineRule="auto"/>
      </w:pPr>
      <w:r>
        <w:separator/>
      </w:r>
    </w:p>
  </w:endnote>
  <w:endnote w:type="continuationSeparator" w:id="0">
    <w:p w14:paraId="2685D093" w14:textId="77777777" w:rsidR="00AC525A" w:rsidRDefault="00AC525A" w:rsidP="00EE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AA33A" w14:textId="77777777" w:rsidR="00AC525A" w:rsidRDefault="00AC525A" w:rsidP="00EE4703">
      <w:pPr>
        <w:spacing w:after="0" w:line="240" w:lineRule="auto"/>
      </w:pPr>
      <w:r>
        <w:separator/>
      </w:r>
    </w:p>
  </w:footnote>
  <w:footnote w:type="continuationSeparator" w:id="0">
    <w:p w14:paraId="4DF64719" w14:textId="77777777" w:rsidR="00AC525A" w:rsidRDefault="00AC525A" w:rsidP="00EE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E12AC" w14:textId="77777777" w:rsidR="00EE4703" w:rsidRDefault="00EE4703">
    <w:pPr>
      <w:pStyle w:val="Header"/>
    </w:pPr>
  </w:p>
  <w:p w14:paraId="6B1F3FE7" w14:textId="415D7212" w:rsidR="00EE4703" w:rsidRPr="00EE4703" w:rsidRDefault="00EE4703" w:rsidP="00EE4703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ATTACHMENT</w:t>
    </w:r>
    <w:r w:rsidRPr="00EE4703">
      <w:rPr>
        <w:b/>
        <w:sz w:val="28"/>
        <w:szCs w:val="28"/>
      </w:rPr>
      <w:t xml:space="preserve"> </w:t>
    </w:r>
    <w:r w:rsidR="00750430">
      <w:rPr>
        <w:b/>
        <w:sz w:val="28"/>
        <w:szCs w:val="28"/>
      </w:rPr>
      <w:t>E</w:t>
    </w:r>
    <w:r w:rsidR="00B52F86">
      <w:rPr>
        <w:b/>
        <w:sz w:val="28"/>
        <w:szCs w:val="28"/>
      </w:rPr>
      <w:t xml:space="preserve"> </w:t>
    </w:r>
    <w:r w:rsidR="005F7172">
      <w:rPr>
        <w:b/>
        <w:sz w:val="28"/>
        <w:szCs w:val="28"/>
      </w:rPr>
      <w:t>– Price Sheet Reply</w:t>
    </w:r>
  </w:p>
  <w:p w14:paraId="35B02FB4" w14:textId="77777777" w:rsidR="00EE4703" w:rsidRPr="00EE4703" w:rsidRDefault="00EE4703" w:rsidP="00EE4703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F94"/>
    <w:multiLevelType w:val="multilevel"/>
    <w:tmpl w:val="AE8E23C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3682CDC"/>
    <w:multiLevelType w:val="hybridMultilevel"/>
    <w:tmpl w:val="3ABA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20AA6"/>
    <w:multiLevelType w:val="hybridMultilevel"/>
    <w:tmpl w:val="7F66DF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D97556"/>
    <w:multiLevelType w:val="hybridMultilevel"/>
    <w:tmpl w:val="8696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F174A"/>
    <w:multiLevelType w:val="hybridMultilevel"/>
    <w:tmpl w:val="45ECCF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03"/>
    <w:rsid w:val="00036940"/>
    <w:rsid w:val="00066353"/>
    <w:rsid w:val="00082214"/>
    <w:rsid w:val="000A5067"/>
    <w:rsid w:val="00103C26"/>
    <w:rsid w:val="00155196"/>
    <w:rsid w:val="001E3DFE"/>
    <w:rsid w:val="002214A8"/>
    <w:rsid w:val="00227FE2"/>
    <w:rsid w:val="002D2556"/>
    <w:rsid w:val="003A1ACB"/>
    <w:rsid w:val="004E7F9F"/>
    <w:rsid w:val="004F36C7"/>
    <w:rsid w:val="005B4286"/>
    <w:rsid w:val="005B5AA9"/>
    <w:rsid w:val="005C4F5B"/>
    <w:rsid w:val="005F7172"/>
    <w:rsid w:val="006368DA"/>
    <w:rsid w:val="006907E3"/>
    <w:rsid w:val="006F20D7"/>
    <w:rsid w:val="00731A10"/>
    <w:rsid w:val="00735ED6"/>
    <w:rsid w:val="00750430"/>
    <w:rsid w:val="0078742C"/>
    <w:rsid w:val="009234F6"/>
    <w:rsid w:val="0092484E"/>
    <w:rsid w:val="00A14803"/>
    <w:rsid w:val="00A369C7"/>
    <w:rsid w:val="00A547D5"/>
    <w:rsid w:val="00AC525A"/>
    <w:rsid w:val="00AD259C"/>
    <w:rsid w:val="00AF3363"/>
    <w:rsid w:val="00B52F86"/>
    <w:rsid w:val="00B7195B"/>
    <w:rsid w:val="00B95401"/>
    <w:rsid w:val="00BF6259"/>
    <w:rsid w:val="00C36029"/>
    <w:rsid w:val="00CF17D0"/>
    <w:rsid w:val="00D05C60"/>
    <w:rsid w:val="00DF28BB"/>
    <w:rsid w:val="00DF3DBF"/>
    <w:rsid w:val="00EE4703"/>
    <w:rsid w:val="00FB19FD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FA7593"/>
  <w15:chartTrackingRefBased/>
  <w15:docId w15:val="{A6A38956-54C4-473A-999B-EB3BE7D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703"/>
  </w:style>
  <w:style w:type="paragraph" w:styleId="Footer">
    <w:name w:val="footer"/>
    <w:basedOn w:val="Normal"/>
    <w:link w:val="FooterChar"/>
    <w:uiPriority w:val="99"/>
    <w:unhideWhenUsed/>
    <w:rsid w:val="00EE4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703"/>
  </w:style>
  <w:style w:type="paragraph" w:styleId="ListParagraph">
    <w:name w:val="List Paragraph"/>
    <w:basedOn w:val="Normal"/>
    <w:uiPriority w:val="34"/>
    <w:qFormat/>
    <w:rsid w:val="00EE4703"/>
    <w:pPr>
      <w:ind w:left="720"/>
      <w:contextualSpacing/>
    </w:pPr>
  </w:style>
  <w:style w:type="table" w:styleId="TableGrid">
    <w:name w:val="Table Grid"/>
    <w:basedOn w:val="TableNormal"/>
    <w:uiPriority w:val="39"/>
    <w:rsid w:val="00B7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4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2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2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67C8F1B27574D94386B922C04DE89" ma:contentTypeVersion="10" ma:contentTypeDescription="Create a new document." ma:contentTypeScope="" ma:versionID="57ed0e8126d89f46017a81149aa59ca5">
  <xsd:schema xmlns:xsd="http://www.w3.org/2001/XMLSchema" xmlns:xs="http://www.w3.org/2001/XMLSchema" xmlns:p="http://schemas.microsoft.com/office/2006/metadata/properties" xmlns:ns1="http://schemas.microsoft.com/sharepoint/v3" xmlns:ns2="51d51b74-7fe7-4cd1-af86-40498fcac66f" xmlns:ns3="edfcee85-38a6-455b-a1ae-771ddca37ba9" targetNamespace="http://schemas.microsoft.com/office/2006/metadata/properties" ma:root="true" ma:fieldsID="de805c976c62582ce39fc4813af2b718" ns1:_="" ns2:_="" ns3:_="">
    <xsd:import namespace="http://schemas.microsoft.com/sharepoint/v3"/>
    <xsd:import namespace="51d51b74-7fe7-4cd1-af86-40498fcac66f"/>
    <xsd:import namespace="edfcee85-38a6-455b-a1ae-771ddca37b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51b74-7fe7-4cd1-af86-40498fcac6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ee85-38a6-455b-a1ae-771ddca3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1d51b74-7fe7-4cd1-af86-40498fcac66f">
      <UserInfo>
        <DisplayName>Wright, Joe P</DisplayName>
        <AccountId>57</AccountId>
        <AccountType/>
      </UserInfo>
      <UserInfo>
        <DisplayName>Harrington, Tamara</DisplayName>
        <AccountId>5010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50BD1-1C42-4281-BE0B-C700F3989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d51b74-7fe7-4cd1-af86-40498fcac66f"/>
    <ds:schemaRef ds:uri="edfcee85-38a6-455b-a1ae-771ddca37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D1BF1-C904-4301-9225-AC30D51E3683}">
  <ds:schemaRefs>
    <ds:schemaRef ds:uri="http://purl.org/dc/terms/"/>
    <ds:schemaRef ds:uri="edfcee85-38a6-455b-a1ae-771ddca37ba9"/>
    <ds:schemaRef ds:uri="http://schemas.microsoft.com/office/2006/metadata/properties"/>
    <ds:schemaRef ds:uri="http://purl.org/dc/elements/1.1/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office/2006/documentManagement/types"/>
    <ds:schemaRef ds:uri="51d51b74-7fe7-4cd1-af86-40498fcac66f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9D86DAE-B8DA-464F-9C3C-3BADBA8DC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Joe P</dc:creator>
  <cp:keywords/>
  <dc:description/>
  <cp:lastModifiedBy>German, Sonja</cp:lastModifiedBy>
  <cp:revision>2</cp:revision>
  <dcterms:created xsi:type="dcterms:W3CDTF">2018-05-16T19:43:00Z</dcterms:created>
  <dcterms:modified xsi:type="dcterms:W3CDTF">2018-05-16T19:43:00Z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0x010100B0D67C8F1B27574D94386B922C04DE89</vt:lpwstr>
  </property>
</Properties>
</file>