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E722" w14:textId="57AC96FE" w:rsidR="00963854" w:rsidRPr="00D53D5A" w:rsidRDefault="00D53D5A" w:rsidP="00D53D5A">
      <w:pPr>
        <w:spacing w:after="0"/>
        <w:jc w:val="center"/>
        <w:rPr>
          <w:rFonts w:ascii="Arial" w:hAnsi="Arial" w:cs="Arial"/>
          <w:b/>
          <w:bCs/>
        </w:rPr>
      </w:pPr>
      <w:r w:rsidRPr="00D53D5A">
        <w:rPr>
          <w:rFonts w:ascii="Arial" w:hAnsi="Arial" w:cs="Arial"/>
          <w:b/>
          <w:bCs/>
        </w:rPr>
        <w:t xml:space="preserve">Exhibit </w:t>
      </w:r>
      <w:r w:rsidR="00B11B77">
        <w:rPr>
          <w:rFonts w:ascii="Arial" w:hAnsi="Arial" w:cs="Arial"/>
          <w:b/>
          <w:bCs/>
        </w:rPr>
        <w:t>B</w:t>
      </w:r>
    </w:p>
    <w:p w14:paraId="4BC45375" w14:textId="13432B4D" w:rsidR="00D53D5A" w:rsidRPr="00D53D5A" w:rsidRDefault="00B11B77" w:rsidP="00D53D5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Quarterly Partner Engagement Summary</w:t>
      </w:r>
    </w:p>
    <w:p w14:paraId="01139562" w14:textId="77777777" w:rsidR="00B11B77" w:rsidRDefault="00B11B77" w:rsidP="00B11B77">
      <w:pPr>
        <w:spacing w:after="0"/>
        <w:rPr>
          <w:rFonts w:ascii="Arial" w:hAnsi="Arial" w:cs="Arial"/>
          <w:b/>
          <w:bCs/>
          <w:highlight w:val="yellow"/>
        </w:rPr>
      </w:pPr>
    </w:p>
    <w:p w14:paraId="3536F2DC" w14:textId="2BBE8B18" w:rsidR="00D53D5A" w:rsidRPr="004E2A9E" w:rsidRDefault="00B11B77" w:rsidP="00D53D5A">
      <w:pPr>
        <w:spacing w:after="0"/>
        <w:rPr>
          <w:rFonts w:ascii="Arial" w:hAnsi="Arial" w:cs="Arial"/>
          <w:b/>
          <w:bCs/>
        </w:rPr>
      </w:pPr>
      <w:r w:rsidRPr="004E2A9E">
        <w:rPr>
          <w:rFonts w:ascii="Arial" w:hAnsi="Arial" w:cs="Arial"/>
          <w:b/>
          <w:bCs/>
        </w:rPr>
        <w:t>Document</w:t>
      </w:r>
      <w:r w:rsidRPr="004E2A9E">
        <w:rPr>
          <w:rFonts w:ascii="Arial" w:hAnsi="Arial" w:cs="Arial"/>
          <w:b/>
          <w:bCs/>
        </w:rPr>
        <w:t xml:space="preserve"> engagement with the Steering Committee and other community partners in the CHA &amp; CHIP process. </w:t>
      </w:r>
      <w:r w:rsidR="004E2A9E" w:rsidRPr="004E2A9E">
        <w:rPr>
          <w:rFonts w:ascii="Arial" w:hAnsi="Arial" w:cs="Arial"/>
          <w:b/>
          <w:bCs/>
        </w:rPr>
        <w:t xml:space="preserve">Include meeting </w:t>
      </w:r>
      <w:r w:rsidR="00D53D5A" w:rsidRPr="004E2A9E">
        <w:rPr>
          <w:rFonts w:ascii="Arial" w:hAnsi="Arial" w:cs="Arial"/>
          <w:b/>
          <w:bCs/>
        </w:rPr>
        <w:t>date(s), time(s)</w:t>
      </w:r>
      <w:r w:rsidR="00367C84" w:rsidRPr="004E2A9E">
        <w:rPr>
          <w:rFonts w:ascii="Arial" w:hAnsi="Arial" w:cs="Arial"/>
          <w:b/>
          <w:bCs/>
        </w:rPr>
        <w:t xml:space="preserve"> and location(s)</w:t>
      </w:r>
      <w:r w:rsidR="004E2A9E" w:rsidRPr="004E2A9E">
        <w:rPr>
          <w:rFonts w:ascii="Arial" w:hAnsi="Arial" w:cs="Arial"/>
          <w:b/>
          <w:bCs/>
        </w:rPr>
        <w:t>,</w:t>
      </w:r>
      <w:r w:rsidR="00367C84" w:rsidRPr="004E2A9E">
        <w:rPr>
          <w:rFonts w:ascii="Arial" w:hAnsi="Arial" w:cs="Arial"/>
          <w:b/>
          <w:bCs/>
        </w:rPr>
        <w:t xml:space="preserve"> </w:t>
      </w:r>
      <w:r w:rsidR="00D53D5A" w:rsidRPr="004E2A9E">
        <w:rPr>
          <w:rFonts w:ascii="Arial" w:hAnsi="Arial" w:cs="Arial"/>
          <w:b/>
          <w:bCs/>
        </w:rPr>
        <w:t>Provider and Department staff</w:t>
      </w:r>
      <w:r w:rsidR="004E2A9E" w:rsidRPr="004E2A9E">
        <w:rPr>
          <w:rFonts w:ascii="Arial" w:hAnsi="Arial" w:cs="Arial"/>
          <w:b/>
          <w:bCs/>
        </w:rPr>
        <w:t>, Community Partner representative name, organization and sector represented</w:t>
      </w:r>
      <w:r w:rsidR="00D53D5A" w:rsidRPr="004E2A9E">
        <w:rPr>
          <w:rFonts w:ascii="Arial" w:hAnsi="Arial" w:cs="Arial"/>
          <w:b/>
          <w:bCs/>
        </w:rPr>
        <w:t xml:space="preserve"> at each meeting that took place during the </w:t>
      </w:r>
      <w:r w:rsidR="004E2A9E" w:rsidRPr="004E2A9E">
        <w:rPr>
          <w:rFonts w:ascii="Arial" w:hAnsi="Arial" w:cs="Arial"/>
          <w:b/>
          <w:bCs/>
        </w:rPr>
        <w:t>quarter</w:t>
      </w:r>
      <w:r w:rsidR="00D53D5A" w:rsidRPr="004E2A9E">
        <w:rPr>
          <w:rFonts w:ascii="Arial" w:hAnsi="Arial" w:cs="Arial"/>
          <w:b/>
          <w:bCs/>
        </w:rPr>
        <w:t xml:space="preserve">. Include </w:t>
      </w:r>
      <w:r w:rsidR="00367C84" w:rsidRPr="004E2A9E">
        <w:rPr>
          <w:rFonts w:ascii="Arial" w:hAnsi="Arial" w:cs="Arial"/>
          <w:b/>
          <w:bCs/>
        </w:rPr>
        <w:t xml:space="preserve">a </w:t>
      </w:r>
      <w:r w:rsidR="00D53D5A" w:rsidRPr="004E2A9E">
        <w:rPr>
          <w:rFonts w:ascii="Arial" w:hAnsi="Arial" w:cs="Arial"/>
          <w:b/>
          <w:bCs/>
        </w:rPr>
        <w:t xml:space="preserve">summary of </w:t>
      </w:r>
      <w:r w:rsidR="00367C84" w:rsidRPr="004E2A9E">
        <w:rPr>
          <w:rFonts w:ascii="Arial" w:hAnsi="Arial" w:cs="Arial"/>
          <w:b/>
          <w:bCs/>
        </w:rPr>
        <w:t xml:space="preserve">the </w:t>
      </w:r>
      <w:r w:rsidR="00D53D5A" w:rsidRPr="004E2A9E">
        <w:rPr>
          <w:rFonts w:ascii="Arial" w:hAnsi="Arial" w:cs="Arial"/>
          <w:b/>
          <w:bCs/>
        </w:rPr>
        <w:t>meeting discussion and action items resulting from the meeting.</w:t>
      </w:r>
    </w:p>
    <w:p w14:paraId="753170C1" w14:textId="3E9DB4D6" w:rsidR="00D53D5A" w:rsidRPr="004E2A9E" w:rsidRDefault="00D53D5A" w:rsidP="00D53D5A">
      <w:pPr>
        <w:spacing w:after="0"/>
        <w:rPr>
          <w:rFonts w:ascii="Arial" w:hAnsi="Arial" w:cs="Arial"/>
          <w:b/>
          <w:bCs/>
        </w:rPr>
      </w:pPr>
    </w:p>
    <w:p w14:paraId="432F4551" w14:textId="14CDBDD2" w:rsidR="00D53D5A" w:rsidRPr="004E2A9E" w:rsidRDefault="00D53D5A" w:rsidP="00D53D5A">
      <w:pPr>
        <w:spacing w:after="0"/>
        <w:jc w:val="center"/>
        <w:rPr>
          <w:rFonts w:ascii="Arial" w:hAnsi="Arial" w:cs="Arial"/>
          <w:b/>
          <w:bCs/>
        </w:rPr>
      </w:pPr>
      <w:r w:rsidRPr="004E2A9E">
        <w:rPr>
          <w:rFonts w:ascii="Arial" w:hAnsi="Arial" w:cs="Arial"/>
          <w:b/>
          <w:bCs/>
        </w:rPr>
        <w:t>Meeting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D53D5A" w:rsidRPr="004E2A9E" w14:paraId="3DC1338D" w14:textId="77777777" w:rsidTr="00B33909">
        <w:trPr>
          <w:trHeight w:val="593"/>
        </w:trPr>
        <w:tc>
          <w:tcPr>
            <w:tcW w:w="3505" w:type="dxa"/>
            <w:vAlign w:val="center"/>
          </w:tcPr>
          <w:p w14:paraId="0686003D" w14:textId="0DBD97C4" w:rsidR="00D53D5A" w:rsidRPr="004E2A9E" w:rsidRDefault="00D53D5A" w:rsidP="00367C84">
            <w:pPr>
              <w:rPr>
                <w:rFonts w:ascii="Arial" w:hAnsi="Arial" w:cs="Arial"/>
                <w:b/>
                <w:bCs/>
              </w:rPr>
            </w:pPr>
            <w:r w:rsidRPr="004E2A9E">
              <w:rPr>
                <w:rFonts w:ascii="Arial" w:hAnsi="Arial" w:cs="Arial"/>
                <w:b/>
                <w:bCs/>
              </w:rPr>
              <w:t>Meeting date</w:t>
            </w:r>
            <w:r w:rsidR="00367C84" w:rsidRPr="004E2A9E">
              <w:rPr>
                <w:rFonts w:ascii="Arial" w:hAnsi="Arial" w:cs="Arial"/>
                <w:b/>
                <w:bCs/>
              </w:rPr>
              <w:t xml:space="preserve">, </w:t>
            </w:r>
            <w:r w:rsidRPr="004E2A9E">
              <w:rPr>
                <w:rFonts w:ascii="Arial" w:hAnsi="Arial" w:cs="Arial"/>
                <w:b/>
                <w:bCs/>
              </w:rPr>
              <w:t>time</w:t>
            </w:r>
            <w:r w:rsidR="00367C84" w:rsidRPr="004E2A9E">
              <w:rPr>
                <w:rFonts w:ascii="Arial" w:hAnsi="Arial" w:cs="Arial"/>
                <w:b/>
                <w:bCs/>
              </w:rPr>
              <w:t xml:space="preserve"> and location</w:t>
            </w:r>
          </w:p>
        </w:tc>
        <w:tc>
          <w:tcPr>
            <w:tcW w:w="5845" w:type="dxa"/>
            <w:vAlign w:val="center"/>
          </w:tcPr>
          <w:p w14:paraId="5DC3DB4E" w14:textId="50688BB8" w:rsidR="00D53D5A" w:rsidRPr="00C41B8E" w:rsidRDefault="00C41B8E" w:rsidP="00D53D5A">
            <w:pPr>
              <w:rPr>
                <w:rFonts w:ascii="Arial" w:hAnsi="Arial" w:cs="Arial"/>
                <w:i/>
                <w:iCs/>
              </w:rPr>
            </w:pPr>
            <w:r w:rsidRPr="00C41B8E">
              <w:rPr>
                <w:rFonts w:ascii="Arial" w:hAnsi="Arial" w:cs="Arial"/>
                <w:i/>
                <w:iCs/>
              </w:rPr>
              <w:t>e.g. September 15, 2023, 9-10am, DOH-Kelton facility</w:t>
            </w:r>
          </w:p>
        </w:tc>
      </w:tr>
      <w:tr w:rsidR="00D53D5A" w:rsidRPr="004E2A9E" w14:paraId="4BA328DA" w14:textId="77777777" w:rsidTr="00B33909">
        <w:trPr>
          <w:trHeight w:val="422"/>
        </w:trPr>
        <w:tc>
          <w:tcPr>
            <w:tcW w:w="3505" w:type="dxa"/>
            <w:vAlign w:val="center"/>
          </w:tcPr>
          <w:p w14:paraId="37E3777F" w14:textId="08365D25" w:rsidR="00D53D5A" w:rsidRPr="004E2A9E" w:rsidRDefault="00D53D5A" w:rsidP="00367C84">
            <w:pPr>
              <w:rPr>
                <w:rFonts w:ascii="Arial" w:hAnsi="Arial" w:cs="Arial"/>
                <w:b/>
                <w:bCs/>
              </w:rPr>
            </w:pPr>
            <w:r w:rsidRPr="004E2A9E">
              <w:rPr>
                <w:rFonts w:ascii="Arial" w:hAnsi="Arial" w:cs="Arial"/>
                <w:b/>
                <w:bCs/>
              </w:rPr>
              <w:t>Provider staff in attendance</w:t>
            </w:r>
          </w:p>
        </w:tc>
        <w:tc>
          <w:tcPr>
            <w:tcW w:w="5845" w:type="dxa"/>
            <w:vAlign w:val="center"/>
          </w:tcPr>
          <w:p w14:paraId="2C6C23B9" w14:textId="29683C9A" w:rsidR="00D53D5A" w:rsidRPr="00C41B8E" w:rsidRDefault="00C41B8E" w:rsidP="00D53D5A">
            <w:pPr>
              <w:rPr>
                <w:rFonts w:ascii="Arial" w:hAnsi="Arial" w:cs="Arial"/>
                <w:i/>
                <w:iCs/>
              </w:rPr>
            </w:pPr>
            <w:r w:rsidRPr="00C41B8E">
              <w:rPr>
                <w:rFonts w:ascii="Arial" w:hAnsi="Arial" w:cs="Arial"/>
                <w:i/>
                <w:iCs/>
              </w:rPr>
              <w:t>e.g. staff name 1, staff name 2</w:t>
            </w:r>
          </w:p>
        </w:tc>
      </w:tr>
      <w:tr w:rsidR="00C41B8E" w:rsidRPr="004E2A9E" w14:paraId="450C4402" w14:textId="77777777" w:rsidTr="00B33909">
        <w:trPr>
          <w:trHeight w:val="431"/>
        </w:trPr>
        <w:tc>
          <w:tcPr>
            <w:tcW w:w="3505" w:type="dxa"/>
            <w:vAlign w:val="center"/>
          </w:tcPr>
          <w:p w14:paraId="4D631952" w14:textId="289FFACE" w:rsidR="00C41B8E" w:rsidRPr="004E2A9E" w:rsidRDefault="00C41B8E" w:rsidP="00C41B8E">
            <w:pPr>
              <w:rPr>
                <w:rFonts w:ascii="Arial" w:hAnsi="Arial" w:cs="Arial"/>
                <w:b/>
                <w:bCs/>
              </w:rPr>
            </w:pPr>
            <w:r w:rsidRPr="004E2A9E">
              <w:rPr>
                <w:rFonts w:ascii="Arial" w:hAnsi="Arial" w:cs="Arial"/>
                <w:b/>
                <w:bCs/>
              </w:rPr>
              <w:t>Department staff in a</w:t>
            </w:r>
            <w:r w:rsidRPr="004E2A9E">
              <w:rPr>
                <w:rFonts w:ascii="Arial" w:hAnsi="Arial" w:cs="Arial"/>
                <w:b/>
                <w:bCs/>
              </w:rPr>
              <w:t>tt</w:t>
            </w:r>
            <w:r w:rsidRPr="004E2A9E">
              <w:rPr>
                <w:rFonts w:ascii="Arial" w:hAnsi="Arial" w:cs="Arial"/>
                <w:b/>
                <w:bCs/>
              </w:rPr>
              <w:t>endance</w:t>
            </w:r>
          </w:p>
        </w:tc>
        <w:tc>
          <w:tcPr>
            <w:tcW w:w="5845" w:type="dxa"/>
            <w:vAlign w:val="center"/>
          </w:tcPr>
          <w:p w14:paraId="6DCF4EBB" w14:textId="47E13D45" w:rsidR="00C41B8E" w:rsidRPr="00C41B8E" w:rsidRDefault="00C41B8E" w:rsidP="00C41B8E">
            <w:pPr>
              <w:rPr>
                <w:rFonts w:ascii="Arial" w:hAnsi="Arial" w:cs="Arial"/>
                <w:i/>
                <w:iCs/>
              </w:rPr>
            </w:pPr>
            <w:r w:rsidRPr="00C41B8E">
              <w:rPr>
                <w:rFonts w:ascii="Arial" w:hAnsi="Arial" w:cs="Arial"/>
                <w:i/>
                <w:iCs/>
              </w:rPr>
              <w:t>e.g. staff name 1, staff name 2</w:t>
            </w:r>
          </w:p>
        </w:tc>
      </w:tr>
      <w:tr w:rsidR="00C41B8E" w:rsidRPr="004E2A9E" w14:paraId="40BE859C" w14:textId="77777777" w:rsidTr="00B33909">
        <w:trPr>
          <w:trHeight w:val="1178"/>
        </w:trPr>
        <w:tc>
          <w:tcPr>
            <w:tcW w:w="3505" w:type="dxa"/>
            <w:vAlign w:val="center"/>
          </w:tcPr>
          <w:p w14:paraId="043421B3" w14:textId="2727F9CE" w:rsidR="00C41B8E" w:rsidRPr="004E2A9E" w:rsidRDefault="00C41B8E" w:rsidP="00C41B8E">
            <w:pPr>
              <w:rPr>
                <w:rFonts w:ascii="Arial" w:hAnsi="Arial" w:cs="Arial"/>
                <w:b/>
                <w:bCs/>
              </w:rPr>
            </w:pPr>
            <w:r w:rsidRPr="004E2A9E">
              <w:rPr>
                <w:rFonts w:ascii="Arial" w:hAnsi="Arial" w:cs="Arial"/>
                <w:b/>
                <w:bCs/>
              </w:rPr>
              <w:t>Partners in attendance, including  name, their organization, and what sector they represent</w:t>
            </w:r>
          </w:p>
        </w:tc>
        <w:tc>
          <w:tcPr>
            <w:tcW w:w="5845" w:type="dxa"/>
            <w:vAlign w:val="center"/>
          </w:tcPr>
          <w:p w14:paraId="648A0057" w14:textId="77777777" w:rsidR="00C41B8E" w:rsidRPr="00C41B8E" w:rsidRDefault="00C41B8E" w:rsidP="00C41B8E">
            <w:pPr>
              <w:rPr>
                <w:rFonts w:ascii="Arial" w:hAnsi="Arial" w:cs="Arial"/>
                <w:i/>
                <w:iCs/>
              </w:rPr>
            </w:pPr>
            <w:r w:rsidRPr="00C41B8E">
              <w:rPr>
                <w:rFonts w:ascii="Arial" w:hAnsi="Arial" w:cs="Arial"/>
                <w:i/>
                <w:iCs/>
              </w:rPr>
              <w:t xml:space="preserve">e.g. </w:t>
            </w:r>
            <w:r w:rsidRPr="00C41B8E">
              <w:rPr>
                <w:rFonts w:ascii="Arial" w:hAnsi="Arial" w:cs="Arial"/>
                <w:i/>
                <w:iCs/>
              </w:rPr>
              <w:t>Jane Smith, ABC organization, representing transportation</w:t>
            </w:r>
          </w:p>
          <w:p w14:paraId="5EFD915D" w14:textId="114E6E4E" w:rsidR="00C41B8E" w:rsidRPr="00C41B8E" w:rsidRDefault="00C41B8E" w:rsidP="00C41B8E">
            <w:pPr>
              <w:rPr>
                <w:rFonts w:ascii="Arial" w:hAnsi="Arial" w:cs="Arial"/>
                <w:i/>
                <w:iCs/>
              </w:rPr>
            </w:pPr>
            <w:r w:rsidRPr="00C41B8E">
              <w:rPr>
                <w:rFonts w:ascii="Arial" w:hAnsi="Arial" w:cs="Arial"/>
                <w:i/>
                <w:iCs/>
              </w:rPr>
              <w:t>e.g. John Doe, ABC organization, representing housing</w:t>
            </w:r>
          </w:p>
        </w:tc>
      </w:tr>
      <w:tr w:rsidR="00C41B8E" w:rsidRPr="004E2A9E" w14:paraId="3488E8E3" w14:textId="77777777" w:rsidTr="00B33909">
        <w:trPr>
          <w:trHeight w:val="1790"/>
        </w:trPr>
        <w:tc>
          <w:tcPr>
            <w:tcW w:w="3505" w:type="dxa"/>
            <w:vAlign w:val="center"/>
          </w:tcPr>
          <w:p w14:paraId="0299E61C" w14:textId="1C658AAD" w:rsidR="00C41B8E" w:rsidRPr="004E2A9E" w:rsidRDefault="00C41B8E" w:rsidP="00C41B8E">
            <w:pPr>
              <w:rPr>
                <w:rFonts w:ascii="Arial" w:hAnsi="Arial" w:cs="Arial"/>
                <w:b/>
                <w:bCs/>
              </w:rPr>
            </w:pPr>
            <w:r w:rsidRPr="004E2A9E">
              <w:rPr>
                <w:rFonts w:ascii="Arial" w:hAnsi="Arial" w:cs="Arial"/>
                <w:b/>
                <w:bCs/>
              </w:rPr>
              <w:t>Meeting summary</w:t>
            </w:r>
          </w:p>
        </w:tc>
        <w:tc>
          <w:tcPr>
            <w:tcW w:w="5845" w:type="dxa"/>
            <w:vAlign w:val="center"/>
          </w:tcPr>
          <w:p w14:paraId="651D6A6E" w14:textId="669D5D18" w:rsidR="00C41B8E" w:rsidRPr="00B33909" w:rsidRDefault="00C41B8E" w:rsidP="00C41B8E">
            <w:pPr>
              <w:rPr>
                <w:rFonts w:ascii="Arial" w:hAnsi="Arial" w:cs="Arial"/>
                <w:i/>
                <w:iCs/>
              </w:rPr>
            </w:pPr>
            <w:r w:rsidRPr="00B33909">
              <w:rPr>
                <w:rFonts w:ascii="Arial" w:hAnsi="Arial" w:cs="Arial"/>
                <w:i/>
                <w:iCs/>
              </w:rPr>
              <w:t>e.g. In this meeting we discussed upcoming focus groups, including a plan for recruitment. Partners decided to pursue the first option presented by the Provider.</w:t>
            </w:r>
            <w:r w:rsidR="004E3FA2" w:rsidRPr="00B33909">
              <w:rPr>
                <w:rFonts w:ascii="Arial" w:hAnsi="Arial" w:cs="Arial"/>
                <w:i/>
                <w:iCs/>
              </w:rPr>
              <w:t xml:space="preserve"> Partners also discussed….DOH presented….Provider presented…</w:t>
            </w:r>
          </w:p>
        </w:tc>
      </w:tr>
      <w:tr w:rsidR="00C41B8E" w:rsidRPr="004E2A9E" w14:paraId="6DD10544" w14:textId="77777777" w:rsidTr="00B33909">
        <w:trPr>
          <w:trHeight w:val="440"/>
        </w:trPr>
        <w:tc>
          <w:tcPr>
            <w:tcW w:w="3505" w:type="dxa"/>
            <w:vAlign w:val="center"/>
          </w:tcPr>
          <w:p w14:paraId="035B1EAA" w14:textId="7E85E084" w:rsidR="00C41B8E" w:rsidRPr="004E2A9E" w:rsidRDefault="00C41B8E" w:rsidP="00C41B8E">
            <w:pPr>
              <w:rPr>
                <w:rFonts w:ascii="Arial" w:hAnsi="Arial" w:cs="Arial"/>
                <w:b/>
                <w:bCs/>
              </w:rPr>
            </w:pPr>
            <w:r w:rsidRPr="004E2A9E">
              <w:rPr>
                <w:rFonts w:ascii="Arial" w:hAnsi="Arial" w:cs="Arial"/>
                <w:b/>
                <w:bCs/>
              </w:rPr>
              <w:t>Action items resulting from the meeting</w:t>
            </w:r>
          </w:p>
        </w:tc>
        <w:tc>
          <w:tcPr>
            <w:tcW w:w="5845" w:type="dxa"/>
            <w:vAlign w:val="center"/>
          </w:tcPr>
          <w:p w14:paraId="59B41D33" w14:textId="7EA73542" w:rsidR="00C41B8E" w:rsidRPr="00B33909" w:rsidRDefault="004E3FA2" w:rsidP="00C41B8E">
            <w:pPr>
              <w:rPr>
                <w:rFonts w:ascii="Arial" w:hAnsi="Arial" w:cs="Arial"/>
                <w:i/>
                <w:iCs/>
              </w:rPr>
            </w:pPr>
            <w:r w:rsidRPr="00B33909">
              <w:rPr>
                <w:rFonts w:ascii="Arial" w:hAnsi="Arial" w:cs="Arial"/>
                <w:i/>
                <w:iCs/>
              </w:rPr>
              <w:t xml:space="preserve">e.g. 1. The Provider will be email focus group invitations to partners. 2. The provider will </w:t>
            </w:r>
            <w:r w:rsidR="00B33909" w:rsidRPr="00B33909">
              <w:rPr>
                <w:rFonts w:ascii="Arial" w:hAnsi="Arial" w:cs="Arial"/>
                <w:i/>
                <w:iCs/>
              </w:rPr>
              <w:t>develop and post recruitment information online.</w:t>
            </w:r>
          </w:p>
        </w:tc>
      </w:tr>
    </w:tbl>
    <w:p w14:paraId="49099747" w14:textId="1AD698AA" w:rsidR="00D53D5A" w:rsidRPr="004E2A9E" w:rsidRDefault="00D53D5A" w:rsidP="00D53D5A">
      <w:pPr>
        <w:spacing w:after="0"/>
        <w:rPr>
          <w:rFonts w:ascii="Arial" w:hAnsi="Arial" w:cs="Arial"/>
          <w:b/>
          <w:bCs/>
        </w:rPr>
      </w:pPr>
    </w:p>
    <w:p w14:paraId="651184FB" w14:textId="77777777" w:rsidR="004E2A9E" w:rsidRDefault="004E2A9E" w:rsidP="00D53D5A">
      <w:pPr>
        <w:spacing w:after="0"/>
        <w:rPr>
          <w:rFonts w:ascii="Arial" w:hAnsi="Arial" w:cs="Arial"/>
          <w:b/>
          <w:bCs/>
        </w:rPr>
      </w:pPr>
    </w:p>
    <w:p w14:paraId="47B27D78" w14:textId="71662041" w:rsidR="00D53D5A" w:rsidRPr="004E2A9E" w:rsidRDefault="00D53D5A" w:rsidP="00D53D5A">
      <w:pPr>
        <w:spacing w:after="0"/>
        <w:rPr>
          <w:rFonts w:ascii="Arial" w:hAnsi="Arial" w:cs="Arial"/>
          <w:b/>
          <w:bCs/>
        </w:rPr>
      </w:pPr>
      <w:r w:rsidRPr="004E2A9E">
        <w:rPr>
          <w:rFonts w:ascii="Arial" w:hAnsi="Arial" w:cs="Arial"/>
          <w:b/>
          <w:bCs/>
        </w:rPr>
        <w:t xml:space="preserve">Summarize </w:t>
      </w:r>
      <w:r w:rsidR="004E2A9E" w:rsidRPr="004E2A9E">
        <w:rPr>
          <w:rFonts w:ascii="Arial" w:hAnsi="Arial" w:cs="Arial"/>
          <w:b/>
          <w:bCs/>
        </w:rPr>
        <w:t xml:space="preserve">partner engagement efforts by describing steps taken to engage partners on specific elements of the CHA and CHIP process. </w:t>
      </w:r>
      <w:r w:rsidR="004E2A9E" w:rsidRPr="004E2A9E">
        <w:rPr>
          <w:rFonts w:ascii="Arial" w:hAnsi="Arial" w:cs="Arial"/>
          <w:b/>
          <w:bCs/>
        </w:rPr>
        <w:t>Identify any barriers encountered in the process</w:t>
      </w:r>
    </w:p>
    <w:p w14:paraId="08AFA7C7" w14:textId="55C4200F" w:rsidR="00D53D5A" w:rsidRPr="004E2A9E" w:rsidRDefault="00D53D5A" w:rsidP="00D53D5A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890"/>
        <w:gridCol w:w="5755"/>
      </w:tblGrid>
      <w:tr w:rsidR="00D53D5A" w:rsidRPr="004E2A9E" w14:paraId="5333EDBB" w14:textId="77777777" w:rsidTr="00D53D5A">
        <w:tc>
          <w:tcPr>
            <w:tcW w:w="1705" w:type="dxa"/>
            <w:vAlign w:val="center"/>
          </w:tcPr>
          <w:p w14:paraId="44E7551E" w14:textId="77777777" w:rsidR="00D53D5A" w:rsidRPr="004E2A9E" w:rsidRDefault="00D53D5A" w:rsidP="00D53D5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0" w:type="dxa"/>
            <w:vAlign w:val="center"/>
          </w:tcPr>
          <w:p w14:paraId="79B93DA1" w14:textId="260F7172" w:rsidR="00D53D5A" w:rsidRPr="004E2A9E" w:rsidRDefault="00D53D5A" w:rsidP="00D53D5A">
            <w:pPr>
              <w:jc w:val="center"/>
              <w:rPr>
                <w:rFonts w:ascii="Arial" w:hAnsi="Arial" w:cs="Arial"/>
                <w:b/>
                <w:bCs/>
              </w:rPr>
            </w:pPr>
            <w:r w:rsidRPr="004E2A9E">
              <w:rPr>
                <w:rFonts w:ascii="Arial" w:hAnsi="Arial" w:cs="Arial"/>
                <w:b/>
                <w:bCs/>
              </w:rPr>
              <w:t>Indicate status: not started, in progress, or completed.</w:t>
            </w:r>
          </w:p>
        </w:tc>
        <w:tc>
          <w:tcPr>
            <w:tcW w:w="5755" w:type="dxa"/>
            <w:vAlign w:val="center"/>
          </w:tcPr>
          <w:p w14:paraId="36EBA624" w14:textId="77777777" w:rsidR="00367C84" w:rsidRPr="004E2A9E" w:rsidRDefault="00D53D5A" w:rsidP="00D53D5A">
            <w:pPr>
              <w:jc w:val="center"/>
              <w:rPr>
                <w:rFonts w:ascii="Arial" w:hAnsi="Arial" w:cs="Arial"/>
                <w:b/>
                <w:bCs/>
              </w:rPr>
            </w:pPr>
            <w:r w:rsidRPr="004E2A9E">
              <w:rPr>
                <w:rFonts w:ascii="Arial" w:hAnsi="Arial" w:cs="Arial"/>
                <w:b/>
                <w:bCs/>
              </w:rPr>
              <w:t>Progress Summary:</w:t>
            </w:r>
            <w:r w:rsidRPr="004E2A9E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27E529B" w14:textId="6C90295C" w:rsidR="00D53D5A" w:rsidRPr="004E2A9E" w:rsidRDefault="00D53D5A" w:rsidP="00D53D5A">
            <w:pPr>
              <w:jc w:val="center"/>
              <w:rPr>
                <w:rFonts w:ascii="Arial" w:hAnsi="Arial" w:cs="Arial"/>
                <w:b/>
                <w:bCs/>
              </w:rPr>
            </w:pPr>
            <w:r w:rsidRPr="004E2A9E">
              <w:rPr>
                <w:rFonts w:ascii="Arial" w:hAnsi="Arial" w:cs="Arial"/>
                <w:b/>
                <w:bCs/>
              </w:rPr>
              <w:t>S</w:t>
            </w:r>
            <w:r w:rsidRPr="004E2A9E">
              <w:rPr>
                <w:rFonts w:ascii="Arial" w:hAnsi="Arial" w:cs="Arial"/>
                <w:b/>
                <w:bCs/>
              </w:rPr>
              <w:t>ummar</w:t>
            </w:r>
            <w:r w:rsidR="00367C84" w:rsidRPr="004E2A9E">
              <w:rPr>
                <w:rFonts w:ascii="Arial" w:hAnsi="Arial" w:cs="Arial"/>
                <w:b/>
                <w:bCs/>
              </w:rPr>
              <w:t>ize</w:t>
            </w:r>
            <w:r w:rsidRPr="004E2A9E">
              <w:rPr>
                <w:rFonts w:ascii="Arial" w:hAnsi="Arial" w:cs="Arial"/>
                <w:b/>
                <w:bCs/>
              </w:rPr>
              <w:t xml:space="preserve"> activities for the </w:t>
            </w:r>
            <w:r w:rsidR="004E2A9E" w:rsidRPr="004E2A9E">
              <w:rPr>
                <w:rFonts w:ascii="Arial" w:hAnsi="Arial" w:cs="Arial"/>
                <w:b/>
                <w:bCs/>
              </w:rPr>
              <w:t>quarter</w:t>
            </w:r>
            <w:r w:rsidRPr="004E2A9E">
              <w:rPr>
                <w:rFonts w:ascii="Arial" w:hAnsi="Arial" w:cs="Arial"/>
                <w:b/>
                <w:bCs/>
              </w:rPr>
              <w:t xml:space="preserve"> and include any barriers encountered</w:t>
            </w:r>
          </w:p>
        </w:tc>
      </w:tr>
      <w:tr w:rsidR="00D53D5A" w:rsidRPr="004E2A9E" w14:paraId="47A1711D" w14:textId="77777777" w:rsidTr="00367C84">
        <w:trPr>
          <w:trHeight w:val="674"/>
        </w:trPr>
        <w:tc>
          <w:tcPr>
            <w:tcW w:w="1705" w:type="dxa"/>
            <w:vAlign w:val="center"/>
          </w:tcPr>
          <w:p w14:paraId="4902286E" w14:textId="75531F56" w:rsidR="00D53D5A" w:rsidRPr="004E2A9E" w:rsidRDefault="00D53D5A" w:rsidP="00D53D5A">
            <w:pPr>
              <w:rPr>
                <w:rFonts w:ascii="Arial" w:hAnsi="Arial" w:cs="Arial"/>
                <w:b/>
                <w:bCs/>
              </w:rPr>
            </w:pPr>
            <w:r w:rsidRPr="004E2A9E">
              <w:rPr>
                <w:rFonts w:ascii="Arial" w:hAnsi="Arial" w:cs="Arial"/>
                <w:b/>
                <w:bCs/>
              </w:rPr>
              <w:t>Community Assessments</w:t>
            </w:r>
          </w:p>
        </w:tc>
        <w:tc>
          <w:tcPr>
            <w:tcW w:w="1890" w:type="dxa"/>
            <w:vAlign w:val="center"/>
          </w:tcPr>
          <w:p w14:paraId="72D5E690" w14:textId="4F19515B" w:rsidR="00D53D5A" w:rsidRPr="00832621" w:rsidRDefault="00832621" w:rsidP="00D53D5A">
            <w:pPr>
              <w:rPr>
                <w:rFonts w:ascii="Arial" w:hAnsi="Arial" w:cs="Arial"/>
                <w:i/>
                <w:iCs/>
              </w:rPr>
            </w:pPr>
            <w:r w:rsidRPr="00832621">
              <w:rPr>
                <w:rFonts w:ascii="Arial" w:hAnsi="Arial" w:cs="Arial"/>
                <w:i/>
                <w:iCs/>
              </w:rPr>
              <w:t>e.g. In progress</w:t>
            </w:r>
          </w:p>
        </w:tc>
        <w:tc>
          <w:tcPr>
            <w:tcW w:w="5755" w:type="dxa"/>
            <w:vAlign w:val="center"/>
          </w:tcPr>
          <w:p w14:paraId="12FB2404" w14:textId="1EB85834" w:rsidR="00D53D5A" w:rsidRPr="00832621" w:rsidRDefault="00832621" w:rsidP="00D53D5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F1465A">
              <w:rPr>
                <w:rFonts w:ascii="Arial" w:hAnsi="Arial" w:cs="Arial"/>
                <w:i/>
                <w:iCs/>
              </w:rPr>
              <w:t xml:space="preserve">e.g. This month partners were engaged through the Steering Committee meetings describe above. In addition, partners </w:t>
            </w:r>
            <w:r w:rsidR="00F1465A" w:rsidRPr="00F1465A">
              <w:rPr>
                <w:rFonts w:ascii="Arial" w:hAnsi="Arial" w:cs="Arial"/>
                <w:i/>
                <w:iCs/>
              </w:rPr>
              <w:t>were engaged by emailing invitations for the upcoming focus groups. Barriers encountered were….</w:t>
            </w:r>
          </w:p>
        </w:tc>
      </w:tr>
      <w:tr w:rsidR="00D53D5A" w14:paraId="37716E70" w14:textId="77777777" w:rsidTr="004E2A9E">
        <w:trPr>
          <w:trHeight w:val="656"/>
        </w:trPr>
        <w:tc>
          <w:tcPr>
            <w:tcW w:w="1705" w:type="dxa"/>
            <w:vAlign w:val="center"/>
          </w:tcPr>
          <w:p w14:paraId="16FDED22" w14:textId="62C5EE5B" w:rsidR="00D53D5A" w:rsidRPr="004E2A9E" w:rsidRDefault="00D53D5A" w:rsidP="00D53D5A">
            <w:pPr>
              <w:rPr>
                <w:rFonts w:ascii="Arial" w:hAnsi="Arial" w:cs="Arial"/>
                <w:b/>
                <w:bCs/>
              </w:rPr>
            </w:pPr>
            <w:r w:rsidRPr="004E2A9E">
              <w:rPr>
                <w:rFonts w:ascii="Arial" w:hAnsi="Arial" w:cs="Arial"/>
                <w:b/>
                <w:bCs/>
              </w:rPr>
              <w:t xml:space="preserve">CHIP </w:t>
            </w:r>
            <w:r w:rsidR="004E2A9E" w:rsidRPr="004E2A9E">
              <w:rPr>
                <w:rFonts w:ascii="Arial" w:hAnsi="Arial" w:cs="Arial"/>
                <w:b/>
                <w:bCs/>
              </w:rPr>
              <w:t>Development</w:t>
            </w:r>
          </w:p>
        </w:tc>
        <w:tc>
          <w:tcPr>
            <w:tcW w:w="1890" w:type="dxa"/>
            <w:vAlign w:val="center"/>
          </w:tcPr>
          <w:p w14:paraId="267F00DA" w14:textId="306E225B" w:rsidR="00D53D5A" w:rsidRPr="00832621" w:rsidRDefault="00832621" w:rsidP="00D53D5A">
            <w:pPr>
              <w:rPr>
                <w:rFonts w:ascii="Arial" w:hAnsi="Arial" w:cs="Arial"/>
                <w:i/>
                <w:iCs/>
              </w:rPr>
            </w:pPr>
            <w:r w:rsidRPr="00832621">
              <w:rPr>
                <w:rFonts w:ascii="Arial" w:hAnsi="Arial" w:cs="Arial"/>
                <w:i/>
                <w:iCs/>
              </w:rPr>
              <w:t xml:space="preserve">e.g. </w:t>
            </w:r>
            <w:r>
              <w:rPr>
                <w:rFonts w:ascii="Arial" w:hAnsi="Arial" w:cs="Arial"/>
                <w:i/>
                <w:iCs/>
              </w:rPr>
              <w:t>N</w:t>
            </w:r>
            <w:r w:rsidRPr="00832621">
              <w:rPr>
                <w:rFonts w:ascii="Arial" w:hAnsi="Arial" w:cs="Arial"/>
                <w:i/>
                <w:iCs/>
              </w:rPr>
              <w:t xml:space="preserve">ot started </w:t>
            </w:r>
          </w:p>
        </w:tc>
        <w:tc>
          <w:tcPr>
            <w:tcW w:w="5755" w:type="dxa"/>
            <w:vAlign w:val="center"/>
          </w:tcPr>
          <w:p w14:paraId="71507A51" w14:textId="084F1F65" w:rsidR="00D53D5A" w:rsidRPr="004E2A9E" w:rsidRDefault="00832621" w:rsidP="00D53D5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</w:rPr>
              <w:t xml:space="preserve">e.g. </w:t>
            </w:r>
            <w:r>
              <w:rPr>
                <w:rFonts w:ascii="Arial" w:hAnsi="Arial" w:cs="Arial"/>
                <w:i/>
                <w:iCs/>
              </w:rPr>
              <w:t>N</w:t>
            </w:r>
            <w:r w:rsidRPr="00832621">
              <w:rPr>
                <w:rFonts w:ascii="Arial" w:hAnsi="Arial" w:cs="Arial"/>
                <w:i/>
                <w:iCs/>
              </w:rPr>
              <w:t xml:space="preserve">ot started as this </w:t>
            </w:r>
            <w:r w:rsidR="0071652E">
              <w:rPr>
                <w:rFonts w:ascii="Arial" w:hAnsi="Arial" w:cs="Arial"/>
                <w:i/>
                <w:iCs/>
              </w:rPr>
              <w:t xml:space="preserve">process </w:t>
            </w:r>
            <w:r w:rsidRPr="00832621">
              <w:rPr>
                <w:rFonts w:ascii="Arial" w:hAnsi="Arial" w:cs="Arial"/>
                <w:i/>
                <w:iCs/>
              </w:rPr>
              <w:t xml:space="preserve">occurs </w:t>
            </w:r>
            <w:r w:rsidR="0071652E">
              <w:rPr>
                <w:rFonts w:ascii="Arial" w:hAnsi="Arial" w:cs="Arial"/>
                <w:i/>
                <w:iCs/>
              </w:rPr>
              <w:t>once the</w:t>
            </w:r>
            <w:r w:rsidRPr="00832621">
              <w:rPr>
                <w:rFonts w:ascii="Arial" w:hAnsi="Arial" w:cs="Arial"/>
                <w:i/>
                <w:iCs/>
              </w:rPr>
              <w:t xml:space="preserve"> CHA is complete</w:t>
            </w:r>
          </w:p>
        </w:tc>
      </w:tr>
    </w:tbl>
    <w:p w14:paraId="600EC414" w14:textId="77777777" w:rsidR="00D53D5A" w:rsidRPr="00D53D5A" w:rsidRDefault="00D53D5A" w:rsidP="00D53D5A">
      <w:pPr>
        <w:spacing w:after="0"/>
        <w:rPr>
          <w:rFonts w:ascii="Arial" w:hAnsi="Arial" w:cs="Arial"/>
          <w:b/>
          <w:bCs/>
        </w:rPr>
      </w:pPr>
    </w:p>
    <w:sectPr w:rsidR="00D53D5A" w:rsidRPr="00D53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5A"/>
    <w:rsid w:val="00367C84"/>
    <w:rsid w:val="004E2A9E"/>
    <w:rsid w:val="004E3FA2"/>
    <w:rsid w:val="00564A84"/>
    <w:rsid w:val="0071652E"/>
    <w:rsid w:val="00832621"/>
    <w:rsid w:val="00963854"/>
    <w:rsid w:val="00B11B77"/>
    <w:rsid w:val="00B33909"/>
    <w:rsid w:val="00C41B8E"/>
    <w:rsid w:val="00D53D5A"/>
    <w:rsid w:val="00DC76AE"/>
    <w:rsid w:val="00F1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FB8FF"/>
  <w15:chartTrackingRefBased/>
  <w15:docId w15:val="{CD189C37-D4C7-46CE-98F9-FFAA9193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Allison W.</dc:creator>
  <cp:keywords/>
  <dc:description/>
  <cp:lastModifiedBy>Nguyen, Allison W.</cp:lastModifiedBy>
  <cp:revision>11</cp:revision>
  <dcterms:created xsi:type="dcterms:W3CDTF">2023-03-02T15:44:00Z</dcterms:created>
  <dcterms:modified xsi:type="dcterms:W3CDTF">2023-03-02T15:59:00Z</dcterms:modified>
</cp:coreProperties>
</file>