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7896"/>
      </w:tblGrid>
      <w:tr w:rsidR="0092785A" w:rsidRPr="00910114" w14:paraId="47E764F0" w14:textId="77777777" w:rsidTr="004E788B">
        <w:tc>
          <w:tcPr>
            <w:tcW w:w="1080" w:type="dxa"/>
          </w:tcPr>
          <w:p w14:paraId="47E764EA" w14:textId="77777777" w:rsidR="0092785A" w:rsidRPr="00910114" w:rsidRDefault="0092785A" w:rsidP="004E788B">
            <w:pPr>
              <w:rPr>
                <w:rFonts w:ascii="Arial" w:eastAsia="Arial" w:hAnsi="Arial"/>
                <w:b/>
                <w:bCs/>
                <w:sz w:val="28"/>
                <w:szCs w:val="28"/>
              </w:rPr>
            </w:pPr>
            <w:r w:rsidRPr="00910114">
              <w:rPr>
                <w:rFonts w:ascii="Arial" w:eastAsia="Arial" w:hAnsi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E7654A" wp14:editId="47E7654B">
                  <wp:extent cx="1172881" cy="1333500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healthcl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55" cy="134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</w:tcPr>
          <w:p w14:paraId="47E764EB" w14:textId="77777777" w:rsidR="0092785A" w:rsidRPr="00233F32" w:rsidRDefault="0092785A" w:rsidP="004E788B">
            <w:pPr>
              <w:jc w:val="center"/>
              <w:rPr>
                <w:rFonts w:ascii="Arial" w:eastAsia="Arial" w:hAnsi="Arial"/>
                <w:b/>
                <w:bCs/>
                <w:sz w:val="24"/>
                <w:szCs w:val="24"/>
              </w:rPr>
            </w:pPr>
          </w:p>
          <w:p w14:paraId="47E764EC" w14:textId="77777777" w:rsidR="0092785A" w:rsidRDefault="0092785A" w:rsidP="004E788B">
            <w:pPr>
              <w:jc w:val="center"/>
              <w:rPr>
                <w:rFonts w:ascii="Arial" w:eastAsia="Arial" w:hAnsi="Arial"/>
                <w:b/>
                <w:bCs/>
                <w:sz w:val="24"/>
                <w:szCs w:val="24"/>
              </w:rPr>
            </w:pPr>
          </w:p>
          <w:p w14:paraId="47E764ED" w14:textId="77777777" w:rsidR="0092785A" w:rsidRPr="00233F32" w:rsidRDefault="0092785A" w:rsidP="004E788B">
            <w:pPr>
              <w:jc w:val="center"/>
              <w:rPr>
                <w:rFonts w:ascii="Arial" w:eastAsia="Arial" w:hAnsi="Arial"/>
                <w:b/>
                <w:bCs/>
                <w:sz w:val="24"/>
                <w:szCs w:val="24"/>
              </w:rPr>
            </w:pPr>
          </w:p>
          <w:p w14:paraId="47E764EE" w14:textId="77777777" w:rsidR="0092785A" w:rsidRDefault="0092785A" w:rsidP="004E788B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</w:rPr>
            </w:pPr>
            <w:r w:rsidRPr="00910114">
              <w:rPr>
                <w:rFonts w:ascii="Arial" w:eastAsia="Arial" w:hAnsi="Arial"/>
                <w:b/>
                <w:bCs/>
                <w:sz w:val="28"/>
                <w:szCs w:val="28"/>
              </w:rPr>
              <w:t xml:space="preserve">Model Protocol for HIV Counseling and Testing in </w:t>
            </w:r>
          </w:p>
          <w:p w14:paraId="47E764EF" w14:textId="77777777" w:rsidR="0092785A" w:rsidRPr="00910114" w:rsidRDefault="0092785A" w:rsidP="004E788B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</w:rPr>
            </w:pPr>
            <w:r w:rsidRPr="00910114">
              <w:rPr>
                <w:rFonts w:ascii="Arial" w:eastAsia="Arial" w:hAnsi="Arial"/>
                <w:b/>
                <w:bCs/>
                <w:sz w:val="28"/>
                <w:szCs w:val="28"/>
              </w:rPr>
              <w:t>Health Care Settings</w:t>
            </w:r>
          </w:p>
        </w:tc>
      </w:tr>
    </w:tbl>
    <w:p w14:paraId="47E764F1" w14:textId="77777777" w:rsidR="0092785A" w:rsidRDefault="0092785A" w:rsidP="0092785A">
      <w:pPr>
        <w:autoSpaceDE w:val="0"/>
        <w:autoSpaceDN w:val="0"/>
        <w:adjustRightInd w:val="0"/>
        <w:spacing w:line="239" w:lineRule="auto"/>
        <w:ind w:right="177"/>
        <w:rPr>
          <w:rFonts w:ascii="Arial" w:hAnsi="Arial" w:cs="Arial"/>
          <w:color w:val="000000"/>
        </w:rPr>
      </w:pPr>
    </w:p>
    <w:p w14:paraId="47E764F2" w14:textId="624C3E5D" w:rsidR="0092785A" w:rsidRPr="0092785A" w:rsidRDefault="0092785A" w:rsidP="0092785A">
      <w:pPr>
        <w:autoSpaceDE w:val="0"/>
        <w:autoSpaceDN w:val="0"/>
        <w:adjustRightInd w:val="0"/>
        <w:ind w:right="94"/>
        <w:rPr>
          <w:rFonts w:ascii="Arial" w:hAnsi="Arial" w:cs="Arial"/>
          <w:color w:val="000000"/>
        </w:rPr>
      </w:pPr>
      <w:r w:rsidRPr="0092785A">
        <w:rPr>
          <w:rFonts w:ascii="Arial" w:hAnsi="Arial" w:cs="Arial"/>
          <w:color w:val="000000"/>
        </w:rPr>
        <w:t>Florida</w:t>
      </w:r>
      <w:r w:rsidRPr="0092785A">
        <w:rPr>
          <w:rFonts w:ascii="Arial" w:hAnsi="Arial" w:cs="Arial"/>
          <w:color w:val="000000"/>
          <w:spacing w:val="-7"/>
        </w:rPr>
        <w:t xml:space="preserve"> </w:t>
      </w:r>
      <w:r w:rsidRPr="0092785A">
        <w:rPr>
          <w:rFonts w:ascii="Arial" w:hAnsi="Arial" w:cs="Arial"/>
          <w:color w:val="000000"/>
        </w:rPr>
        <w:t>law</w:t>
      </w:r>
      <w:r w:rsidRPr="0092785A">
        <w:rPr>
          <w:rFonts w:ascii="Arial" w:hAnsi="Arial" w:cs="Arial"/>
          <w:color w:val="000000"/>
          <w:spacing w:val="-2"/>
        </w:rPr>
        <w:t xml:space="preserve"> </w:t>
      </w:r>
      <w:r w:rsidRPr="0092785A">
        <w:rPr>
          <w:rFonts w:ascii="Arial" w:hAnsi="Arial" w:cs="Arial"/>
          <w:color w:val="000000"/>
        </w:rPr>
        <w:t>carefully</w:t>
      </w:r>
      <w:r w:rsidRPr="0092785A">
        <w:rPr>
          <w:rFonts w:ascii="Arial" w:hAnsi="Arial" w:cs="Arial"/>
          <w:color w:val="000000"/>
          <w:spacing w:val="-9"/>
        </w:rPr>
        <w:t xml:space="preserve"> </w:t>
      </w:r>
      <w:r w:rsidRPr="0092785A">
        <w:rPr>
          <w:rFonts w:ascii="Arial" w:hAnsi="Arial" w:cs="Arial"/>
          <w:color w:val="000000"/>
        </w:rPr>
        <w:t>structu</w:t>
      </w:r>
      <w:r w:rsidRPr="0092785A">
        <w:rPr>
          <w:rFonts w:ascii="Arial" w:hAnsi="Arial" w:cs="Arial"/>
          <w:color w:val="000000"/>
          <w:spacing w:val="1"/>
        </w:rPr>
        <w:t>r</w:t>
      </w:r>
      <w:r w:rsidRPr="0092785A">
        <w:rPr>
          <w:rFonts w:ascii="Arial" w:hAnsi="Arial" w:cs="Arial"/>
          <w:color w:val="000000"/>
        </w:rPr>
        <w:t>es</w:t>
      </w:r>
      <w:r w:rsidRPr="0092785A">
        <w:rPr>
          <w:rFonts w:ascii="Arial" w:hAnsi="Arial" w:cs="Arial"/>
          <w:color w:val="000000"/>
          <w:spacing w:val="-11"/>
        </w:rPr>
        <w:t xml:space="preserve"> </w:t>
      </w:r>
      <w:r w:rsidRPr="0092785A">
        <w:rPr>
          <w:rFonts w:ascii="Arial" w:hAnsi="Arial" w:cs="Arial"/>
          <w:color w:val="000000"/>
        </w:rPr>
        <w:t>how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health</w:t>
      </w:r>
      <w:r w:rsidRPr="0092785A">
        <w:rPr>
          <w:rFonts w:ascii="Arial" w:hAnsi="Arial" w:cs="Arial"/>
          <w:color w:val="000000"/>
          <w:spacing w:val="-7"/>
        </w:rPr>
        <w:t xml:space="preserve"> </w:t>
      </w:r>
      <w:r w:rsidRPr="0092785A">
        <w:rPr>
          <w:rFonts w:ascii="Arial" w:hAnsi="Arial" w:cs="Arial"/>
          <w:color w:val="000000"/>
        </w:rPr>
        <w:t>c</w:t>
      </w:r>
      <w:r w:rsidRPr="0092785A">
        <w:rPr>
          <w:rFonts w:ascii="Arial" w:hAnsi="Arial" w:cs="Arial"/>
          <w:color w:val="000000"/>
          <w:spacing w:val="2"/>
        </w:rPr>
        <w:t>a</w:t>
      </w:r>
      <w:r w:rsidRPr="0092785A">
        <w:rPr>
          <w:rFonts w:ascii="Arial" w:hAnsi="Arial" w:cs="Arial"/>
          <w:color w:val="000000"/>
        </w:rPr>
        <w:t>re</w:t>
      </w:r>
      <w:r w:rsidRPr="0092785A">
        <w:rPr>
          <w:rFonts w:ascii="Arial" w:hAnsi="Arial" w:cs="Arial"/>
          <w:color w:val="000000"/>
          <w:spacing w:val="-5"/>
        </w:rPr>
        <w:t xml:space="preserve"> </w:t>
      </w:r>
      <w:r w:rsidRPr="0092785A">
        <w:rPr>
          <w:rFonts w:ascii="Arial" w:hAnsi="Arial" w:cs="Arial"/>
          <w:color w:val="000000"/>
        </w:rPr>
        <w:t>provide</w:t>
      </w:r>
      <w:r w:rsidRPr="0092785A">
        <w:rPr>
          <w:rFonts w:ascii="Arial" w:hAnsi="Arial" w:cs="Arial"/>
          <w:color w:val="000000"/>
          <w:spacing w:val="1"/>
        </w:rPr>
        <w:t>r</w:t>
      </w:r>
      <w:r w:rsidRPr="0092785A">
        <w:rPr>
          <w:rFonts w:ascii="Arial" w:hAnsi="Arial" w:cs="Arial"/>
          <w:color w:val="000000"/>
        </w:rPr>
        <w:t>s</w:t>
      </w:r>
      <w:r w:rsidRPr="0092785A">
        <w:rPr>
          <w:rFonts w:ascii="Arial" w:hAnsi="Arial" w:cs="Arial"/>
          <w:color w:val="000000"/>
          <w:spacing w:val="-10"/>
        </w:rPr>
        <w:t xml:space="preserve"> </w:t>
      </w:r>
      <w:r w:rsidRPr="0092785A">
        <w:rPr>
          <w:rFonts w:ascii="Arial" w:hAnsi="Arial" w:cs="Arial"/>
          <w:color w:val="000000"/>
        </w:rPr>
        <w:t>and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other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regi</w:t>
      </w:r>
      <w:r w:rsidRPr="0092785A">
        <w:rPr>
          <w:rFonts w:ascii="Arial" w:hAnsi="Arial" w:cs="Arial"/>
          <w:color w:val="000000"/>
          <w:spacing w:val="1"/>
        </w:rPr>
        <w:t>s</w:t>
      </w:r>
      <w:r w:rsidRPr="0092785A">
        <w:rPr>
          <w:rFonts w:ascii="Arial" w:hAnsi="Arial" w:cs="Arial"/>
          <w:color w:val="000000"/>
        </w:rPr>
        <w:t>te</w:t>
      </w:r>
      <w:r w:rsidRPr="0092785A">
        <w:rPr>
          <w:rFonts w:ascii="Arial" w:hAnsi="Arial" w:cs="Arial"/>
          <w:color w:val="000000"/>
          <w:spacing w:val="1"/>
        </w:rPr>
        <w:t>r</w:t>
      </w:r>
      <w:r w:rsidRPr="0092785A">
        <w:rPr>
          <w:rFonts w:ascii="Arial" w:hAnsi="Arial" w:cs="Arial"/>
          <w:color w:val="000000"/>
        </w:rPr>
        <w:t>ed</w:t>
      </w:r>
      <w:r w:rsidRPr="0092785A">
        <w:rPr>
          <w:rFonts w:ascii="Arial" w:hAnsi="Arial" w:cs="Arial"/>
          <w:color w:val="000000"/>
          <w:spacing w:val="-10"/>
        </w:rPr>
        <w:t xml:space="preserve"> </w:t>
      </w:r>
      <w:r w:rsidRPr="0092785A">
        <w:rPr>
          <w:rFonts w:ascii="Arial" w:hAnsi="Arial" w:cs="Arial"/>
          <w:color w:val="000000"/>
        </w:rPr>
        <w:t>test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  <w:spacing w:val="1"/>
        </w:rPr>
        <w:t>s</w:t>
      </w:r>
      <w:r w:rsidRPr="0092785A">
        <w:rPr>
          <w:rFonts w:ascii="Arial" w:hAnsi="Arial" w:cs="Arial"/>
          <w:color w:val="000000"/>
        </w:rPr>
        <w:t>ites may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co</w:t>
      </w:r>
      <w:r w:rsidRPr="0092785A">
        <w:rPr>
          <w:rFonts w:ascii="Arial" w:hAnsi="Arial" w:cs="Arial"/>
          <w:color w:val="000000"/>
          <w:spacing w:val="1"/>
        </w:rPr>
        <w:t>n</w:t>
      </w:r>
      <w:r w:rsidRPr="0092785A">
        <w:rPr>
          <w:rFonts w:ascii="Arial" w:hAnsi="Arial" w:cs="Arial"/>
          <w:color w:val="000000"/>
          <w:spacing w:val="-1"/>
        </w:rPr>
        <w:t>d</w:t>
      </w:r>
      <w:r w:rsidRPr="0092785A">
        <w:rPr>
          <w:rFonts w:ascii="Arial" w:hAnsi="Arial" w:cs="Arial"/>
          <w:color w:val="000000"/>
        </w:rPr>
        <w:t>u</w:t>
      </w:r>
      <w:r w:rsidRPr="0092785A">
        <w:rPr>
          <w:rFonts w:ascii="Arial" w:hAnsi="Arial" w:cs="Arial"/>
          <w:color w:val="000000"/>
          <w:spacing w:val="1"/>
        </w:rPr>
        <w:t>c</w:t>
      </w:r>
      <w:r w:rsidRPr="0092785A">
        <w:rPr>
          <w:rFonts w:ascii="Arial" w:hAnsi="Arial" w:cs="Arial"/>
          <w:color w:val="000000"/>
        </w:rPr>
        <w:t>t</w:t>
      </w:r>
      <w:r w:rsidRPr="0092785A">
        <w:rPr>
          <w:rFonts w:ascii="Arial" w:hAnsi="Arial" w:cs="Arial"/>
          <w:color w:val="000000"/>
          <w:spacing w:val="-8"/>
        </w:rPr>
        <w:t xml:space="preserve"> </w:t>
      </w:r>
      <w:r w:rsidRPr="0092785A">
        <w:rPr>
          <w:rFonts w:ascii="Arial" w:hAnsi="Arial" w:cs="Arial"/>
          <w:color w:val="000000"/>
        </w:rPr>
        <w:t>HIV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te</w:t>
      </w:r>
      <w:r w:rsidRPr="0092785A">
        <w:rPr>
          <w:rFonts w:ascii="Arial" w:hAnsi="Arial" w:cs="Arial"/>
          <w:color w:val="000000"/>
          <w:spacing w:val="1"/>
        </w:rPr>
        <w:t>s</w:t>
      </w:r>
      <w:r w:rsidRPr="0092785A">
        <w:rPr>
          <w:rFonts w:ascii="Arial" w:hAnsi="Arial" w:cs="Arial"/>
          <w:color w:val="000000"/>
        </w:rPr>
        <w:t>t</w:t>
      </w:r>
      <w:r w:rsidRPr="0092785A">
        <w:rPr>
          <w:rFonts w:ascii="Arial" w:hAnsi="Arial" w:cs="Arial"/>
          <w:color w:val="000000"/>
          <w:spacing w:val="1"/>
        </w:rPr>
        <w:t>i</w:t>
      </w:r>
      <w:r w:rsidRPr="0092785A">
        <w:rPr>
          <w:rFonts w:ascii="Arial" w:hAnsi="Arial" w:cs="Arial"/>
          <w:color w:val="000000"/>
        </w:rPr>
        <w:t>ng.</w:t>
      </w:r>
      <w:r w:rsidRPr="0092785A">
        <w:rPr>
          <w:rFonts w:ascii="Arial" w:hAnsi="Arial" w:cs="Arial"/>
          <w:color w:val="000000"/>
          <w:spacing w:val="-8"/>
        </w:rPr>
        <w:t xml:space="preserve"> </w:t>
      </w:r>
      <w:r w:rsidRPr="0092785A">
        <w:rPr>
          <w:rFonts w:ascii="Arial" w:hAnsi="Arial" w:cs="Arial"/>
          <w:color w:val="000000"/>
        </w:rPr>
        <w:t>The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M</w:t>
      </w:r>
      <w:r w:rsidRPr="0092785A">
        <w:rPr>
          <w:rFonts w:ascii="Arial" w:hAnsi="Arial" w:cs="Arial"/>
          <w:color w:val="000000"/>
          <w:spacing w:val="1"/>
        </w:rPr>
        <w:t>o</w:t>
      </w:r>
      <w:r w:rsidRPr="0092785A">
        <w:rPr>
          <w:rFonts w:ascii="Arial" w:hAnsi="Arial" w:cs="Arial"/>
          <w:color w:val="000000"/>
        </w:rPr>
        <w:t>del</w:t>
      </w:r>
      <w:r w:rsidRPr="0092785A">
        <w:rPr>
          <w:rFonts w:ascii="Arial" w:hAnsi="Arial" w:cs="Arial"/>
          <w:color w:val="000000"/>
          <w:spacing w:val="-5"/>
        </w:rPr>
        <w:t xml:space="preserve"> </w:t>
      </w:r>
      <w:r w:rsidRPr="0092785A">
        <w:rPr>
          <w:rFonts w:ascii="Arial" w:hAnsi="Arial" w:cs="Arial"/>
          <w:color w:val="000000"/>
        </w:rPr>
        <w:t>Pro</w:t>
      </w:r>
      <w:r w:rsidRPr="0092785A">
        <w:rPr>
          <w:rFonts w:ascii="Arial" w:hAnsi="Arial" w:cs="Arial"/>
          <w:color w:val="000000"/>
          <w:spacing w:val="1"/>
        </w:rPr>
        <w:t>t</w:t>
      </w:r>
      <w:r w:rsidRPr="0092785A">
        <w:rPr>
          <w:rFonts w:ascii="Arial" w:hAnsi="Arial" w:cs="Arial"/>
          <w:color w:val="000000"/>
        </w:rPr>
        <w:t>oc</w:t>
      </w:r>
      <w:r w:rsidRPr="0092785A">
        <w:rPr>
          <w:rFonts w:ascii="Arial" w:hAnsi="Arial" w:cs="Arial"/>
          <w:color w:val="000000"/>
          <w:spacing w:val="1"/>
        </w:rPr>
        <w:t>ol</w:t>
      </w:r>
      <w:r w:rsidRPr="0092785A">
        <w:rPr>
          <w:rFonts w:ascii="Arial" w:hAnsi="Arial" w:cs="Arial"/>
          <w:color w:val="000000"/>
          <w:spacing w:val="-10"/>
        </w:rPr>
        <w:t xml:space="preserve"> </w:t>
      </w:r>
      <w:r w:rsidRPr="0092785A">
        <w:rPr>
          <w:rFonts w:ascii="Arial" w:hAnsi="Arial" w:cs="Arial"/>
          <w:color w:val="000000"/>
        </w:rPr>
        <w:t>prov</w:t>
      </w:r>
      <w:r w:rsidRPr="0092785A">
        <w:rPr>
          <w:rFonts w:ascii="Arial" w:hAnsi="Arial" w:cs="Arial"/>
          <w:color w:val="000000"/>
          <w:spacing w:val="1"/>
        </w:rPr>
        <w:t>i</w:t>
      </w:r>
      <w:r w:rsidRPr="0092785A">
        <w:rPr>
          <w:rFonts w:ascii="Arial" w:hAnsi="Arial" w:cs="Arial"/>
          <w:color w:val="000000"/>
          <w:spacing w:val="-1"/>
        </w:rPr>
        <w:t>d</w:t>
      </w:r>
      <w:r w:rsidRPr="0092785A">
        <w:rPr>
          <w:rFonts w:ascii="Arial" w:hAnsi="Arial" w:cs="Arial"/>
          <w:color w:val="000000"/>
        </w:rPr>
        <w:t>e</w:t>
      </w:r>
      <w:r w:rsidR="001F60F8">
        <w:rPr>
          <w:rFonts w:ascii="Arial" w:hAnsi="Arial" w:cs="Arial"/>
          <w:color w:val="000000"/>
        </w:rPr>
        <w:t>s</w:t>
      </w:r>
      <w:r w:rsidRPr="0092785A">
        <w:rPr>
          <w:rFonts w:ascii="Arial" w:hAnsi="Arial" w:cs="Arial"/>
          <w:color w:val="000000"/>
          <w:spacing w:val="-8"/>
        </w:rPr>
        <w:t xml:space="preserve"> </w:t>
      </w:r>
      <w:r w:rsidRPr="0092785A">
        <w:rPr>
          <w:rFonts w:ascii="Arial" w:hAnsi="Arial" w:cs="Arial"/>
          <w:color w:val="000000"/>
          <w:spacing w:val="1"/>
        </w:rPr>
        <w:t>gu</w:t>
      </w:r>
      <w:r w:rsidRPr="0092785A">
        <w:rPr>
          <w:rFonts w:ascii="Arial" w:hAnsi="Arial" w:cs="Arial"/>
          <w:color w:val="000000"/>
        </w:rPr>
        <w:t>idelin</w:t>
      </w:r>
      <w:r w:rsidRPr="0092785A">
        <w:rPr>
          <w:rFonts w:ascii="Arial" w:hAnsi="Arial" w:cs="Arial"/>
          <w:color w:val="000000"/>
          <w:spacing w:val="1"/>
        </w:rPr>
        <w:t>e</w:t>
      </w:r>
      <w:r w:rsidRPr="0092785A">
        <w:rPr>
          <w:rFonts w:ascii="Arial" w:hAnsi="Arial" w:cs="Arial"/>
          <w:color w:val="000000"/>
        </w:rPr>
        <w:t>s</w:t>
      </w:r>
      <w:r w:rsidRPr="0092785A">
        <w:rPr>
          <w:rFonts w:ascii="Arial" w:hAnsi="Arial" w:cs="Arial"/>
          <w:color w:val="000000"/>
          <w:spacing w:val="-10"/>
        </w:rPr>
        <w:t xml:space="preserve"> </w:t>
      </w:r>
      <w:r w:rsidRPr="0092785A">
        <w:rPr>
          <w:rFonts w:ascii="Arial" w:hAnsi="Arial" w:cs="Arial"/>
          <w:color w:val="000000"/>
        </w:rPr>
        <w:t>for</w:t>
      </w:r>
      <w:r w:rsidRPr="0092785A">
        <w:rPr>
          <w:rFonts w:ascii="Arial" w:hAnsi="Arial" w:cs="Arial"/>
          <w:color w:val="000000"/>
          <w:spacing w:val="-2"/>
        </w:rPr>
        <w:t xml:space="preserve"> </w:t>
      </w:r>
      <w:r w:rsidRPr="0092785A">
        <w:rPr>
          <w:rFonts w:ascii="Arial" w:hAnsi="Arial" w:cs="Arial"/>
          <w:color w:val="000000"/>
        </w:rPr>
        <w:t>perfor</w:t>
      </w:r>
      <w:r w:rsidRPr="0092785A">
        <w:rPr>
          <w:rFonts w:ascii="Arial" w:hAnsi="Arial" w:cs="Arial"/>
          <w:color w:val="000000"/>
          <w:spacing w:val="1"/>
        </w:rPr>
        <w:t>m</w:t>
      </w:r>
      <w:r w:rsidRPr="0092785A">
        <w:rPr>
          <w:rFonts w:ascii="Arial" w:hAnsi="Arial" w:cs="Arial"/>
          <w:color w:val="000000"/>
        </w:rPr>
        <w:t>ing</w:t>
      </w:r>
      <w:r w:rsidRPr="0092785A">
        <w:rPr>
          <w:rFonts w:ascii="Arial" w:hAnsi="Arial" w:cs="Arial"/>
          <w:color w:val="000000"/>
          <w:spacing w:val="-10"/>
        </w:rPr>
        <w:t xml:space="preserve"> </w:t>
      </w:r>
      <w:r w:rsidRPr="0092785A">
        <w:rPr>
          <w:rFonts w:ascii="Arial" w:hAnsi="Arial" w:cs="Arial"/>
          <w:color w:val="000000"/>
        </w:rPr>
        <w:t>HIV testing</w:t>
      </w:r>
      <w:r w:rsidRPr="0092785A">
        <w:rPr>
          <w:rFonts w:ascii="Arial" w:hAnsi="Arial" w:cs="Arial"/>
          <w:color w:val="000000"/>
          <w:spacing w:val="-7"/>
        </w:rPr>
        <w:t xml:space="preserve"> </w:t>
      </w:r>
      <w:r w:rsidRPr="0092785A">
        <w:rPr>
          <w:rFonts w:ascii="Arial" w:hAnsi="Arial" w:cs="Arial"/>
          <w:color w:val="000000"/>
        </w:rPr>
        <w:t>and</w:t>
      </w:r>
      <w:r w:rsidRPr="0092785A">
        <w:rPr>
          <w:rFonts w:ascii="Arial" w:hAnsi="Arial" w:cs="Arial"/>
          <w:color w:val="000000"/>
          <w:spacing w:val="-3"/>
        </w:rPr>
        <w:t xml:space="preserve"> </w:t>
      </w:r>
      <w:r w:rsidRPr="0092785A">
        <w:rPr>
          <w:rFonts w:ascii="Arial" w:hAnsi="Arial" w:cs="Arial"/>
          <w:color w:val="000000"/>
        </w:rPr>
        <w:t>counseling</w:t>
      </w:r>
      <w:r w:rsidRPr="0092785A">
        <w:rPr>
          <w:rFonts w:ascii="Arial" w:hAnsi="Arial" w:cs="Arial"/>
          <w:color w:val="000000"/>
          <w:spacing w:val="-9"/>
        </w:rPr>
        <w:t xml:space="preserve"> </w:t>
      </w:r>
      <w:r w:rsidRPr="0092785A">
        <w:rPr>
          <w:rFonts w:ascii="Arial" w:hAnsi="Arial" w:cs="Arial"/>
          <w:color w:val="000000"/>
        </w:rPr>
        <w:t>in</w:t>
      </w:r>
      <w:r w:rsidRPr="0092785A">
        <w:rPr>
          <w:rFonts w:ascii="Arial" w:hAnsi="Arial" w:cs="Arial"/>
          <w:color w:val="000000"/>
          <w:spacing w:val="-2"/>
        </w:rPr>
        <w:t xml:space="preserve"> </w:t>
      </w:r>
      <w:r w:rsidRPr="0092785A">
        <w:rPr>
          <w:rFonts w:ascii="Arial" w:hAnsi="Arial" w:cs="Arial"/>
          <w:color w:val="000000"/>
        </w:rPr>
        <w:t>accordan</w:t>
      </w:r>
      <w:r w:rsidRPr="0092785A">
        <w:rPr>
          <w:rFonts w:ascii="Arial" w:hAnsi="Arial" w:cs="Arial"/>
          <w:color w:val="000000"/>
          <w:spacing w:val="1"/>
        </w:rPr>
        <w:t>c</w:t>
      </w:r>
      <w:r w:rsidRPr="0092785A">
        <w:rPr>
          <w:rFonts w:ascii="Arial" w:hAnsi="Arial" w:cs="Arial"/>
          <w:color w:val="000000"/>
        </w:rPr>
        <w:t>e</w:t>
      </w:r>
      <w:r w:rsidRPr="0092785A">
        <w:rPr>
          <w:rFonts w:ascii="Arial" w:hAnsi="Arial" w:cs="Arial"/>
          <w:color w:val="000000"/>
          <w:spacing w:val="-12"/>
        </w:rPr>
        <w:t xml:space="preserve"> </w:t>
      </w:r>
      <w:r w:rsidRPr="0092785A">
        <w:rPr>
          <w:rFonts w:ascii="Arial" w:hAnsi="Arial" w:cs="Arial"/>
          <w:color w:val="000000"/>
        </w:rPr>
        <w:t>with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s</w:t>
      </w:r>
      <w:r w:rsidRPr="0092785A">
        <w:rPr>
          <w:rFonts w:ascii="Arial" w:hAnsi="Arial" w:cs="Arial"/>
          <w:color w:val="000000"/>
          <w:spacing w:val="-1"/>
        </w:rPr>
        <w:t>t</w:t>
      </w:r>
      <w:r w:rsidRPr="0092785A">
        <w:rPr>
          <w:rFonts w:ascii="Arial" w:hAnsi="Arial" w:cs="Arial"/>
          <w:color w:val="000000"/>
        </w:rPr>
        <w:t>a</w:t>
      </w:r>
      <w:r w:rsidRPr="0092785A">
        <w:rPr>
          <w:rFonts w:ascii="Arial" w:hAnsi="Arial" w:cs="Arial"/>
          <w:color w:val="000000"/>
          <w:spacing w:val="1"/>
        </w:rPr>
        <w:t>t</w:t>
      </w:r>
      <w:r w:rsidRPr="0092785A">
        <w:rPr>
          <w:rFonts w:ascii="Arial" w:hAnsi="Arial" w:cs="Arial"/>
          <w:color w:val="000000"/>
        </w:rPr>
        <w:t>uto</w:t>
      </w:r>
      <w:r w:rsidRPr="0092785A">
        <w:rPr>
          <w:rFonts w:ascii="Arial" w:hAnsi="Arial" w:cs="Arial"/>
          <w:color w:val="000000"/>
          <w:spacing w:val="1"/>
        </w:rPr>
        <w:t>r</w:t>
      </w:r>
      <w:r w:rsidRPr="0092785A">
        <w:rPr>
          <w:rFonts w:ascii="Arial" w:hAnsi="Arial" w:cs="Arial"/>
          <w:color w:val="000000"/>
        </w:rPr>
        <w:t>y</w:t>
      </w:r>
      <w:r w:rsidRPr="0092785A">
        <w:rPr>
          <w:rFonts w:ascii="Arial" w:hAnsi="Arial" w:cs="Arial"/>
          <w:color w:val="000000"/>
          <w:spacing w:val="-10"/>
        </w:rPr>
        <w:t xml:space="preserve"> </w:t>
      </w:r>
      <w:r w:rsidRPr="0092785A">
        <w:rPr>
          <w:rFonts w:ascii="Arial" w:hAnsi="Arial" w:cs="Arial"/>
          <w:color w:val="000000"/>
        </w:rPr>
        <w:t>re</w:t>
      </w:r>
      <w:r w:rsidRPr="0092785A">
        <w:rPr>
          <w:rFonts w:ascii="Arial" w:hAnsi="Arial" w:cs="Arial"/>
          <w:color w:val="000000"/>
          <w:spacing w:val="1"/>
        </w:rPr>
        <w:t>q</w:t>
      </w:r>
      <w:r w:rsidRPr="0092785A">
        <w:rPr>
          <w:rFonts w:ascii="Arial" w:hAnsi="Arial" w:cs="Arial"/>
          <w:color w:val="000000"/>
        </w:rPr>
        <w:t>u</w:t>
      </w:r>
      <w:r w:rsidRPr="0092785A">
        <w:rPr>
          <w:rFonts w:ascii="Arial" w:hAnsi="Arial" w:cs="Arial"/>
          <w:color w:val="000000"/>
          <w:spacing w:val="1"/>
        </w:rPr>
        <w:t>i</w:t>
      </w:r>
      <w:r w:rsidRPr="0092785A">
        <w:rPr>
          <w:rFonts w:ascii="Arial" w:hAnsi="Arial" w:cs="Arial"/>
          <w:color w:val="000000"/>
        </w:rPr>
        <w:t>reme</w:t>
      </w:r>
      <w:r w:rsidRPr="0092785A">
        <w:rPr>
          <w:rFonts w:ascii="Arial" w:hAnsi="Arial" w:cs="Arial"/>
          <w:color w:val="000000"/>
          <w:spacing w:val="1"/>
        </w:rPr>
        <w:t>n</w:t>
      </w:r>
      <w:r w:rsidRPr="0092785A">
        <w:rPr>
          <w:rFonts w:ascii="Arial" w:hAnsi="Arial" w:cs="Arial"/>
          <w:color w:val="000000"/>
        </w:rPr>
        <w:t>ts</w:t>
      </w:r>
      <w:r w:rsidRPr="0092785A">
        <w:rPr>
          <w:rFonts w:ascii="Arial" w:hAnsi="Arial" w:cs="Arial"/>
          <w:color w:val="000000"/>
          <w:spacing w:val="-14"/>
        </w:rPr>
        <w:t xml:space="preserve"> </w:t>
      </w:r>
      <w:r w:rsidRPr="0092785A">
        <w:rPr>
          <w:rFonts w:ascii="Arial" w:hAnsi="Arial" w:cs="Arial"/>
          <w:color w:val="000000"/>
        </w:rPr>
        <w:t>a</w:t>
      </w:r>
      <w:r w:rsidRPr="0092785A">
        <w:rPr>
          <w:rFonts w:ascii="Arial" w:hAnsi="Arial" w:cs="Arial"/>
          <w:color w:val="000000"/>
          <w:spacing w:val="1"/>
        </w:rPr>
        <w:t>n</w:t>
      </w:r>
      <w:r w:rsidRPr="0092785A">
        <w:rPr>
          <w:rFonts w:ascii="Arial" w:hAnsi="Arial" w:cs="Arial"/>
          <w:color w:val="000000"/>
        </w:rPr>
        <w:t>d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e</w:t>
      </w:r>
      <w:r w:rsidRPr="0092785A">
        <w:rPr>
          <w:rFonts w:ascii="Arial" w:hAnsi="Arial" w:cs="Arial"/>
          <w:color w:val="000000"/>
          <w:spacing w:val="1"/>
        </w:rPr>
        <w:t>s</w:t>
      </w:r>
      <w:r w:rsidRPr="0092785A">
        <w:rPr>
          <w:rFonts w:ascii="Arial" w:hAnsi="Arial" w:cs="Arial"/>
          <w:color w:val="000000"/>
        </w:rPr>
        <w:t>tablis</w:t>
      </w:r>
      <w:r w:rsidRPr="0092785A">
        <w:rPr>
          <w:rFonts w:ascii="Arial" w:hAnsi="Arial" w:cs="Arial"/>
          <w:color w:val="000000"/>
          <w:spacing w:val="1"/>
        </w:rPr>
        <w:t>h</w:t>
      </w:r>
      <w:r w:rsidRPr="0092785A">
        <w:rPr>
          <w:rFonts w:ascii="Arial" w:hAnsi="Arial" w:cs="Arial"/>
          <w:color w:val="000000"/>
        </w:rPr>
        <w:t>ed</w:t>
      </w:r>
      <w:r w:rsidRPr="0092785A">
        <w:rPr>
          <w:rFonts w:ascii="Arial" w:hAnsi="Arial" w:cs="Arial"/>
          <w:color w:val="000000"/>
          <w:spacing w:val="-12"/>
        </w:rPr>
        <w:t xml:space="preserve"> </w:t>
      </w:r>
      <w:r w:rsidRPr="0092785A">
        <w:rPr>
          <w:rFonts w:ascii="Arial" w:hAnsi="Arial" w:cs="Arial"/>
          <w:color w:val="000000"/>
        </w:rPr>
        <w:t>pub</w:t>
      </w:r>
      <w:r w:rsidRPr="0092785A">
        <w:rPr>
          <w:rFonts w:ascii="Arial" w:hAnsi="Arial" w:cs="Arial"/>
          <w:color w:val="000000"/>
          <w:spacing w:val="1"/>
        </w:rPr>
        <w:t>l</w:t>
      </w:r>
      <w:r w:rsidRPr="0092785A">
        <w:rPr>
          <w:rFonts w:ascii="Arial" w:hAnsi="Arial" w:cs="Arial"/>
          <w:color w:val="000000"/>
        </w:rPr>
        <w:t>ic health</w:t>
      </w:r>
      <w:r w:rsidRPr="0092785A">
        <w:rPr>
          <w:rFonts w:ascii="Arial" w:hAnsi="Arial" w:cs="Arial"/>
          <w:color w:val="000000"/>
          <w:spacing w:val="-6"/>
        </w:rPr>
        <w:t xml:space="preserve"> </w:t>
      </w:r>
      <w:r w:rsidRPr="0092785A">
        <w:rPr>
          <w:rFonts w:ascii="Arial" w:hAnsi="Arial" w:cs="Arial"/>
          <w:color w:val="000000"/>
        </w:rPr>
        <w:t>policy.</w:t>
      </w:r>
    </w:p>
    <w:p w14:paraId="47E764F3" w14:textId="77777777" w:rsidR="0092785A" w:rsidRPr="0092785A" w:rsidRDefault="0092785A" w:rsidP="0092785A">
      <w:pPr>
        <w:autoSpaceDE w:val="0"/>
        <w:autoSpaceDN w:val="0"/>
        <w:adjustRightInd w:val="0"/>
        <w:ind w:right="94"/>
        <w:rPr>
          <w:rFonts w:ascii="Arial" w:hAnsi="Arial" w:cs="Arial"/>
          <w:color w:val="000000"/>
        </w:rPr>
      </w:pPr>
    </w:p>
    <w:p w14:paraId="47E764F4" w14:textId="1E18CC43" w:rsidR="0092785A" w:rsidRPr="0092785A" w:rsidRDefault="0092785A" w:rsidP="0092785A">
      <w:pPr>
        <w:autoSpaceDE w:val="0"/>
        <w:autoSpaceDN w:val="0"/>
        <w:adjustRightInd w:val="0"/>
        <w:spacing w:line="239" w:lineRule="auto"/>
        <w:ind w:right="177"/>
        <w:rPr>
          <w:rFonts w:ascii="Arial" w:hAnsi="Arial" w:cs="Arial"/>
          <w:color w:val="000000"/>
        </w:rPr>
      </w:pPr>
      <w:r w:rsidRPr="0092785A">
        <w:rPr>
          <w:rFonts w:ascii="Arial" w:hAnsi="Arial" w:cs="Arial"/>
          <w:color w:val="000000"/>
        </w:rPr>
        <w:t>In</w:t>
      </w:r>
      <w:r w:rsidRPr="0092785A">
        <w:rPr>
          <w:rFonts w:ascii="Arial" w:hAnsi="Arial" w:cs="Arial"/>
          <w:color w:val="000000"/>
          <w:spacing w:val="-2"/>
        </w:rPr>
        <w:t xml:space="preserve"> </w:t>
      </w:r>
      <w:r w:rsidRPr="0092785A">
        <w:rPr>
          <w:rFonts w:ascii="Arial" w:hAnsi="Arial" w:cs="Arial"/>
          <w:color w:val="000000"/>
        </w:rPr>
        <w:t>Florida,</w:t>
      </w:r>
      <w:r w:rsidRPr="0092785A">
        <w:rPr>
          <w:rFonts w:ascii="Arial" w:hAnsi="Arial" w:cs="Arial"/>
          <w:color w:val="000000"/>
          <w:spacing w:val="-8"/>
        </w:rPr>
        <w:t xml:space="preserve"> </w:t>
      </w:r>
      <w:r w:rsidRPr="0092785A">
        <w:rPr>
          <w:rFonts w:ascii="Arial" w:hAnsi="Arial" w:cs="Arial"/>
          <w:color w:val="000000"/>
        </w:rPr>
        <w:t>HIV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testing</w:t>
      </w:r>
      <w:r w:rsidRPr="0092785A">
        <w:rPr>
          <w:rFonts w:ascii="Arial" w:hAnsi="Arial" w:cs="Arial"/>
          <w:color w:val="000000"/>
          <w:spacing w:val="-7"/>
        </w:rPr>
        <w:t xml:space="preserve"> </w:t>
      </w:r>
      <w:r w:rsidRPr="0092785A">
        <w:rPr>
          <w:rFonts w:ascii="Arial" w:hAnsi="Arial" w:cs="Arial"/>
          <w:color w:val="000000"/>
        </w:rPr>
        <w:t>is</w:t>
      </w:r>
      <w:r w:rsidRPr="0092785A">
        <w:rPr>
          <w:rFonts w:ascii="Arial" w:hAnsi="Arial" w:cs="Arial"/>
          <w:color w:val="000000"/>
          <w:spacing w:val="-2"/>
        </w:rPr>
        <w:t xml:space="preserve"> </w:t>
      </w:r>
      <w:r w:rsidRPr="0092785A">
        <w:rPr>
          <w:rFonts w:ascii="Arial" w:hAnsi="Arial" w:cs="Arial"/>
          <w:color w:val="000000"/>
        </w:rPr>
        <w:t>established</w:t>
      </w:r>
      <w:r w:rsidRPr="0092785A">
        <w:rPr>
          <w:rFonts w:ascii="Arial" w:hAnsi="Arial" w:cs="Arial"/>
          <w:color w:val="000000"/>
          <w:spacing w:val="-12"/>
        </w:rPr>
        <w:t xml:space="preserve"> </w:t>
      </w:r>
      <w:r w:rsidRPr="0092785A">
        <w:rPr>
          <w:rFonts w:ascii="Arial" w:hAnsi="Arial" w:cs="Arial"/>
          <w:color w:val="000000"/>
        </w:rPr>
        <w:t>a</w:t>
      </w:r>
      <w:r w:rsidRPr="0092785A">
        <w:rPr>
          <w:rFonts w:ascii="Arial" w:hAnsi="Arial" w:cs="Arial"/>
          <w:color w:val="000000"/>
          <w:spacing w:val="-1"/>
        </w:rPr>
        <w:t>n</w:t>
      </w:r>
      <w:r w:rsidRPr="0092785A">
        <w:rPr>
          <w:rFonts w:ascii="Arial" w:hAnsi="Arial" w:cs="Arial"/>
          <w:color w:val="000000"/>
        </w:rPr>
        <w:t>d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governed</w:t>
      </w:r>
      <w:r w:rsidRPr="0092785A">
        <w:rPr>
          <w:rFonts w:ascii="Arial" w:hAnsi="Arial" w:cs="Arial"/>
          <w:color w:val="000000"/>
          <w:spacing w:val="-9"/>
        </w:rPr>
        <w:t xml:space="preserve"> </w:t>
      </w:r>
      <w:r w:rsidRPr="0092785A">
        <w:rPr>
          <w:rFonts w:ascii="Arial" w:hAnsi="Arial" w:cs="Arial"/>
          <w:color w:val="000000"/>
        </w:rPr>
        <w:t>by</w:t>
      </w:r>
      <w:r w:rsidRPr="0092785A">
        <w:rPr>
          <w:rFonts w:ascii="Arial" w:hAnsi="Arial" w:cs="Arial"/>
          <w:color w:val="000000"/>
          <w:spacing w:val="-2"/>
        </w:rPr>
        <w:t xml:space="preserve"> </w:t>
      </w:r>
      <w:r w:rsidR="001F60F8">
        <w:rPr>
          <w:rFonts w:ascii="Arial" w:hAnsi="Arial" w:cs="Arial"/>
          <w:color w:val="000000"/>
        </w:rPr>
        <w:t>section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="001F60F8">
        <w:rPr>
          <w:rFonts w:ascii="Arial" w:hAnsi="Arial" w:cs="Arial"/>
          <w:color w:val="000000"/>
        </w:rPr>
        <w:t>381.004</w:t>
      </w:r>
      <w:r w:rsidRPr="0092785A">
        <w:rPr>
          <w:rFonts w:ascii="Arial" w:hAnsi="Arial" w:cs="Arial"/>
          <w:color w:val="000000"/>
        </w:rPr>
        <w:t>,</w:t>
      </w:r>
      <w:r w:rsidRPr="0092785A">
        <w:rPr>
          <w:rFonts w:ascii="Arial" w:hAnsi="Arial" w:cs="Arial"/>
          <w:color w:val="000000"/>
          <w:spacing w:val="-10"/>
        </w:rPr>
        <w:t xml:space="preserve"> </w:t>
      </w:r>
      <w:r w:rsidR="001F60F8">
        <w:rPr>
          <w:rFonts w:ascii="Arial" w:hAnsi="Arial" w:cs="Arial"/>
          <w:color w:val="000000"/>
        </w:rPr>
        <w:t>Florida Statutes, Florida Administrative Code</w:t>
      </w:r>
      <w:r w:rsidRPr="0092785A">
        <w:rPr>
          <w:rFonts w:ascii="Arial" w:hAnsi="Arial" w:cs="Arial"/>
          <w:color w:val="000000"/>
          <w:spacing w:val="-5"/>
        </w:rPr>
        <w:t xml:space="preserve"> </w:t>
      </w:r>
      <w:r w:rsidR="00671FC4">
        <w:rPr>
          <w:rFonts w:ascii="Arial" w:hAnsi="Arial" w:cs="Arial"/>
          <w:color w:val="000000"/>
        </w:rPr>
        <w:t>r</w:t>
      </w:r>
      <w:r w:rsidR="001F60F8">
        <w:rPr>
          <w:rFonts w:ascii="Arial" w:hAnsi="Arial" w:cs="Arial"/>
          <w:color w:val="000000"/>
        </w:rPr>
        <w:t>ule</w:t>
      </w:r>
      <w:r w:rsidRPr="0092785A">
        <w:rPr>
          <w:rFonts w:ascii="Arial" w:hAnsi="Arial" w:cs="Arial"/>
          <w:color w:val="000000"/>
          <w:spacing w:val="-5"/>
        </w:rPr>
        <w:t xml:space="preserve"> </w:t>
      </w:r>
      <w:r w:rsidRPr="0092785A">
        <w:rPr>
          <w:rFonts w:ascii="Arial" w:hAnsi="Arial" w:cs="Arial"/>
          <w:color w:val="000000"/>
        </w:rPr>
        <w:t>64D-2</w:t>
      </w:r>
      <w:r w:rsidRPr="0092785A">
        <w:rPr>
          <w:rFonts w:ascii="Arial" w:hAnsi="Arial" w:cs="Arial"/>
          <w:color w:val="000000"/>
          <w:spacing w:val="2"/>
        </w:rPr>
        <w:t>.</w:t>
      </w:r>
      <w:r w:rsidR="00671FC4">
        <w:rPr>
          <w:rFonts w:ascii="Arial" w:hAnsi="Arial" w:cs="Arial"/>
          <w:color w:val="000000"/>
        </w:rPr>
        <w:t>004</w:t>
      </w:r>
      <w:r w:rsidRPr="0092785A">
        <w:rPr>
          <w:rFonts w:ascii="Arial" w:hAnsi="Arial" w:cs="Arial"/>
          <w:color w:val="000000"/>
        </w:rPr>
        <w:t>,</w:t>
      </w:r>
      <w:r w:rsidRPr="0092785A">
        <w:rPr>
          <w:rFonts w:ascii="Arial" w:hAnsi="Arial" w:cs="Arial"/>
          <w:color w:val="000000"/>
          <w:spacing w:val="-13"/>
        </w:rPr>
        <w:t xml:space="preserve"> </w:t>
      </w:r>
      <w:r w:rsidRPr="0092785A">
        <w:rPr>
          <w:rFonts w:ascii="Arial" w:hAnsi="Arial" w:cs="Arial"/>
          <w:color w:val="000000"/>
        </w:rPr>
        <w:t>Internal Operating Procedures,</w:t>
      </w:r>
      <w:r w:rsidRPr="0092785A">
        <w:rPr>
          <w:rFonts w:ascii="Arial" w:hAnsi="Arial" w:cs="Arial"/>
          <w:color w:val="000000"/>
          <w:spacing w:val="-14"/>
        </w:rPr>
        <w:t xml:space="preserve"> </w:t>
      </w:r>
      <w:r w:rsidRPr="0092785A">
        <w:rPr>
          <w:rFonts w:ascii="Arial" w:hAnsi="Arial" w:cs="Arial"/>
          <w:color w:val="000000"/>
        </w:rPr>
        <w:t>and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Model</w:t>
      </w:r>
      <w:r w:rsidRPr="0092785A">
        <w:rPr>
          <w:rFonts w:ascii="Arial" w:hAnsi="Arial" w:cs="Arial"/>
          <w:color w:val="000000"/>
          <w:spacing w:val="-6"/>
        </w:rPr>
        <w:t xml:space="preserve"> </w:t>
      </w:r>
      <w:r w:rsidRPr="0092785A">
        <w:rPr>
          <w:rFonts w:ascii="Arial" w:hAnsi="Arial" w:cs="Arial"/>
          <w:color w:val="000000"/>
        </w:rPr>
        <w:t>Protocols</w:t>
      </w:r>
      <w:r w:rsidR="00D86B37">
        <w:rPr>
          <w:rFonts w:ascii="Arial" w:hAnsi="Arial" w:cs="Arial"/>
          <w:color w:val="000000"/>
        </w:rPr>
        <w:t>,</w:t>
      </w:r>
      <w:r w:rsidRPr="0092785A">
        <w:rPr>
          <w:rFonts w:ascii="Arial" w:hAnsi="Arial" w:cs="Arial"/>
          <w:color w:val="000000"/>
          <w:spacing w:val="-10"/>
        </w:rPr>
        <w:t xml:space="preserve"> </w:t>
      </w:r>
      <w:r w:rsidRPr="0092785A">
        <w:rPr>
          <w:rFonts w:ascii="Arial" w:hAnsi="Arial" w:cs="Arial"/>
          <w:color w:val="000000"/>
        </w:rPr>
        <w:t>all</w:t>
      </w:r>
      <w:r w:rsidRPr="0092785A">
        <w:rPr>
          <w:rFonts w:ascii="Arial" w:hAnsi="Arial" w:cs="Arial"/>
          <w:color w:val="000000"/>
          <w:spacing w:val="-2"/>
        </w:rPr>
        <w:t xml:space="preserve"> </w:t>
      </w:r>
      <w:r w:rsidRPr="0092785A">
        <w:rPr>
          <w:rFonts w:ascii="Arial" w:hAnsi="Arial" w:cs="Arial"/>
          <w:color w:val="000000"/>
        </w:rPr>
        <w:t>of</w:t>
      </w:r>
      <w:r w:rsidRPr="0092785A">
        <w:rPr>
          <w:rFonts w:ascii="Arial" w:hAnsi="Arial" w:cs="Arial"/>
          <w:color w:val="000000"/>
          <w:spacing w:val="-2"/>
        </w:rPr>
        <w:t xml:space="preserve"> </w:t>
      </w:r>
      <w:r w:rsidRPr="0092785A">
        <w:rPr>
          <w:rFonts w:ascii="Arial" w:hAnsi="Arial" w:cs="Arial"/>
          <w:color w:val="000000"/>
        </w:rPr>
        <w:t>which</w:t>
      </w:r>
      <w:r w:rsidRPr="0092785A">
        <w:rPr>
          <w:rFonts w:ascii="Arial" w:hAnsi="Arial" w:cs="Arial"/>
          <w:color w:val="000000"/>
          <w:spacing w:val="-6"/>
        </w:rPr>
        <w:t xml:space="preserve"> </w:t>
      </w:r>
      <w:r w:rsidRPr="0092785A">
        <w:rPr>
          <w:rFonts w:ascii="Arial" w:hAnsi="Arial" w:cs="Arial"/>
          <w:color w:val="000000"/>
        </w:rPr>
        <w:t>a</w:t>
      </w:r>
      <w:r w:rsidRPr="0092785A">
        <w:rPr>
          <w:rFonts w:ascii="Arial" w:hAnsi="Arial" w:cs="Arial"/>
          <w:color w:val="000000"/>
          <w:spacing w:val="-1"/>
        </w:rPr>
        <w:t>r</w:t>
      </w:r>
      <w:r w:rsidRPr="0092785A">
        <w:rPr>
          <w:rFonts w:ascii="Arial" w:hAnsi="Arial" w:cs="Arial"/>
          <w:color w:val="000000"/>
        </w:rPr>
        <w:t>e</w:t>
      </w:r>
      <w:r w:rsidRPr="0092785A">
        <w:rPr>
          <w:rFonts w:ascii="Arial" w:hAnsi="Arial" w:cs="Arial"/>
          <w:color w:val="000000"/>
          <w:spacing w:val="-3"/>
        </w:rPr>
        <w:t xml:space="preserve"> </w:t>
      </w:r>
      <w:r w:rsidRPr="0092785A">
        <w:rPr>
          <w:rFonts w:ascii="Arial" w:hAnsi="Arial" w:cs="Arial"/>
          <w:color w:val="000000"/>
        </w:rPr>
        <w:t>in</w:t>
      </w:r>
      <w:r w:rsidR="00D86B37">
        <w:rPr>
          <w:rFonts w:ascii="Arial" w:hAnsi="Arial" w:cs="Arial"/>
          <w:color w:val="000000"/>
          <w:spacing w:val="-2"/>
        </w:rPr>
        <w:t xml:space="preserve"> </w:t>
      </w:r>
      <w:r w:rsidRPr="0092785A">
        <w:rPr>
          <w:rFonts w:ascii="Arial" w:hAnsi="Arial" w:cs="Arial"/>
          <w:color w:val="000000"/>
        </w:rPr>
        <w:t>line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with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the</w:t>
      </w:r>
      <w:r w:rsidRPr="0092785A">
        <w:rPr>
          <w:rFonts w:ascii="Arial" w:hAnsi="Arial" w:cs="Arial"/>
          <w:color w:val="000000"/>
          <w:spacing w:val="-3"/>
        </w:rPr>
        <w:t xml:space="preserve"> </w:t>
      </w:r>
      <w:r w:rsidRPr="0092785A">
        <w:rPr>
          <w:rFonts w:ascii="Arial" w:hAnsi="Arial" w:cs="Arial"/>
          <w:color w:val="000000"/>
          <w:spacing w:val="2"/>
        </w:rPr>
        <w:t>H</w:t>
      </w:r>
      <w:r w:rsidRPr="0092785A">
        <w:rPr>
          <w:rFonts w:ascii="Arial" w:hAnsi="Arial" w:cs="Arial"/>
          <w:color w:val="000000"/>
        </w:rPr>
        <w:t>IV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testing</w:t>
      </w:r>
      <w:r w:rsidRPr="0092785A">
        <w:rPr>
          <w:rFonts w:ascii="Arial" w:hAnsi="Arial" w:cs="Arial"/>
          <w:color w:val="000000"/>
          <w:spacing w:val="-6"/>
        </w:rPr>
        <w:t xml:space="preserve"> </w:t>
      </w:r>
      <w:r w:rsidRPr="0092785A">
        <w:rPr>
          <w:rFonts w:ascii="Arial" w:hAnsi="Arial" w:cs="Arial"/>
          <w:color w:val="000000"/>
        </w:rPr>
        <w:t>guidelines iss</w:t>
      </w:r>
      <w:r w:rsidRPr="0092785A">
        <w:rPr>
          <w:rFonts w:ascii="Arial" w:hAnsi="Arial" w:cs="Arial"/>
          <w:color w:val="000000"/>
          <w:spacing w:val="1"/>
        </w:rPr>
        <w:t>u</w:t>
      </w:r>
      <w:r w:rsidRPr="0092785A">
        <w:rPr>
          <w:rFonts w:ascii="Arial" w:hAnsi="Arial" w:cs="Arial"/>
          <w:color w:val="000000"/>
        </w:rPr>
        <w:t>ed</w:t>
      </w:r>
      <w:r w:rsidRPr="0092785A">
        <w:rPr>
          <w:rFonts w:ascii="Arial" w:hAnsi="Arial" w:cs="Arial"/>
          <w:color w:val="000000"/>
          <w:spacing w:val="-6"/>
        </w:rPr>
        <w:t xml:space="preserve"> </w:t>
      </w:r>
      <w:r w:rsidRPr="0092785A">
        <w:rPr>
          <w:rFonts w:ascii="Arial" w:hAnsi="Arial" w:cs="Arial"/>
          <w:color w:val="000000"/>
        </w:rPr>
        <w:t>by</w:t>
      </w:r>
      <w:r w:rsidRPr="0092785A">
        <w:rPr>
          <w:rFonts w:ascii="Arial" w:hAnsi="Arial" w:cs="Arial"/>
          <w:color w:val="000000"/>
          <w:spacing w:val="-2"/>
        </w:rPr>
        <w:t xml:space="preserve"> </w:t>
      </w:r>
      <w:r w:rsidRPr="0092785A">
        <w:rPr>
          <w:rFonts w:ascii="Arial" w:hAnsi="Arial" w:cs="Arial"/>
          <w:color w:val="000000"/>
          <w:spacing w:val="1"/>
        </w:rPr>
        <w:t>t</w:t>
      </w:r>
      <w:r w:rsidRPr="0092785A">
        <w:rPr>
          <w:rFonts w:ascii="Arial" w:hAnsi="Arial" w:cs="Arial"/>
          <w:color w:val="000000"/>
        </w:rPr>
        <w:t>he</w:t>
      </w:r>
      <w:r w:rsidRPr="0092785A">
        <w:rPr>
          <w:rFonts w:ascii="Arial" w:hAnsi="Arial" w:cs="Arial"/>
          <w:color w:val="000000"/>
          <w:spacing w:val="-3"/>
        </w:rPr>
        <w:t xml:space="preserve"> </w:t>
      </w:r>
      <w:r w:rsidRPr="0092785A">
        <w:rPr>
          <w:rFonts w:ascii="Arial" w:hAnsi="Arial" w:cs="Arial"/>
          <w:color w:val="000000"/>
        </w:rPr>
        <w:t>Cen</w:t>
      </w:r>
      <w:r w:rsidRPr="0092785A">
        <w:rPr>
          <w:rFonts w:ascii="Arial" w:hAnsi="Arial" w:cs="Arial"/>
          <w:color w:val="000000"/>
          <w:spacing w:val="1"/>
        </w:rPr>
        <w:t>t</w:t>
      </w:r>
      <w:r w:rsidRPr="0092785A">
        <w:rPr>
          <w:rFonts w:ascii="Arial" w:hAnsi="Arial" w:cs="Arial"/>
          <w:color w:val="000000"/>
        </w:rPr>
        <w:t>ers</w:t>
      </w:r>
      <w:r w:rsidRPr="0092785A">
        <w:rPr>
          <w:rFonts w:ascii="Arial" w:hAnsi="Arial" w:cs="Arial"/>
          <w:color w:val="000000"/>
          <w:spacing w:val="-7"/>
        </w:rPr>
        <w:t xml:space="preserve"> </w:t>
      </w:r>
      <w:r w:rsidRPr="0092785A">
        <w:rPr>
          <w:rFonts w:ascii="Arial" w:hAnsi="Arial" w:cs="Arial"/>
          <w:color w:val="000000"/>
        </w:rPr>
        <w:t>for</w:t>
      </w:r>
      <w:r w:rsidRPr="0092785A">
        <w:rPr>
          <w:rFonts w:ascii="Arial" w:hAnsi="Arial" w:cs="Arial"/>
          <w:color w:val="000000"/>
          <w:spacing w:val="-3"/>
        </w:rPr>
        <w:t xml:space="preserve"> </w:t>
      </w:r>
      <w:r w:rsidRPr="0092785A">
        <w:rPr>
          <w:rFonts w:ascii="Arial" w:hAnsi="Arial" w:cs="Arial"/>
          <w:color w:val="000000"/>
        </w:rPr>
        <w:t>Di</w:t>
      </w:r>
      <w:r w:rsidRPr="0092785A">
        <w:rPr>
          <w:rFonts w:ascii="Arial" w:hAnsi="Arial" w:cs="Arial"/>
          <w:color w:val="000000"/>
          <w:spacing w:val="1"/>
        </w:rPr>
        <w:t>s</w:t>
      </w:r>
      <w:r w:rsidRPr="0092785A">
        <w:rPr>
          <w:rFonts w:ascii="Arial" w:hAnsi="Arial" w:cs="Arial"/>
          <w:color w:val="000000"/>
        </w:rPr>
        <w:t>ease</w:t>
      </w:r>
      <w:r w:rsidRPr="0092785A">
        <w:rPr>
          <w:rFonts w:ascii="Arial" w:hAnsi="Arial" w:cs="Arial"/>
          <w:color w:val="000000"/>
          <w:spacing w:val="-7"/>
        </w:rPr>
        <w:t xml:space="preserve"> </w:t>
      </w:r>
      <w:r w:rsidRPr="0092785A">
        <w:rPr>
          <w:rFonts w:ascii="Arial" w:hAnsi="Arial" w:cs="Arial"/>
          <w:color w:val="000000"/>
        </w:rPr>
        <w:t>Contr</w:t>
      </w:r>
      <w:r w:rsidRPr="0092785A">
        <w:rPr>
          <w:rFonts w:ascii="Arial" w:hAnsi="Arial" w:cs="Arial"/>
          <w:color w:val="000000"/>
          <w:spacing w:val="1"/>
        </w:rPr>
        <w:t>o</w:t>
      </w:r>
      <w:r w:rsidRPr="0092785A">
        <w:rPr>
          <w:rFonts w:ascii="Arial" w:hAnsi="Arial" w:cs="Arial"/>
          <w:color w:val="000000"/>
        </w:rPr>
        <w:t>l</w:t>
      </w:r>
      <w:r w:rsidRPr="0092785A">
        <w:rPr>
          <w:rFonts w:ascii="Arial" w:hAnsi="Arial" w:cs="Arial"/>
          <w:color w:val="000000"/>
          <w:spacing w:val="-7"/>
        </w:rPr>
        <w:t xml:space="preserve"> </w:t>
      </w:r>
      <w:r w:rsidRPr="0092785A">
        <w:rPr>
          <w:rFonts w:ascii="Arial" w:hAnsi="Arial" w:cs="Arial"/>
          <w:color w:val="000000"/>
        </w:rPr>
        <w:t>and</w:t>
      </w:r>
      <w:r w:rsidRPr="0092785A">
        <w:rPr>
          <w:rFonts w:ascii="Arial" w:hAnsi="Arial" w:cs="Arial"/>
          <w:color w:val="000000"/>
          <w:spacing w:val="-4"/>
        </w:rPr>
        <w:t xml:space="preserve"> </w:t>
      </w:r>
      <w:r w:rsidRPr="0092785A">
        <w:rPr>
          <w:rFonts w:ascii="Arial" w:hAnsi="Arial" w:cs="Arial"/>
          <w:color w:val="000000"/>
        </w:rPr>
        <w:t>Pr</w:t>
      </w:r>
      <w:r w:rsidRPr="0092785A">
        <w:rPr>
          <w:rFonts w:ascii="Arial" w:hAnsi="Arial" w:cs="Arial"/>
          <w:color w:val="000000"/>
          <w:spacing w:val="1"/>
        </w:rPr>
        <w:t>e</w:t>
      </w:r>
      <w:r w:rsidRPr="0092785A">
        <w:rPr>
          <w:rFonts w:ascii="Arial" w:hAnsi="Arial" w:cs="Arial"/>
          <w:color w:val="000000"/>
        </w:rPr>
        <w:t>ven</w:t>
      </w:r>
      <w:r w:rsidRPr="0092785A">
        <w:rPr>
          <w:rFonts w:ascii="Arial" w:hAnsi="Arial" w:cs="Arial"/>
          <w:color w:val="000000"/>
          <w:spacing w:val="1"/>
        </w:rPr>
        <w:t>t</w:t>
      </w:r>
      <w:r w:rsidRPr="0092785A">
        <w:rPr>
          <w:rFonts w:ascii="Arial" w:hAnsi="Arial" w:cs="Arial"/>
          <w:color w:val="000000"/>
        </w:rPr>
        <w:t>i</w:t>
      </w:r>
      <w:r w:rsidRPr="0092785A">
        <w:rPr>
          <w:rFonts w:ascii="Arial" w:hAnsi="Arial" w:cs="Arial"/>
          <w:color w:val="000000"/>
          <w:spacing w:val="1"/>
        </w:rPr>
        <w:t>o</w:t>
      </w:r>
      <w:r w:rsidRPr="0092785A">
        <w:rPr>
          <w:rFonts w:ascii="Arial" w:hAnsi="Arial" w:cs="Arial"/>
          <w:color w:val="000000"/>
        </w:rPr>
        <w:t>n.</w:t>
      </w:r>
    </w:p>
    <w:p w14:paraId="47E764F5" w14:textId="77777777" w:rsidR="0092785A" w:rsidRDefault="0092785A" w:rsidP="0092785A">
      <w:pPr>
        <w:pStyle w:val="BodyText"/>
        <w:ind w:left="0" w:right="217" w:firstLine="0"/>
        <w:rPr>
          <w:rFonts w:cs="Arial"/>
          <w:sz w:val="22"/>
          <w:szCs w:val="22"/>
        </w:rPr>
      </w:pPr>
    </w:p>
    <w:p w14:paraId="47E764F6" w14:textId="5BCACCF3" w:rsidR="0092785A" w:rsidRPr="000F76A9" w:rsidRDefault="0092785A" w:rsidP="0092785A">
      <w:pPr>
        <w:pStyle w:val="BodyText"/>
        <w:ind w:left="0" w:right="217" w:firstLine="0"/>
        <w:rPr>
          <w:rFonts w:cs="Arial"/>
          <w:sz w:val="22"/>
          <w:szCs w:val="22"/>
        </w:rPr>
      </w:pPr>
      <w:r w:rsidRPr="0070777D">
        <w:rPr>
          <w:rFonts w:cs="Arial"/>
          <w:sz w:val="22"/>
          <w:szCs w:val="22"/>
        </w:rPr>
        <w:t xml:space="preserve">"Health </w:t>
      </w:r>
      <w:r w:rsidRPr="000F76A9">
        <w:rPr>
          <w:rFonts w:cs="Arial"/>
          <w:sz w:val="22"/>
          <w:szCs w:val="22"/>
        </w:rPr>
        <w:t>care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setting"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means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any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setting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devoted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both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diagnosis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care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70777D">
        <w:rPr>
          <w:rFonts w:cs="Arial"/>
          <w:sz w:val="22"/>
          <w:szCs w:val="22"/>
        </w:rPr>
        <w:t xml:space="preserve"> </w:t>
      </w:r>
      <w:r w:rsidR="002D236D">
        <w:rPr>
          <w:rFonts w:cs="Arial"/>
          <w:sz w:val="22"/>
          <w:szCs w:val="22"/>
        </w:rPr>
        <w:t>people.</w:t>
      </w:r>
      <w:r w:rsidRPr="0070777D">
        <w:rPr>
          <w:rFonts w:cs="Arial"/>
          <w:sz w:val="22"/>
          <w:szCs w:val="22"/>
        </w:rPr>
        <w:t xml:space="preserve"> </w:t>
      </w:r>
      <w:r w:rsidR="002D236D">
        <w:rPr>
          <w:rFonts w:cs="Arial"/>
          <w:sz w:val="22"/>
          <w:szCs w:val="22"/>
        </w:rPr>
        <w:t>Examples include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county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health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department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(CHD)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clinics,</w:t>
      </w:r>
      <w:r w:rsidRPr="0070777D">
        <w:rPr>
          <w:rFonts w:cs="Arial"/>
          <w:sz w:val="22"/>
          <w:szCs w:val="22"/>
        </w:rPr>
        <w:t xml:space="preserve"> hospital </w:t>
      </w:r>
      <w:r w:rsidRPr="000F76A9">
        <w:rPr>
          <w:rFonts w:cs="Arial"/>
          <w:sz w:val="22"/>
          <w:szCs w:val="22"/>
        </w:rPr>
        <w:t>emergency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departments, urgent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care</w:t>
      </w:r>
      <w:r w:rsidRPr="0070777D">
        <w:rPr>
          <w:rFonts w:cs="Arial"/>
          <w:sz w:val="22"/>
          <w:szCs w:val="22"/>
        </w:rPr>
        <w:t xml:space="preserve"> clinics, </w:t>
      </w:r>
      <w:r w:rsidRPr="000F76A9">
        <w:rPr>
          <w:rFonts w:cs="Arial"/>
          <w:sz w:val="22"/>
          <w:szCs w:val="22"/>
        </w:rPr>
        <w:t>substance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abuse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treatment</w:t>
      </w:r>
      <w:r w:rsidRPr="0070777D">
        <w:rPr>
          <w:rFonts w:cs="Arial"/>
          <w:sz w:val="22"/>
          <w:szCs w:val="22"/>
        </w:rPr>
        <w:t xml:space="preserve"> clinics, primary </w:t>
      </w:r>
      <w:r w:rsidRPr="000F76A9">
        <w:rPr>
          <w:rFonts w:cs="Arial"/>
          <w:sz w:val="22"/>
          <w:szCs w:val="22"/>
        </w:rPr>
        <w:t>care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settings,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community</w:t>
      </w:r>
      <w:r w:rsidRPr="0070777D">
        <w:rPr>
          <w:rFonts w:cs="Arial"/>
          <w:sz w:val="22"/>
          <w:szCs w:val="22"/>
        </w:rPr>
        <w:t xml:space="preserve"> clinics, </w:t>
      </w:r>
      <w:r w:rsidRPr="000F76A9">
        <w:rPr>
          <w:rFonts w:cs="Arial"/>
          <w:sz w:val="22"/>
          <w:szCs w:val="22"/>
        </w:rPr>
        <w:t>mobile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medical</w:t>
      </w:r>
      <w:r w:rsidRPr="0070777D">
        <w:rPr>
          <w:rFonts w:cs="Arial"/>
          <w:sz w:val="22"/>
          <w:szCs w:val="22"/>
        </w:rPr>
        <w:t xml:space="preserve"> clinics</w:t>
      </w:r>
      <w:r>
        <w:rPr>
          <w:rFonts w:cs="Arial"/>
          <w:sz w:val="22"/>
          <w:szCs w:val="22"/>
        </w:rPr>
        <w:t>,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correctional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health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care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facilities.</w:t>
      </w:r>
    </w:p>
    <w:p w14:paraId="47E764F7" w14:textId="77777777" w:rsidR="0092785A" w:rsidRPr="000F76A9" w:rsidRDefault="0092785A" w:rsidP="0092785A">
      <w:pPr>
        <w:rPr>
          <w:rFonts w:ascii="Arial" w:hAnsi="Arial" w:cs="Arial"/>
        </w:rPr>
      </w:pPr>
    </w:p>
    <w:p w14:paraId="47E764F8" w14:textId="2004CDF1" w:rsidR="0092785A" w:rsidRPr="000F76A9" w:rsidRDefault="0092785A" w:rsidP="0092785A">
      <w:pPr>
        <w:pStyle w:val="BodyText"/>
        <w:ind w:left="0" w:right="217" w:firstLine="7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The protocol is divided into three sections. Section 1 of the protocol provides guidelines for HIV testing in CHD clinics. Section 2 provides guidelines for HIV testing in other health care settings, including hospital emergency departments, urgent care clinics, substance abuse treatment clinics, primary care settings, community clinics</w:t>
      </w:r>
      <w:r>
        <w:rPr>
          <w:rFonts w:cs="Arial"/>
          <w:sz w:val="22"/>
          <w:szCs w:val="22"/>
        </w:rPr>
        <w:t>,</w:t>
      </w:r>
      <w:r w:rsidRPr="000F76A9">
        <w:rPr>
          <w:rFonts w:cs="Arial"/>
          <w:sz w:val="22"/>
          <w:szCs w:val="22"/>
        </w:rPr>
        <w:t xml:space="preserve"> and correctional health care facilities. Section 3 describes the release of preliminary test results</w:t>
      </w:r>
      <w:r>
        <w:rPr>
          <w:rFonts w:cs="Arial"/>
          <w:sz w:val="22"/>
          <w:szCs w:val="22"/>
        </w:rPr>
        <w:t>, anonymous and repeat testing,</w:t>
      </w:r>
      <w:r w:rsidRPr="000F76A9">
        <w:rPr>
          <w:rFonts w:cs="Arial"/>
          <w:sz w:val="22"/>
          <w:szCs w:val="22"/>
        </w:rPr>
        <w:t xml:space="preserve"> and the special provisions fo</w:t>
      </w:r>
      <w:r w:rsidR="00A76369">
        <w:rPr>
          <w:rFonts w:cs="Arial"/>
          <w:sz w:val="22"/>
          <w:szCs w:val="22"/>
        </w:rPr>
        <w:t>r testing pregnant women. S</w:t>
      </w:r>
      <w:r w:rsidRPr="000F76A9">
        <w:rPr>
          <w:rFonts w:cs="Arial"/>
          <w:sz w:val="22"/>
          <w:szCs w:val="22"/>
        </w:rPr>
        <w:t xml:space="preserve">ection </w:t>
      </w:r>
      <w:r w:rsidR="00A76369">
        <w:rPr>
          <w:rFonts w:cs="Arial"/>
          <w:sz w:val="22"/>
          <w:szCs w:val="22"/>
        </w:rPr>
        <w:t xml:space="preserve">3 </w:t>
      </w:r>
      <w:r w:rsidRPr="000F76A9">
        <w:rPr>
          <w:rFonts w:cs="Arial"/>
          <w:sz w:val="22"/>
          <w:szCs w:val="22"/>
        </w:rPr>
        <w:t>applies to HIV testing conducted under both Sections 1 and 2.</w:t>
      </w:r>
    </w:p>
    <w:p w14:paraId="47E764F9" w14:textId="77777777" w:rsidR="0092785A" w:rsidRPr="000F76A9" w:rsidRDefault="0092785A" w:rsidP="0092785A">
      <w:pPr>
        <w:rPr>
          <w:rFonts w:ascii="Arial" w:hAnsi="Arial" w:cs="Arial"/>
        </w:rPr>
      </w:pPr>
    </w:p>
    <w:p w14:paraId="47E764FA" w14:textId="77777777" w:rsidR="0092785A" w:rsidRPr="00BF1EE5" w:rsidRDefault="0092785A" w:rsidP="0092785A">
      <w:pPr>
        <w:pStyle w:val="Heading2"/>
        <w:ind w:left="0"/>
        <w:rPr>
          <w:rFonts w:cs="Arial"/>
          <w:b w:val="0"/>
          <w:bCs w:val="0"/>
          <w:sz w:val="24"/>
          <w:szCs w:val="24"/>
        </w:rPr>
      </w:pPr>
      <w:r w:rsidRPr="00BF1EE5">
        <w:rPr>
          <w:rFonts w:cs="Arial"/>
          <w:sz w:val="24"/>
          <w:szCs w:val="24"/>
        </w:rPr>
        <w:t>Section 1. HIV</w:t>
      </w:r>
      <w:r w:rsidRPr="00BF1EE5">
        <w:rPr>
          <w:rFonts w:cs="Arial"/>
          <w:spacing w:val="1"/>
          <w:sz w:val="24"/>
          <w:szCs w:val="24"/>
        </w:rPr>
        <w:t xml:space="preserve"> </w:t>
      </w:r>
      <w:r w:rsidRPr="00BF1EE5">
        <w:rPr>
          <w:rFonts w:cs="Arial"/>
          <w:sz w:val="24"/>
          <w:szCs w:val="24"/>
        </w:rPr>
        <w:t>Testing in</w:t>
      </w:r>
      <w:r w:rsidRPr="00BF1EE5">
        <w:rPr>
          <w:rFonts w:cs="Arial"/>
          <w:spacing w:val="-9"/>
          <w:sz w:val="24"/>
          <w:szCs w:val="24"/>
        </w:rPr>
        <w:t xml:space="preserve"> CHD</w:t>
      </w:r>
      <w:r w:rsidRPr="00BF1EE5">
        <w:rPr>
          <w:rFonts w:cs="Arial"/>
          <w:spacing w:val="2"/>
          <w:sz w:val="24"/>
          <w:szCs w:val="24"/>
        </w:rPr>
        <w:t xml:space="preserve"> </w:t>
      </w:r>
      <w:r w:rsidRPr="00BF1EE5">
        <w:rPr>
          <w:rFonts w:cs="Arial"/>
          <w:sz w:val="24"/>
          <w:szCs w:val="24"/>
        </w:rPr>
        <w:t>Clinics</w:t>
      </w:r>
    </w:p>
    <w:p w14:paraId="47E764FB" w14:textId="77777777" w:rsidR="0092785A" w:rsidRPr="000F76A9" w:rsidRDefault="0092785A" w:rsidP="0092785A">
      <w:pPr>
        <w:rPr>
          <w:rFonts w:ascii="Arial" w:hAnsi="Arial" w:cs="Arial"/>
        </w:rPr>
      </w:pPr>
    </w:p>
    <w:p w14:paraId="47E764FC" w14:textId="77777777" w:rsidR="0092785A" w:rsidRPr="0038016A" w:rsidRDefault="0092785A" w:rsidP="0092785A">
      <w:pPr>
        <w:pStyle w:val="Heading3"/>
        <w:numPr>
          <w:ilvl w:val="0"/>
          <w:numId w:val="2"/>
        </w:numPr>
        <w:tabs>
          <w:tab w:val="left" w:pos="1304"/>
        </w:tabs>
        <w:ind w:left="360"/>
        <w:jc w:val="left"/>
        <w:rPr>
          <w:rFonts w:cs="Arial"/>
          <w:b w:val="0"/>
          <w:bCs w:val="0"/>
          <w:sz w:val="22"/>
          <w:szCs w:val="22"/>
        </w:rPr>
      </w:pPr>
      <w:r w:rsidRPr="003E676A">
        <w:rPr>
          <w:rFonts w:cs="Arial"/>
          <w:sz w:val="22"/>
          <w:szCs w:val="22"/>
        </w:rPr>
        <w:t>Pre-Test</w:t>
      </w:r>
      <w:r w:rsidRPr="003E676A">
        <w:rPr>
          <w:rFonts w:cs="Arial"/>
          <w:spacing w:val="42"/>
          <w:sz w:val="22"/>
          <w:szCs w:val="22"/>
        </w:rPr>
        <w:t xml:space="preserve"> </w:t>
      </w:r>
      <w:r w:rsidRPr="003E676A">
        <w:rPr>
          <w:rFonts w:cs="Arial"/>
          <w:sz w:val="22"/>
          <w:szCs w:val="22"/>
        </w:rPr>
        <w:t>Counseling</w:t>
      </w:r>
    </w:p>
    <w:p w14:paraId="47E764FD" w14:textId="77777777" w:rsidR="0092785A" w:rsidRPr="000F76A9" w:rsidRDefault="0092785A" w:rsidP="0092785A">
      <w:pPr>
        <w:ind w:left="360"/>
        <w:rPr>
          <w:rFonts w:ascii="Arial" w:hAnsi="Arial" w:cs="Arial"/>
        </w:rPr>
      </w:pPr>
    </w:p>
    <w:p w14:paraId="47E764FE" w14:textId="77777777" w:rsidR="0092785A" w:rsidRPr="000F76A9" w:rsidRDefault="0092785A" w:rsidP="0092785A">
      <w:pPr>
        <w:pStyle w:val="BodyText"/>
        <w:ind w:left="0" w:right="217" w:firstLine="7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All CHD clinics must provide the opportunity for HIV pre-test counseling prior to testing for HIV. Pre-test counseling should include the following:</w:t>
      </w:r>
    </w:p>
    <w:p w14:paraId="47E764FF" w14:textId="77777777" w:rsidR="0092785A" w:rsidRPr="000F76A9" w:rsidRDefault="0092785A" w:rsidP="0092785A">
      <w:pPr>
        <w:rPr>
          <w:rFonts w:ascii="Arial" w:hAnsi="Arial" w:cs="Arial"/>
        </w:rPr>
      </w:pPr>
    </w:p>
    <w:p w14:paraId="47E76500" w14:textId="77777777" w:rsidR="0092785A" w:rsidRPr="000F76A9" w:rsidRDefault="0092785A" w:rsidP="0092785A">
      <w:pPr>
        <w:pStyle w:val="BodyText"/>
        <w:numPr>
          <w:ilvl w:val="0"/>
          <w:numId w:val="3"/>
        </w:numPr>
        <w:tabs>
          <w:tab w:val="left" w:pos="720"/>
        </w:tabs>
        <w:ind w:left="72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Purpose of the HIV test, including medical indications</w:t>
      </w:r>
    </w:p>
    <w:p w14:paraId="47E76501" w14:textId="77777777" w:rsidR="0092785A" w:rsidRPr="000F76A9" w:rsidRDefault="0092785A" w:rsidP="0092785A">
      <w:pPr>
        <w:pStyle w:val="BodyText"/>
        <w:numPr>
          <w:ilvl w:val="0"/>
          <w:numId w:val="3"/>
        </w:numPr>
        <w:tabs>
          <w:tab w:val="left" w:pos="720"/>
        </w:tabs>
        <w:ind w:left="72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Possibility of false positive or false negative result</w:t>
      </w:r>
    </w:p>
    <w:p w14:paraId="47E76502" w14:textId="77777777" w:rsidR="0092785A" w:rsidRPr="000F76A9" w:rsidRDefault="0092785A" w:rsidP="0092785A">
      <w:pPr>
        <w:pStyle w:val="BodyText"/>
        <w:numPr>
          <w:ilvl w:val="0"/>
          <w:numId w:val="3"/>
        </w:numPr>
        <w:tabs>
          <w:tab w:val="left" w:pos="720"/>
        </w:tabs>
        <w:ind w:left="72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Possible need for confirmatory testing</w:t>
      </w:r>
    </w:p>
    <w:p w14:paraId="47E76503" w14:textId="77777777" w:rsidR="0092785A" w:rsidRPr="000F76A9" w:rsidRDefault="0092785A" w:rsidP="0092785A">
      <w:pPr>
        <w:pStyle w:val="BodyText"/>
        <w:numPr>
          <w:ilvl w:val="0"/>
          <w:numId w:val="3"/>
        </w:numPr>
        <w:tabs>
          <w:tab w:val="left" w:pos="720"/>
        </w:tabs>
        <w:ind w:left="72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Possible need for retesting</w:t>
      </w:r>
    </w:p>
    <w:p w14:paraId="47E76504" w14:textId="23AB2316" w:rsidR="0092785A" w:rsidRPr="000F76A9" w:rsidRDefault="0092785A" w:rsidP="0092785A">
      <w:pPr>
        <w:pStyle w:val="BodyText"/>
        <w:numPr>
          <w:ilvl w:val="0"/>
          <w:numId w:val="3"/>
        </w:numPr>
        <w:tabs>
          <w:tab w:val="left" w:pos="720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Availability, benefits</w:t>
      </w:r>
      <w:r w:rsidR="00D86B37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and confidentiality of partner notification services</w:t>
      </w:r>
    </w:p>
    <w:p w14:paraId="47E76505" w14:textId="77777777" w:rsidR="0092785A" w:rsidRPr="000F76A9" w:rsidRDefault="0092785A" w:rsidP="0092785A">
      <w:pPr>
        <w:pStyle w:val="BodyText"/>
        <w:numPr>
          <w:ilvl w:val="0"/>
          <w:numId w:val="3"/>
        </w:numPr>
        <w:tabs>
          <w:tab w:val="left" w:pos="720"/>
        </w:tabs>
        <w:ind w:left="72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Need to eliminate high-risk behavior</w:t>
      </w:r>
    </w:p>
    <w:p w14:paraId="47E76506" w14:textId="77777777" w:rsidR="0092785A" w:rsidRPr="000F76A9" w:rsidRDefault="0092785A" w:rsidP="0092785A">
      <w:pPr>
        <w:rPr>
          <w:rFonts w:ascii="Arial" w:hAnsi="Arial" w:cs="Arial"/>
        </w:rPr>
      </w:pPr>
    </w:p>
    <w:p w14:paraId="47E76507" w14:textId="77777777" w:rsidR="0092785A" w:rsidRPr="0038016A" w:rsidRDefault="0092785A" w:rsidP="0092785A">
      <w:pPr>
        <w:pStyle w:val="Heading3"/>
        <w:numPr>
          <w:ilvl w:val="0"/>
          <w:numId w:val="2"/>
        </w:numPr>
        <w:tabs>
          <w:tab w:val="left" w:pos="360"/>
        </w:tabs>
        <w:ind w:left="360" w:hanging="345"/>
        <w:jc w:val="left"/>
        <w:rPr>
          <w:rFonts w:cs="Arial"/>
          <w:b w:val="0"/>
          <w:bCs w:val="0"/>
          <w:sz w:val="22"/>
          <w:szCs w:val="22"/>
        </w:rPr>
      </w:pPr>
      <w:r w:rsidRPr="003E676A">
        <w:rPr>
          <w:rFonts w:cs="Arial"/>
          <w:sz w:val="22"/>
          <w:szCs w:val="22"/>
        </w:rPr>
        <w:t>Notification</w:t>
      </w:r>
    </w:p>
    <w:p w14:paraId="47E76508" w14:textId="77777777" w:rsidR="0092785A" w:rsidRPr="000F76A9" w:rsidRDefault="0092785A" w:rsidP="0092785A">
      <w:pPr>
        <w:rPr>
          <w:rFonts w:ascii="Arial" w:hAnsi="Arial" w:cs="Arial"/>
        </w:rPr>
      </w:pPr>
    </w:p>
    <w:p w14:paraId="47E76509" w14:textId="77777777" w:rsidR="0092785A" w:rsidRDefault="0092785A" w:rsidP="0092785A">
      <w:pPr>
        <w:pStyle w:val="BodyText"/>
        <w:ind w:left="0" w:right="90" w:firstLine="14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 xml:space="preserve">No person shall perform an HIV test without first </w:t>
      </w:r>
      <w:r>
        <w:rPr>
          <w:rFonts w:cs="Arial"/>
          <w:sz w:val="22"/>
          <w:szCs w:val="22"/>
        </w:rPr>
        <w:t>notifying the person to be tested that the test is planned and that he or she has the right to refuse.</w:t>
      </w:r>
      <w:r w:rsidRPr="000F76A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</w:t>
      </w:r>
      <w:r w:rsidRPr="000F76A9">
        <w:rPr>
          <w:rFonts w:cs="Arial"/>
          <w:sz w:val="22"/>
          <w:szCs w:val="22"/>
        </w:rPr>
        <w:t xml:space="preserve">imited exceptions can be found in </w:t>
      </w:r>
      <w:r>
        <w:rPr>
          <w:rFonts w:cs="Arial"/>
          <w:sz w:val="22"/>
          <w:szCs w:val="22"/>
        </w:rPr>
        <w:t>s</w:t>
      </w:r>
      <w:r w:rsidRPr="000F76A9">
        <w:rPr>
          <w:rFonts w:cs="Arial"/>
          <w:sz w:val="22"/>
          <w:szCs w:val="22"/>
        </w:rPr>
        <w:t xml:space="preserve">ection 381.004(2)(h), Florida Statutes, and in </w:t>
      </w:r>
      <w:r w:rsidRPr="00BF1EE5">
        <w:rPr>
          <w:rFonts w:cs="Arial"/>
          <w:sz w:val="22"/>
          <w:szCs w:val="22"/>
        </w:rPr>
        <w:t xml:space="preserve">Florida Administrative Code </w:t>
      </w:r>
      <w:r w:rsidRPr="000F76A9">
        <w:rPr>
          <w:rFonts w:cs="Arial"/>
          <w:sz w:val="22"/>
          <w:szCs w:val="22"/>
        </w:rPr>
        <w:t>Rule 64</w:t>
      </w:r>
      <w:r>
        <w:rPr>
          <w:rFonts w:cs="Arial"/>
          <w:sz w:val="22"/>
          <w:szCs w:val="22"/>
        </w:rPr>
        <w:t>D</w:t>
      </w:r>
      <w:r w:rsidRPr="000F76A9">
        <w:rPr>
          <w:rFonts w:cs="Arial"/>
          <w:sz w:val="22"/>
          <w:szCs w:val="22"/>
        </w:rPr>
        <w:t>-2.004(</w:t>
      </w:r>
      <w:r>
        <w:rPr>
          <w:rFonts w:cs="Arial"/>
          <w:sz w:val="22"/>
          <w:szCs w:val="22"/>
        </w:rPr>
        <w:t>1)</w:t>
      </w:r>
      <w:r w:rsidRPr="000F76A9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Notification may be oral or in writing. Refusal to test shall be documented</w:t>
      </w:r>
      <w:r w:rsidRPr="000F76A9">
        <w:rPr>
          <w:rFonts w:cs="Arial"/>
          <w:sz w:val="22"/>
          <w:szCs w:val="22"/>
        </w:rPr>
        <w:t xml:space="preserve"> in the medical record</w:t>
      </w:r>
      <w:r>
        <w:rPr>
          <w:rFonts w:cs="Arial"/>
          <w:sz w:val="22"/>
          <w:szCs w:val="22"/>
        </w:rPr>
        <w:t>.</w:t>
      </w:r>
      <w:r w:rsidRPr="000F76A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 w:type="page"/>
      </w:r>
    </w:p>
    <w:p w14:paraId="47E7650A" w14:textId="77777777" w:rsidR="0092785A" w:rsidRPr="0038016A" w:rsidRDefault="0092785A" w:rsidP="0092785A">
      <w:pPr>
        <w:pStyle w:val="Heading3"/>
        <w:numPr>
          <w:ilvl w:val="0"/>
          <w:numId w:val="2"/>
        </w:numPr>
        <w:tabs>
          <w:tab w:val="left" w:pos="360"/>
        </w:tabs>
        <w:ind w:left="360" w:hanging="345"/>
        <w:jc w:val="left"/>
        <w:rPr>
          <w:rFonts w:cs="Arial"/>
          <w:b w:val="0"/>
          <w:bCs w:val="0"/>
          <w:sz w:val="22"/>
          <w:szCs w:val="22"/>
        </w:rPr>
      </w:pPr>
      <w:r w:rsidRPr="003E676A">
        <w:rPr>
          <w:rFonts w:cs="Arial"/>
          <w:sz w:val="22"/>
          <w:szCs w:val="22"/>
        </w:rPr>
        <w:lastRenderedPageBreak/>
        <w:t>Post-test</w:t>
      </w:r>
      <w:r w:rsidRPr="003E676A">
        <w:rPr>
          <w:rFonts w:cs="Arial"/>
          <w:spacing w:val="58"/>
          <w:sz w:val="22"/>
          <w:szCs w:val="22"/>
        </w:rPr>
        <w:t xml:space="preserve"> </w:t>
      </w:r>
      <w:r w:rsidRPr="003E676A">
        <w:rPr>
          <w:rFonts w:cs="Arial"/>
          <w:sz w:val="22"/>
          <w:szCs w:val="22"/>
        </w:rPr>
        <w:t>Counseling</w:t>
      </w:r>
    </w:p>
    <w:p w14:paraId="47E7650B" w14:textId="77777777" w:rsidR="0092785A" w:rsidRPr="000F76A9" w:rsidRDefault="0092785A" w:rsidP="0092785A">
      <w:pPr>
        <w:rPr>
          <w:rFonts w:ascii="Arial" w:hAnsi="Arial" w:cs="Arial"/>
        </w:rPr>
      </w:pPr>
    </w:p>
    <w:p w14:paraId="47E7650C" w14:textId="77777777" w:rsidR="0092785A" w:rsidRDefault="0092785A" w:rsidP="0092785A">
      <w:pPr>
        <w:pStyle w:val="BodyText"/>
        <w:tabs>
          <w:tab w:val="left" w:pos="0"/>
        </w:tabs>
        <w:ind w:left="0" w:right="291" w:firstLine="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The person ordering the test</w:t>
      </w:r>
      <w:r>
        <w:rPr>
          <w:rFonts w:cs="Arial"/>
          <w:sz w:val="22"/>
          <w:szCs w:val="22"/>
        </w:rPr>
        <w:t>,</w:t>
      </w:r>
      <w:r w:rsidRPr="000F76A9">
        <w:rPr>
          <w:rFonts w:cs="Arial"/>
          <w:sz w:val="22"/>
          <w:szCs w:val="22"/>
        </w:rPr>
        <w:t xml:space="preserve"> or that person's designee</w:t>
      </w:r>
      <w:r>
        <w:rPr>
          <w:rFonts w:cs="Arial"/>
          <w:sz w:val="22"/>
          <w:szCs w:val="22"/>
        </w:rPr>
        <w:t>,</w:t>
      </w:r>
      <w:r w:rsidRPr="000F76A9">
        <w:rPr>
          <w:rFonts w:cs="Arial"/>
          <w:sz w:val="22"/>
          <w:szCs w:val="22"/>
        </w:rPr>
        <w:t xml:space="preserve"> shall ensure that all reasonable efforts are made to notify the test subject of his or her test result. All CHD clinic sites must provide the opportunity for face-to-face post-test counseling. Post-test counseling should include the following:</w:t>
      </w:r>
    </w:p>
    <w:p w14:paraId="47E7650D" w14:textId="77777777" w:rsidR="0092785A" w:rsidRPr="000F76A9" w:rsidRDefault="0092785A" w:rsidP="0092785A">
      <w:pPr>
        <w:pStyle w:val="BodyText"/>
        <w:tabs>
          <w:tab w:val="left" w:pos="0"/>
        </w:tabs>
        <w:ind w:left="0" w:right="291" w:firstLine="0"/>
        <w:rPr>
          <w:rFonts w:cs="Arial"/>
          <w:sz w:val="22"/>
          <w:szCs w:val="22"/>
        </w:rPr>
      </w:pPr>
    </w:p>
    <w:p w14:paraId="47E7650E" w14:textId="77777777" w:rsidR="0092785A" w:rsidRPr="000F76A9" w:rsidRDefault="0092785A" w:rsidP="0092785A">
      <w:pPr>
        <w:pStyle w:val="BodyText"/>
        <w:numPr>
          <w:ilvl w:val="0"/>
          <w:numId w:val="4"/>
        </w:numPr>
        <w:tabs>
          <w:tab w:val="left" w:pos="720"/>
        </w:tabs>
        <w:ind w:right="288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The meaning of the test results</w:t>
      </w:r>
    </w:p>
    <w:p w14:paraId="47E7650F" w14:textId="77777777" w:rsidR="0092785A" w:rsidRPr="000F76A9" w:rsidRDefault="0092785A" w:rsidP="0092785A">
      <w:pPr>
        <w:pStyle w:val="BodyText"/>
        <w:numPr>
          <w:ilvl w:val="0"/>
          <w:numId w:val="4"/>
        </w:numPr>
        <w:tabs>
          <w:tab w:val="left" w:pos="720"/>
        </w:tabs>
        <w:ind w:right="288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The possible need for additional testing</w:t>
      </w:r>
    </w:p>
    <w:p w14:paraId="47E76510" w14:textId="4E38591A" w:rsidR="0092785A" w:rsidRPr="000F76A9" w:rsidRDefault="0092785A" w:rsidP="0092785A">
      <w:pPr>
        <w:pStyle w:val="BodyText"/>
        <w:numPr>
          <w:ilvl w:val="0"/>
          <w:numId w:val="4"/>
        </w:numPr>
        <w:tabs>
          <w:tab w:val="left" w:pos="720"/>
        </w:tabs>
        <w:ind w:right="288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The need to eliminate</w:t>
      </w:r>
      <w:r w:rsidR="00D86B37">
        <w:rPr>
          <w:rFonts w:cs="Arial"/>
          <w:sz w:val="22"/>
          <w:szCs w:val="22"/>
        </w:rPr>
        <w:t xml:space="preserve"> high</w:t>
      </w:r>
      <w:r w:rsidRPr="000F76A9">
        <w:rPr>
          <w:rFonts w:cs="Arial"/>
          <w:sz w:val="22"/>
          <w:szCs w:val="22"/>
        </w:rPr>
        <w:t xml:space="preserve"> risk behavior</w:t>
      </w:r>
    </w:p>
    <w:p w14:paraId="47E76511" w14:textId="6EDD684E" w:rsidR="0092785A" w:rsidRDefault="0092785A" w:rsidP="0092785A">
      <w:pPr>
        <w:pStyle w:val="BodyText"/>
        <w:numPr>
          <w:ilvl w:val="0"/>
          <w:numId w:val="4"/>
        </w:numPr>
        <w:tabs>
          <w:tab w:val="left" w:pos="720"/>
        </w:tabs>
        <w:ind w:right="288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Post-test counseling for positive test results must also include information on the availability of medical and support services; the importance of notifying partners</w:t>
      </w:r>
      <w:r w:rsidR="00096391">
        <w:rPr>
          <w:rFonts w:cs="Arial"/>
          <w:sz w:val="22"/>
          <w:szCs w:val="22"/>
        </w:rPr>
        <w:t xml:space="preserve"> including spouses and former spouses,</w:t>
      </w:r>
      <w:r w:rsidRPr="000F76A9">
        <w:rPr>
          <w:rFonts w:cs="Arial"/>
          <w:sz w:val="22"/>
          <w:szCs w:val="22"/>
        </w:rPr>
        <w:t xml:space="preserve"> from the past </w:t>
      </w:r>
      <w:r>
        <w:rPr>
          <w:rFonts w:cs="Arial"/>
          <w:sz w:val="22"/>
          <w:szCs w:val="22"/>
        </w:rPr>
        <w:t>10</w:t>
      </w:r>
      <w:r w:rsidRPr="000F76A9">
        <w:rPr>
          <w:rFonts w:cs="Arial"/>
          <w:sz w:val="22"/>
          <w:szCs w:val="22"/>
        </w:rPr>
        <w:t xml:space="preserve"> years of their potential exposure; and preventing HIV transmission</w:t>
      </w:r>
    </w:p>
    <w:p w14:paraId="47E76512" w14:textId="77777777" w:rsidR="0092785A" w:rsidRPr="00F96D27" w:rsidRDefault="0092785A" w:rsidP="0092785A">
      <w:pPr>
        <w:pStyle w:val="BodyText"/>
        <w:tabs>
          <w:tab w:val="left" w:pos="360"/>
        </w:tabs>
        <w:ind w:left="360" w:right="288" w:firstLine="0"/>
        <w:rPr>
          <w:rFonts w:cs="Arial"/>
          <w:sz w:val="22"/>
          <w:szCs w:val="22"/>
        </w:rPr>
      </w:pPr>
    </w:p>
    <w:p w14:paraId="47E76513" w14:textId="77777777" w:rsidR="0092785A" w:rsidRPr="00BF1EE5" w:rsidRDefault="0092785A" w:rsidP="0092785A">
      <w:pPr>
        <w:pStyle w:val="Heading2"/>
        <w:ind w:left="0"/>
        <w:rPr>
          <w:rFonts w:cs="Arial"/>
          <w:sz w:val="24"/>
          <w:szCs w:val="24"/>
        </w:rPr>
      </w:pPr>
      <w:r w:rsidRPr="00BF1EE5">
        <w:rPr>
          <w:rFonts w:cs="Arial"/>
          <w:sz w:val="24"/>
          <w:szCs w:val="24"/>
        </w:rPr>
        <w:t>Section 2. HIV Testing in Other Health Care Settings</w:t>
      </w:r>
    </w:p>
    <w:p w14:paraId="47E76514" w14:textId="77777777" w:rsidR="0092785A" w:rsidRPr="000F76A9" w:rsidRDefault="0092785A" w:rsidP="0092785A">
      <w:pPr>
        <w:rPr>
          <w:rFonts w:ascii="Arial" w:hAnsi="Arial" w:cs="Arial"/>
        </w:rPr>
      </w:pPr>
    </w:p>
    <w:p w14:paraId="47E76515" w14:textId="168E4A0B" w:rsidR="0092785A" w:rsidRPr="000F76A9" w:rsidRDefault="0092785A" w:rsidP="0092785A">
      <w:pPr>
        <w:numPr>
          <w:ilvl w:val="0"/>
          <w:numId w:val="1"/>
        </w:numPr>
        <w:tabs>
          <w:tab w:val="left" w:pos="360"/>
        </w:tabs>
        <w:ind w:left="360" w:hanging="345"/>
        <w:rPr>
          <w:rFonts w:ascii="Arial" w:eastAsia="Arial" w:hAnsi="Arial" w:cs="Arial"/>
        </w:rPr>
      </w:pPr>
      <w:r w:rsidRPr="0092785A">
        <w:rPr>
          <w:rFonts w:ascii="Arial" w:hAnsi="Arial" w:cs="Arial"/>
          <w:b/>
        </w:rPr>
        <w:t>Pre-test</w:t>
      </w:r>
      <w:r w:rsidRPr="0092785A">
        <w:rPr>
          <w:rFonts w:ascii="Arial" w:hAnsi="Arial" w:cs="Arial"/>
          <w:b/>
          <w:spacing w:val="-9"/>
        </w:rPr>
        <w:t xml:space="preserve"> </w:t>
      </w:r>
      <w:r w:rsidRPr="0092785A">
        <w:rPr>
          <w:rFonts w:ascii="Arial" w:hAnsi="Arial" w:cs="Arial"/>
          <w:b/>
        </w:rPr>
        <w:t>counseling</w:t>
      </w:r>
      <w:r w:rsidRPr="0092785A">
        <w:rPr>
          <w:rFonts w:ascii="Arial" w:hAnsi="Arial" w:cs="Arial"/>
          <w:b/>
          <w:spacing w:val="10"/>
        </w:rPr>
        <w:t xml:space="preserve"> </w:t>
      </w:r>
      <w:r w:rsidRPr="0092785A">
        <w:rPr>
          <w:rFonts w:ascii="Arial" w:hAnsi="Arial" w:cs="Arial"/>
          <w:b/>
        </w:rPr>
        <w:t>is</w:t>
      </w:r>
      <w:r w:rsidRPr="0092785A">
        <w:rPr>
          <w:rFonts w:ascii="Arial" w:hAnsi="Arial" w:cs="Arial"/>
          <w:b/>
          <w:spacing w:val="-7"/>
        </w:rPr>
        <w:t xml:space="preserve"> </w:t>
      </w:r>
      <w:r w:rsidRPr="0092785A">
        <w:rPr>
          <w:rFonts w:ascii="Arial" w:hAnsi="Arial" w:cs="Arial"/>
          <w:b/>
        </w:rPr>
        <w:t>not</w:t>
      </w:r>
      <w:r w:rsidRPr="0092785A">
        <w:rPr>
          <w:rFonts w:ascii="Arial" w:hAnsi="Arial" w:cs="Arial"/>
          <w:b/>
          <w:spacing w:val="-5"/>
        </w:rPr>
        <w:t xml:space="preserve"> </w:t>
      </w:r>
      <w:r w:rsidRPr="0092785A">
        <w:rPr>
          <w:rFonts w:ascii="Arial" w:hAnsi="Arial" w:cs="Arial"/>
          <w:b/>
        </w:rPr>
        <w:t>required</w:t>
      </w:r>
    </w:p>
    <w:p w14:paraId="47E76516" w14:textId="77777777" w:rsidR="0092785A" w:rsidRPr="000F76A9" w:rsidRDefault="0092785A" w:rsidP="0092785A">
      <w:pPr>
        <w:tabs>
          <w:tab w:val="left" w:pos="360"/>
        </w:tabs>
        <w:rPr>
          <w:rFonts w:ascii="Arial" w:hAnsi="Arial" w:cs="Arial"/>
        </w:rPr>
      </w:pPr>
    </w:p>
    <w:p w14:paraId="47E76517" w14:textId="77777777" w:rsidR="0092785A" w:rsidRPr="00DF27DD" w:rsidRDefault="0092785A" w:rsidP="0092785A">
      <w:pPr>
        <w:pStyle w:val="BodyText"/>
        <w:numPr>
          <w:ilvl w:val="0"/>
          <w:numId w:val="1"/>
        </w:numPr>
        <w:tabs>
          <w:tab w:val="left" w:pos="360"/>
        </w:tabs>
        <w:ind w:left="0" w:right="101" w:firstLine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Notification</w:t>
      </w:r>
    </w:p>
    <w:p w14:paraId="47E76518" w14:textId="77777777" w:rsidR="0092785A" w:rsidRPr="00DF27DD" w:rsidRDefault="0092785A" w:rsidP="0092785A">
      <w:pPr>
        <w:pStyle w:val="BodyText"/>
        <w:tabs>
          <w:tab w:val="left" w:pos="360"/>
        </w:tabs>
        <w:ind w:left="0" w:right="101" w:firstLine="0"/>
        <w:rPr>
          <w:rFonts w:cs="Arial"/>
          <w:sz w:val="22"/>
          <w:szCs w:val="22"/>
        </w:rPr>
      </w:pPr>
    </w:p>
    <w:p w14:paraId="47E76519" w14:textId="77777777" w:rsidR="0092785A" w:rsidRPr="00F96D27" w:rsidRDefault="0092785A" w:rsidP="0092785A">
      <w:pPr>
        <w:pStyle w:val="BodyText"/>
        <w:tabs>
          <w:tab w:val="left" w:pos="360"/>
        </w:tabs>
        <w:ind w:left="0" w:right="101" w:firstLine="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No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person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shall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perform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without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first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notifying the person to be tested that the test is planned and that he or she has the right to refuse.</w:t>
      </w:r>
      <w:r w:rsidRPr="000F76A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</w:t>
      </w:r>
      <w:r w:rsidRPr="000F76A9">
        <w:rPr>
          <w:rFonts w:cs="Arial"/>
          <w:sz w:val="22"/>
          <w:szCs w:val="22"/>
        </w:rPr>
        <w:t>imited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exceptions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can be found in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section </w:t>
      </w:r>
      <w:r w:rsidRPr="000F76A9">
        <w:rPr>
          <w:rFonts w:cs="Arial"/>
          <w:sz w:val="22"/>
          <w:szCs w:val="22"/>
        </w:rPr>
        <w:t>381.004(2)(h),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Florida Statutes, and in </w:t>
      </w:r>
      <w:r w:rsidRPr="00BF1EE5">
        <w:rPr>
          <w:rFonts w:cs="Arial"/>
          <w:sz w:val="22"/>
          <w:szCs w:val="22"/>
        </w:rPr>
        <w:t xml:space="preserve">Florida Administrative Code </w:t>
      </w:r>
      <w:r>
        <w:rPr>
          <w:rFonts w:cs="Arial"/>
          <w:sz w:val="22"/>
          <w:szCs w:val="22"/>
        </w:rPr>
        <w:t>Rule 64D-2.004(1).</w:t>
      </w:r>
      <w:r w:rsidRPr="000F76A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Notification may be oral or in writing. Refusal to test shall be documented in the medical record. Special provisions for hospitals are listed in section 381.004(2)(g), Florida Statutes.</w:t>
      </w:r>
    </w:p>
    <w:p w14:paraId="47E7651A" w14:textId="77777777" w:rsidR="0092785A" w:rsidRPr="000F76A9" w:rsidRDefault="0092785A" w:rsidP="0092785A">
      <w:pPr>
        <w:rPr>
          <w:rFonts w:ascii="Arial" w:hAnsi="Arial" w:cs="Arial"/>
        </w:rPr>
      </w:pPr>
    </w:p>
    <w:p w14:paraId="47E7651B" w14:textId="77777777" w:rsidR="0092785A" w:rsidRPr="00DF27DD" w:rsidRDefault="0092785A" w:rsidP="0092785A">
      <w:pPr>
        <w:pStyle w:val="BodyText"/>
        <w:numPr>
          <w:ilvl w:val="0"/>
          <w:numId w:val="1"/>
        </w:numPr>
        <w:tabs>
          <w:tab w:val="left" w:pos="360"/>
        </w:tabs>
        <w:ind w:left="0" w:right="299" w:firstLine="14"/>
        <w:rPr>
          <w:rFonts w:cs="Arial"/>
          <w:sz w:val="22"/>
          <w:szCs w:val="22"/>
        </w:rPr>
      </w:pPr>
      <w:r w:rsidRPr="00B677BA">
        <w:rPr>
          <w:rFonts w:cs="Arial"/>
          <w:b/>
          <w:sz w:val="22"/>
          <w:szCs w:val="22"/>
        </w:rPr>
        <w:t>Notification</w:t>
      </w:r>
      <w:r w:rsidRPr="00B677BA">
        <w:rPr>
          <w:rFonts w:cs="Arial"/>
          <w:b/>
          <w:spacing w:val="21"/>
          <w:sz w:val="22"/>
          <w:szCs w:val="22"/>
        </w:rPr>
        <w:t xml:space="preserve"> </w:t>
      </w:r>
      <w:r w:rsidRPr="00B677BA">
        <w:rPr>
          <w:rFonts w:cs="Arial"/>
          <w:b/>
          <w:sz w:val="22"/>
          <w:szCs w:val="22"/>
        </w:rPr>
        <w:t>of</w:t>
      </w:r>
      <w:r w:rsidRPr="00B677BA">
        <w:rPr>
          <w:rFonts w:cs="Arial"/>
          <w:b/>
          <w:spacing w:val="-3"/>
          <w:sz w:val="22"/>
          <w:szCs w:val="22"/>
        </w:rPr>
        <w:t xml:space="preserve"> </w:t>
      </w:r>
      <w:r w:rsidRPr="00B677BA">
        <w:rPr>
          <w:rFonts w:cs="Arial"/>
          <w:b/>
          <w:sz w:val="22"/>
          <w:szCs w:val="22"/>
        </w:rPr>
        <w:t>Test</w:t>
      </w:r>
      <w:r w:rsidRPr="00B677BA">
        <w:rPr>
          <w:rFonts w:cs="Arial"/>
          <w:b/>
          <w:spacing w:val="13"/>
          <w:sz w:val="22"/>
          <w:szCs w:val="22"/>
        </w:rPr>
        <w:t xml:space="preserve"> </w:t>
      </w:r>
      <w:r w:rsidRPr="00B677BA">
        <w:rPr>
          <w:rFonts w:cs="Arial"/>
          <w:b/>
          <w:sz w:val="22"/>
          <w:szCs w:val="22"/>
        </w:rPr>
        <w:t>Results</w:t>
      </w:r>
    </w:p>
    <w:p w14:paraId="47E7651C" w14:textId="77777777" w:rsidR="0092785A" w:rsidRPr="00DF27DD" w:rsidRDefault="0092785A" w:rsidP="0092785A">
      <w:pPr>
        <w:pStyle w:val="BodyText"/>
        <w:tabs>
          <w:tab w:val="left" w:pos="360"/>
        </w:tabs>
        <w:ind w:left="14" w:right="299" w:firstLine="0"/>
        <w:rPr>
          <w:rFonts w:cs="Arial"/>
          <w:sz w:val="22"/>
          <w:szCs w:val="22"/>
        </w:rPr>
      </w:pPr>
    </w:p>
    <w:p w14:paraId="47E7651D" w14:textId="188BC17C" w:rsidR="0092785A" w:rsidRPr="00B677BA" w:rsidRDefault="0092785A" w:rsidP="0092785A">
      <w:pPr>
        <w:pStyle w:val="BodyText"/>
        <w:tabs>
          <w:tab w:val="left" w:pos="360"/>
        </w:tabs>
        <w:ind w:left="14" w:right="299" w:firstLine="0"/>
        <w:rPr>
          <w:rFonts w:cs="Arial"/>
          <w:sz w:val="22"/>
          <w:szCs w:val="22"/>
        </w:rPr>
      </w:pPr>
      <w:r w:rsidRPr="00B677BA">
        <w:rPr>
          <w:rFonts w:cs="Arial"/>
          <w:sz w:val="22"/>
          <w:szCs w:val="22"/>
        </w:rPr>
        <w:t>The person ordering the test</w:t>
      </w:r>
      <w:r>
        <w:rPr>
          <w:rFonts w:cs="Arial"/>
          <w:sz w:val="22"/>
          <w:szCs w:val="22"/>
        </w:rPr>
        <w:t>,</w:t>
      </w:r>
      <w:r w:rsidRPr="00B677BA">
        <w:rPr>
          <w:rFonts w:cs="Arial"/>
          <w:sz w:val="22"/>
          <w:szCs w:val="22"/>
        </w:rPr>
        <w:t xml:space="preserve"> or that person's designee</w:t>
      </w:r>
      <w:r>
        <w:rPr>
          <w:rFonts w:cs="Arial"/>
          <w:sz w:val="22"/>
          <w:szCs w:val="22"/>
        </w:rPr>
        <w:t>,</w:t>
      </w:r>
      <w:r w:rsidRPr="00B677BA">
        <w:rPr>
          <w:rFonts w:cs="Arial"/>
          <w:sz w:val="22"/>
          <w:szCs w:val="22"/>
        </w:rPr>
        <w:t xml:space="preserve"> shall ensure that all reasonable efforts are made to notify the test subject of his or her test result. In the case of a hospital emergency department, detention facility</w:t>
      </w:r>
      <w:r>
        <w:rPr>
          <w:rFonts w:cs="Arial"/>
          <w:sz w:val="22"/>
          <w:szCs w:val="22"/>
        </w:rPr>
        <w:t>,</w:t>
      </w:r>
      <w:r w:rsidRPr="00B677BA">
        <w:rPr>
          <w:rFonts w:cs="Arial"/>
          <w:sz w:val="22"/>
          <w:szCs w:val="22"/>
        </w:rPr>
        <w:t xml:space="preserve"> or other facility where the test subject has been released before being notified of positive test results, informing the </w:t>
      </w:r>
      <w:r>
        <w:rPr>
          <w:rFonts w:cs="Arial"/>
          <w:sz w:val="22"/>
          <w:szCs w:val="22"/>
        </w:rPr>
        <w:t xml:space="preserve">local county health department </w:t>
      </w:r>
      <w:r w:rsidRPr="00B677BA">
        <w:rPr>
          <w:rFonts w:cs="Arial"/>
          <w:sz w:val="22"/>
          <w:szCs w:val="22"/>
        </w:rPr>
        <w:t>to notify the test subject fulfills this</w:t>
      </w:r>
      <w:r>
        <w:rPr>
          <w:rFonts w:cs="Arial"/>
          <w:sz w:val="22"/>
          <w:szCs w:val="22"/>
        </w:rPr>
        <w:t xml:space="preserve"> </w:t>
      </w:r>
      <w:r w:rsidRPr="00B677BA">
        <w:rPr>
          <w:rFonts w:cs="Arial"/>
          <w:sz w:val="22"/>
          <w:szCs w:val="22"/>
        </w:rPr>
        <w:t>responsibility. When test subje</w:t>
      </w:r>
      <w:r w:rsidR="00992937">
        <w:rPr>
          <w:rFonts w:cs="Arial"/>
          <w:sz w:val="22"/>
          <w:szCs w:val="22"/>
        </w:rPr>
        <w:t>cts are given their test result</w:t>
      </w:r>
      <w:r w:rsidRPr="00B677BA">
        <w:rPr>
          <w:rFonts w:cs="Arial"/>
          <w:sz w:val="22"/>
          <w:szCs w:val="22"/>
        </w:rPr>
        <w:t>, Florida law requires that, at a minimum, the following information is provided:</w:t>
      </w:r>
    </w:p>
    <w:p w14:paraId="47E7651E" w14:textId="77777777" w:rsidR="0092785A" w:rsidRPr="000F76A9" w:rsidRDefault="0092785A" w:rsidP="0092785A">
      <w:pPr>
        <w:pStyle w:val="BodyText"/>
        <w:ind w:left="0" w:right="299" w:firstLine="14"/>
        <w:rPr>
          <w:rFonts w:cs="Arial"/>
          <w:sz w:val="22"/>
          <w:szCs w:val="22"/>
        </w:rPr>
      </w:pPr>
    </w:p>
    <w:p w14:paraId="47E7651F" w14:textId="1048F476" w:rsidR="0092785A" w:rsidRPr="000F76A9" w:rsidRDefault="0092785A" w:rsidP="0092785A">
      <w:pPr>
        <w:pStyle w:val="BodyText"/>
        <w:numPr>
          <w:ilvl w:val="1"/>
          <w:numId w:val="5"/>
        </w:numPr>
        <w:tabs>
          <w:tab w:val="left" w:pos="720"/>
        </w:tabs>
        <w:ind w:left="720" w:right="299" w:hanging="349"/>
        <w:rPr>
          <w:rFonts w:cs="Arial"/>
          <w:sz w:val="22"/>
          <w:szCs w:val="22"/>
        </w:rPr>
      </w:pPr>
      <w:r w:rsidRPr="000F76A9">
        <w:rPr>
          <w:rFonts w:cs="Arial"/>
          <w:b/>
          <w:sz w:val="22"/>
          <w:szCs w:val="22"/>
        </w:rPr>
        <w:t>For</w:t>
      </w:r>
      <w:r w:rsidRPr="000F76A9">
        <w:rPr>
          <w:rFonts w:cs="Arial"/>
          <w:b/>
          <w:spacing w:val="22"/>
          <w:sz w:val="22"/>
          <w:szCs w:val="22"/>
        </w:rPr>
        <w:t xml:space="preserve"> </w:t>
      </w:r>
      <w:r w:rsidRPr="000F76A9">
        <w:rPr>
          <w:rFonts w:cs="Arial"/>
          <w:b/>
          <w:sz w:val="22"/>
          <w:szCs w:val="22"/>
        </w:rPr>
        <w:t xml:space="preserve">positives: </w:t>
      </w:r>
      <w:r w:rsidRPr="000F76A9">
        <w:rPr>
          <w:rFonts w:cs="Arial"/>
          <w:sz w:val="22"/>
          <w:szCs w:val="22"/>
        </w:rPr>
        <w:t>Information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preventing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transmission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>
        <w:rPr>
          <w:rFonts w:cs="Arial"/>
          <w:sz w:val="22"/>
          <w:szCs w:val="22"/>
        </w:rPr>
        <w:t>;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availability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medical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support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services</w:t>
      </w:r>
      <w:r>
        <w:rPr>
          <w:rFonts w:cs="Arial"/>
          <w:sz w:val="22"/>
          <w:szCs w:val="22"/>
        </w:rPr>
        <w:t>;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importance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notifying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sex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and/or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needle sharing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partners</w:t>
      </w:r>
      <w:r>
        <w:rPr>
          <w:rFonts w:cs="Arial"/>
          <w:sz w:val="22"/>
          <w:szCs w:val="22"/>
        </w:rPr>
        <w:t>,</w:t>
      </w:r>
      <w:r w:rsidRPr="00241CD3">
        <w:rPr>
          <w:rFonts w:cs="Arial"/>
          <w:sz w:val="22"/>
          <w:szCs w:val="22"/>
        </w:rPr>
        <w:t xml:space="preserve"> including </w:t>
      </w:r>
      <w:r w:rsidRPr="000F76A9">
        <w:rPr>
          <w:rFonts w:cs="Arial"/>
          <w:sz w:val="22"/>
          <w:szCs w:val="22"/>
        </w:rPr>
        <w:t>spouses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former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spouses</w:t>
      </w:r>
      <w:r w:rsidR="00C20664">
        <w:rPr>
          <w:rFonts w:cs="Arial"/>
          <w:sz w:val="22"/>
          <w:szCs w:val="22"/>
        </w:rPr>
        <w:t>,</w:t>
      </w:r>
      <w:r w:rsidR="00C20664" w:rsidRPr="00C20664">
        <w:rPr>
          <w:rFonts w:cs="Arial"/>
          <w:sz w:val="22"/>
          <w:szCs w:val="22"/>
        </w:rPr>
        <w:t xml:space="preserve"> </w:t>
      </w:r>
      <w:r w:rsidR="00C20664" w:rsidRPr="000F76A9">
        <w:rPr>
          <w:rFonts w:cs="Arial"/>
          <w:sz w:val="22"/>
          <w:szCs w:val="22"/>
        </w:rPr>
        <w:t xml:space="preserve">from the past </w:t>
      </w:r>
      <w:r w:rsidR="00C20664">
        <w:rPr>
          <w:rFonts w:cs="Arial"/>
          <w:sz w:val="22"/>
          <w:szCs w:val="22"/>
        </w:rPr>
        <w:t>10</w:t>
      </w:r>
      <w:r w:rsidR="00C20664" w:rsidRPr="000F76A9">
        <w:rPr>
          <w:rFonts w:cs="Arial"/>
          <w:sz w:val="22"/>
          <w:szCs w:val="22"/>
        </w:rPr>
        <w:t xml:space="preserve"> years of their potential exposure</w:t>
      </w:r>
      <w:r>
        <w:rPr>
          <w:rFonts w:cs="Arial"/>
          <w:sz w:val="22"/>
          <w:szCs w:val="22"/>
        </w:rPr>
        <w:t>;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voluntary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confidential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partner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services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available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through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CHD.</w:t>
      </w:r>
    </w:p>
    <w:p w14:paraId="47E76520" w14:textId="77777777" w:rsidR="0092785A" w:rsidRPr="000F76A9" w:rsidRDefault="0092785A" w:rsidP="0092785A">
      <w:pPr>
        <w:pStyle w:val="BodyText"/>
        <w:numPr>
          <w:ilvl w:val="1"/>
          <w:numId w:val="5"/>
        </w:numPr>
        <w:tabs>
          <w:tab w:val="left" w:pos="720"/>
        </w:tabs>
        <w:ind w:left="720" w:right="252" w:hanging="349"/>
        <w:rPr>
          <w:rFonts w:cs="Arial"/>
          <w:sz w:val="22"/>
          <w:szCs w:val="22"/>
        </w:rPr>
      </w:pPr>
      <w:r w:rsidRPr="000F76A9">
        <w:rPr>
          <w:rFonts w:cs="Arial"/>
          <w:b/>
          <w:sz w:val="22"/>
          <w:szCs w:val="22"/>
        </w:rPr>
        <w:t>For</w:t>
      </w:r>
      <w:r w:rsidRPr="000F76A9">
        <w:rPr>
          <w:rFonts w:cs="Arial"/>
          <w:b/>
          <w:spacing w:val="19"/>
          <w:sz w:val="22"/>
          <w:szCs w:val="22"/>
        </w:rPr>
        <w:t xml:space="preserve"> </w:t>
      </w:r>
      <w:r w:rsidRPr="000F76A9">
        <w:rPr>
          <w:rFonts w:cs="Arial"/>
          <w:b/>
          <w:sz w:val="22"/>
          <w:szCs w:val="22"/>
        </w:rPr>
        <w:t xml:space="preserve">negatives: </w:t>
      </w:r>
      <w:r w:rsidRPr="000F76A9">
        <w:rPr>
          <w:rFonts w:cs="Arial"/>
          <w:sz w:val="22"/>
          <w:szCs w:val="22"/>
        </w:rPr>
        <w:t>Information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preventing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transmission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retesting,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if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appropriate.</w:t>
      </w:r>
    </w:p>
    <w:p w14:paraId="47E76521" w14:textId="77777777" w:rsidR="0092785A" w:rsidRDefault="0092785A" w:rsidP="0092785A">
      <w:pPr>
        <w:tabs>
          <w:tab w:val="left" w:pos="360"/>
        </w:tabs>
        <w:ind w:right="453"/>
        <w:rPr>
          <w:rFonts w:ascii="Arial" w:hAnsi="Arial" w:cs="Arial"/>
        </w:rPr>
      </w:pPr>
    </w:p>
    <w:p w14:paraId="47E76522" w14:textId="77777777" w:rsidR="0092785A" w:rsidRPr="00DF27DD" w:rsidRDefault="0092785A" w:rsidP="0092785A">
      <w:pPr>
        <w:pStyle w:val="ListParagraph"/>
        <w:numPr>
          <w:ilvl w:val="0"/>
          <w:numId w:val="1"/>
        </w:numPr>
        <w:tabs>
          <w:tab w:val="left" w:pos="360"/>
        </w:tabs>
        <w:ind w:left="360" w:right="453" w:hanging="360"/>
        <w:rPr>
          <w:rFonts w:ascii="Arial" w:hAnsi="Arial" w:cs="Arial"/>
          <w:b/>
          <w:w w:val="105"/>
        </w:rPr>
      </w:pPr>
      <w:r w:rsidRPr="00DF27DD">
        <w:rPr>
          <w:rFonts w:ascii="Arial" w:hAnsi="Arial" w:cs="Arial"/>
          <w:b/>
          <w:w w:val="105"/>
        </w:rPr>
        <w:t>Physician Reporting</w:t>
      </w:r>
    </w:p>
    <w:p w14:paraId="47E76523" w14:textId="77777777" w:rsidR="0092785A" w:rsidRDefault="0092785A" w:rsidP="0092785A">
      <w:pPr>
        <w:tabs>
          <w:tab w:val="left" w:pos="360"/>
        </w:tabs>
        <w:ind w:right="453"/>
        <w:rPr>
          <w:rFonts w:ascii="Arial" w:hAnsi="Arial" w:cs="Arial"/>
          <w:b/>
          <w:w w:val="105"/>
        </w:rPr>
      </w:pPr>
    </w:p>
    <w:p w14:paraId="47E76524" w14:textId="17407D95" w:rsidR="0092785A" w:rsidRPr="000F76A9" w:rsidRDefault="00992937" w:rsidP="0092785A">
      <w:pPr>
        <w:tabs>
          <w:tab w:val="left" w:pos="360"/>
        </w:tabs>
        <w:ind w:right="4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physician or their</w:t>
      </w:r>
      <w:r w:rsidR="0092785A" w:rsidRPr="00241CD3">
        <w:rPr>
          <w:rFonts w:ascii="Arial" w:eastAsia="Arial" w:hAnsi="Arial" w:cs="Arial"/>
        </w:rPr>
        <w:t xml:space="preserve"> designee must report positive HIV test results to the D</w:t>
      </w:r>
      <w:r w:rsidR="0092785A">
        <w:rPr>
          <w:rFonts w:ascii="Arial" w:eastAsia="Arial" w:hAnsi="Arial" w:cs="Arial"/>
        </w:rPr>
        <w:t>epartment of Health</w:t>
      </w:r>
      <w:r w:rsidR="0092785A" w:rsidRPr="00241CD3">
        <w:rPr>
          <w:rFonts w:ascii="Arial" w:eastAsia="Arial" w:hAnsi="Arial" w:cs="Arial"/>
        </w:rPr>
        <w:t xml:space="preserve"> in accordance with </w:t>
      </w:r>
      <w:r w:rsidR="0092785A">
        <w:rPr>
          <w:rFonts w:ascii="Arial" w:eastAsia="Arial" w:hAnsi="Arial" w:cs="Arial"/>
        </w:rPr>
        <w:t>section</w:t>
      </w:r>
      <w:r w:rsidR="0092785A" w:rsidRPr="00241CD3">
        <w:rPr>
          <w:rFonts w:ascii="Arial" w:eastAsia="Arial" w:hAnsi="Arial" w:cs="Arial"/>
        </w:rPr>
        <w:t xml:space="preserve"> 384.25, </w:t>
      </w:r>
      <w:r w:rsidR="0092785A">
        <w:rPr>
          <w:rFonts w:ascii="Arial" w:eastAsia="Arial" w:hAnsi="Arial" w:cs="Arial"/>
        </w:rPr>
        <w:t>Florida Statutes</w:t>
      </w:r>
      <w:r w:rsidR="0092785A" w:rsidRPr="00241CD3">
        <w:rPr>
          <w:rFonts w:ascii="Arial" w:eastAsia="Arial" w:hAnsi="Arial" w:cs="Arial"/>
        </w:rPr>
        <w:t xml:space="preserve">, and </w:t>
      </w:r>
      <w:r w:rsidR="0092785A" w:rsidRPr="00BF1EE5">
        <w:rPr>
          <w:rFonts w:ascii="Arial" w:eastAsia="Arial" w:hAnsi="Arial" w:cs="Arial"/>
        </w:rPr>
        <w:t xml:space="preserve">Florida Administrative Code </w:t>
      </w:r>
      <w:r>
        <w:rPr>
          <w:rFonts w:ascii="Arial" w:eastAsia="Arial" w:hAnsi="Arial" w:cs="Arial"/>
        </w:rPr>
        <w:t>r</w:t>
      </w:r>
      <w:r w:rsidR="0092785A" w:rsidRPr="00241CD3">
        <w:rPr>
          <w:rFonts w:ascii="Arial" w:eastAsia="Arial" w:hAnsi="Arial" w:cs="Arial"/>
        </w:rPr>
        <w:t>ule 64D-3.0</w:t>
      </w:r>
      <w:r w:rsidR="0092785A">
        <w:rPr>
          <w:rFonts w:ascii="Arial" w:eastAsia="Arial" w:hAnsi="Arial" w:cs="Arial"/>
        </w:rPr>
        <w:t>30.</w:t>
      </w:r>
    </w:p>
    <w:p w14:paraId="47E76525" w14:textId="77777777" w:rsidR="0092785A" w:rsidRDefault="0092785A" w:rsidP="0092785A">
      <w:pPr>
        <w:ind w:left="360" w:hanging="360"/>
        <w:rPr>
          <w:rFonts w:ascii="Arial" w:hAnsi="Arial" w:cs="Arial"/>
        </w:rPr>
      </w:pPr>
    </w:p>
    <w:p w14:paraId="47E76526" w14:textId="77777777" w:rsidR="0092785A" w:rsidRDefault="0092785A" w:rsidP="0092785A">
      <w:pPr>
        <w:pStyle w:val="Heading2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7E76527" w14:textId="77777777" w:rsidR="0092785A" w:rsidRPr="00980123" w:rsidRDefault="0092785A" w:rsidP="0092785A">
      <w:pPr>
        <w:pStyle w:val="Heading2"/>
        <w:ind w:left="0"/>
        <w:rPr>
          <w:rFonts w:cs="Arial"/>
          <w:strike/>
          <w:sz w:val="24"/>
          <w:szCs w:val="24"/>
        </w:rPr>
      </w:pPr>
      <w:r w:rsidRPr="00BF1EE5">
        <w:rPr>
          <w:rFonts w:cs="Arial"/>
          <w:sz w:val="24"/>
          <w:szCs w:val="24"/>
        </w:rPr>
        <w:t xml:space="preserve">Section 3. </w:t>
      </w:r>
      <w:r w:rsidRPr="0092785A">
        <w:rPr>
          <w:rFonts w:cs="Arial"/>
          <w:sz w:val="24"/>
          <w:szCs w:val="24"/>
        </w:rPr>
        <w:t>Additional Testing Guidelines</w:t>
      </w:r>
    </w:p>
    <w:p w14:paraId="47E76528" w14:textId="77777777" w:rsidR="0092785A" w:rsidRPr="000F76A9" w:rsidRDefault="0092785A" w:rsidP="0092785A">
      <w:pPr>
        <w:ind w:left="360" w:hanging="360"/>
        <w:rPr>
          <w:rFonts w:ascii="Arial" w:hAnsi="Arial" w:cs="Arial"/>
        </w:rPr>
      </w:pPr>
    </w:p>
    <w:p w14:paraId="47E76529" w14:textId="77777777" w:rsidR="0092785A" w:rsidRPr="003E676A" w:rsidRDefault="0092785A" w:rsidP="0092785A">
      <w:pPr>
        <w:pStyle w:val="Heading4"/>
        <w:numPr>
          <w:ilvl w:val="0"/>
          <w:numId w:val="7"/>
        </w:numPr>
        <w:ind w:right="299"/>
        <w:rPr>
          <w:rFonts w:cs="Arial"/>
          <w:b w:val="0"/>
          <w:bCs w:val="0"/>
          <w:sz w:val="22"/>
          <w:szCs w:val="22"/>
          <w:u w:val="none"/>
        </w:rPr>
      </w:pPr>
      <w:r w:rsidRPr="003E676A">
        <w:rPr>
          <w:rFonts w:cs="Arial"/>
          <w:sz w:val="22"/>
          <w:szCs w:val="22"/>
          <w:u w:val="none"/>
        </w:rPr>
        <w:t>Release</w:t>
      </w:r>
      <w:r w:rsidRPr="003E676A">
        <w:rPr>
          <w:rFonts w:cs="Arial"/>
          <w:spacing w:val="19"/>
          <w:sz w:val="22"/>
          <w:szCs w:val="22"/>
          <w:u w:val="none"/>
        </w:rPr>
        <w:t xml:space="preserve"> </w:t>
      </w:r>
      <w:r w:rsidRPr="003E676A">
        <w:rPr>
          <w:rFonts w:cs="Arial"/>
          <w:sz w:val="22"/>
          <w:szCs w:val="22"/>
          <w:u w:val="none"/>
        </w:rPr>
        <w:t>of</w:t>
      </w:r>
      <w:r w:rsidRPr="003E676A">
        <w:rPr>
          <w:rFonts w:cs="Arial"/>
          <w:spacing w:val="24"/>
          <w:sz w:val="22"/>
          <w:szCs w:val="22"/>
          <w:u w:val="none"/>
        </w:rPr>
        <w:t xml:space="preserve"> </w:t>
      </w:r>
      <w:r w:rsidRPr="003E676A">
        <w:rPr>
          <w:rFonts w:cs="Arial"/>
          <w:sz w:val="22"/>
          <w:szCs w:val="22"/>
          <w:u w:val="none"/>
        </w:rPr>
        <w:t>Preliminary HIV</w:t>
      </w:r>
      <w:r w:rsidRPr="003E676A">
        <w:rPr>
          <w:rFonts w:cs="Arial"/>
          <w:spacing w:val="12"/>
          <w:sz w:val="22"/>
          <w:szCs w:val="22"/>
          <w:u w:val="none"/>
        </w:rPr>
        <w:t xml:space="preserve"> </w:t>
      </w:r>
      <w:r w:rsidRPr="003E676A">
        <w:rPr>
          <w:rFonts w:cs="Arial"/>
          <w:sz w:val="22"/>
          <w:szCs w:val="22"/>
          <w:u w:val="none"/>
        </w:rPr>
        <w:t>Test</w:t>
      </w:r>
      <w:r w:rsidRPr="003E676A">
        <w:rPr>
          <w:rFonts w:cs="Arial"/>
          <w:spacing w:val="23"/>
          <w:sz w:val="22"/>
          <w:szCs w:val="22"/>
          <w:u w:val="none"/>
        </w:rPr>
        <w:t xml:space="preserve"> </w:t>
      </w:r>
      <w:r w:rsidRPr="003E676A">
        <w:rPr>
          <w:rFonts w:cs="Arial"/>
          <w:sz w:val="22"/>
          <w:szCs w:val="22"/>
          <w:u w:val="none"/>
        </w:rPr>
        <w:t>Results</w:t>
      </w:r>
    </w:p>
    <w:p w14:paraId="47E7652A" w14:textId="77777777" w:rsidR="0092785A" w:rsidRPr="000F76A9" w:rsidRDefault="0092785A" w:rsidP="0092785A">
      <w:pPr>
        <w:ind w:left="360" w:hanging="360"/>
        <w:rPr>
          <w:rFonts w:ascii="Arial" w:hAnsi="Arial" w:cs="Arial"/>
        </w:rPr>
      </w:pPr>
    </w:p>
    <w:p w14:paraId="514547D4" w14:textId="2AD33E5A" w:rsidR="00C20664" w:rsidRDefault="0092785A" w:rsidP="00C20664">
      <w:pPr>
        <w:pStyle w:val="BodyText"/>
        <w:numPr>
          <w:ilvl w:val="1"/>
          <w:numId w:val="8"/>
        </w:numPr>
        <w:tabs>
          <w:tab w:val="left" w:pos="720"/>
        </w:tabs>
        <w:ind w:left="720" w:hanging="36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Pursuant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section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381.004(2)(d),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Florida Statutes</w:t>
      </w:r>
      <w:r w:rsidRPr="00241CD3">
        <w:rPr>
          <w:rFonts w:cs="Arial"/>
          <w:sz w:val="22"/>
          <w:szCs w:val="22"/>
        </w:rPr>
        <w:t xml:space="preserve">, </w:t>
      </w:r>
      <w:r w:rsidRPr="000F76A9">
        <w:rPr>
          <w:rFonts w:cs="Arial"/>
          <w:sz w:val="22"/>
          <w:szCs w:val="22"/>
        </w:rPr>
        <w:t>preliminary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results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may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241CD3">
        <w:rPr>
          <w:rFonts w:cs="Arial"/>
          <w:sz w:val="22"/>
          <w:szCs w:val="22"/>
        </w:rPr>
        <w:t xml:space="preserve"> released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health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care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providers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person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when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decisions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about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medical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care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treatment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cannot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await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results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confirmatory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testing. Positive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preliminary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results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shall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not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characterized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</w:t>
      </w:r>
      <w:r w:rsidRPr="00241CD3">
        <w:rPr>
          <w:rFonts w:cs="Arial"/>
          <w:sz w:val="22"/>
          <w:szCs w:val="22"/>
        </w:rPr>
        <w:t xml:space="preserve"> diagnosis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241CD3">
        <w:rPr>
          <w:rFonts w:cs="Arial"/>
          <w:sz w:val="22"/>
          <w:szCs w:val="22"/>
        </w:rPr>
        <w:t xml:space="preserve"> infection.</w:t>
      </w:r>
      <w:r w:rsidRPr="000F76A9">
        <w:rPr>
          <w:rFonts w:cs="Arial"/>
          <w:sz w:val="22"/>
          <w:szCs w:val="22"/>
        </w:rPr>
        <w:t xml:space="preserve"> The</w:t>
      </w:r>
      <w:r w:rsidRPr="00241CD3">
        <w:rPr>
          <w:rFonts w:cs="Arial"/>
          <w:sz w:val="22"/>
          <w:szCs w:val="22"/>
        </w:rPr>
        <w:t xml:space="preserve"> health </w:t>
      </w:r>
      <w:r w:rsidRPr="000F76A9">
        <w:rPr>
          <w:rFonts w:cs="Arial"/>
          <w:sz w:val="22"/>
          <w:szCs w:val="22"/>
        </w:rPr>
        <w:t>care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provider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who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ordered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must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document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justification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use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preliminary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results</w:t>
      </w:r>
      <w:r w:rsidRPr="00241CD3">
        <w:rPr>
          <w:rFonts w:cs="Arial"/>
          <w:sz w:val="22"/>
          <w:szCs w:val="22"/>
        </w:rPr>
        <w:t xml:space="preserve"> in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medical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record. This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does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not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authorize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release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preliminary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results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purpose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routine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identification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HIV-infected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individuals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when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is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incidental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preliminary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diagnosis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care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</w:t>
      </w:r>
      <w:r w:rsidRPr="00241CD3">
        <w:rPr>
          <w:rFonts w:cs="Arial"/>
          <w:sz w:val="22"/>
          <w:szCs w:val="22"/>
        </w:rPr>
        <w:t xml:space="preserve"> patient.</w:t>
      </w:r>
      <w:r w:rsidRPr="000F76A9">
        <w:rPr>
          <w:rFonts w:cs="Arial"/>
          <w:sz w:val="22"/>
          <w:szCs w:val="22"/>
        </w:rPr>
        <w:t xml:space="preserve"> Corroborating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confirmatory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must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conducted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as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follow up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positive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preliminary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 xml:space="preserve">test. </w:t>
      </w:r>
      <w:r w:rsidRPr="00241CD3">
        <w:rPr>
          <w:rFonts w:cs="Arial"/>
          <w:sz w:val="22"/>
          <w:szCs w:val="22"/>
        </w:rPr>
        <w:t xml:space="preserve">Results </w:t>
      </w:r>
      <w:r w:rsidRPr="000F76A9">
        <w:rPr>
          <w:rFonts w:cs="Arial"/>
          <w:sz w:val="22"/>
          <w:szCs w:val="22"/>
        </w:rPr>
        <w:t>shall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communicated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patient </w:t>
      </w:r>
      <w:r w:rsidRPr="000F76A9">
        <w:rPr>
          <w:rFonts w:cs="Arial"/>
          <w:sz w:val="22"/>
          <w:szCs w:val="22"/>
        </w:rPr>
        <w:t>according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statute</w:t>
      </w:r>
      <w:r w:rsidRPr="00241CD3">
        <w:rPr>
          <w:rFonts w:cs="Arial"/>
          <w:sz w:val="22"/>
          <w:szCs w:val="22"/>
        </w:rPr>
        <w:t xml:space="preserve"> regardless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outcome. 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results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rapid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technologies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are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considered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preliminary;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however,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these</w:t>
      </w:r>
      <w:r w:rsidRPr="00241CD3">
        <w:rPr>
          <w:rFonts w:cs="Arial"/>
          <w:sz w:val="22"/>
          <w:szCs w:val="22"/>
        </w:rPr>
        <w:t xml:space="preserve"> results </w:t>
      </w:r>
      <w:r w:rsidRPr="000F76A9">
        <w:rPr>
          <w:rFonts w:cs="Arial"/>
          <w:sz w:val="22"/>
          <w:szCs w:val="22"/>
        </w:rPr>
        <w:t>may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released</w:t>
      </w:r>
      <w:r w:rsidRPr="00241CD3">
        <w:rPr>
          <w:rFonts w:cs="Arial"/>
          <w:sz w:val="22"/>
          <w:szCs w:val="22"/>
        </w:rPr>
        <w:t xml:space="preserve"> in </w:t>
      </w:r>
      <w:r w:rsidRPr="000F76A9">
        <w:rPr>
          <w:rFonts w:cs="Arial"/>
          <w:sz w:val="22"/>
          <w:szCs w:val="22"/>
        </w:rPr>
        <w:t>accordance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with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manufacturer's instructions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approved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U.S.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Food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Drug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Administration.</w:t>
      </w:r>
      <w:r w:rsidR="00C20664">
        <w:rPr>
          <w:rFonts w:cs="Arial"/>
          <w:sz w:val="22"/>
          <w:szCs w:val="22"/>
        </w:rPr>
        <w:t xml:space="preserve"> </w:t>
      </w:r>
    </w:p>
    <w:p w14:paraId="47E7652B" w14:textId="52AEB648" w:rsidR="0092785A" w:rsidRPr="000F76A9" w:rsidRDefault="0092785A" w:rsidP="0092785A">
      <w:pPr>
        <w:pStyle w:val="BodyText"/>
        <w:ind w:left="0" w:right="153" w:firstLine="0"/>
        <w:rPr>
          <w:rFonts w:cs="Arial"/>
          <w:sz w:val="22"/>
          <w:szCs w:val="22"/>
        </w:rPr>
      </w:pPr>
    </w:p>
    <w:p w14:paraId="47E7652C" w14:textId="77777777" w:rsidR="0092785A" w:rsidRDefault="0092785A" w:rsidP="0092785A">
      <w:pPr>
        <w:ind w:left="360" w:hanging="360"/>
        <w:rPr>
          <w:rFonts w:ascii="Arial" w:hAnsi="Arial" w:cs="Arial"/>
        </w:rPr>
      </w:pPr>
    </w:p>
    <w:p w14:paraId="47E7652D" w14:textId="77777777" w:rsidR="0092785A" w:rsidRPr="003E676A" w:rsidRDefault="0092785A" w:rsidP="0092785A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3E676A">
        <w:rPr>
          <w:rFonts w:ascii="Arial" w:hAnsi="Arial" w:cs="Arial"/>
          <w:b/>
        </w:rPr>
        <w:t>Anonymous Testing</w:t>
      </w:r>
    </w:p>
    <w:p w14:paraId="47E7652E" w14:textId="77777777" w:rsidR="0092785A" w:rsidRDefault="0092785A" w:rsidP="0092785A">
      <w:pPr>
        <w:ind w:left="360" w:hanging="360"/>
        <w:rPr>
          <w:rFonts w:ascii="Arial" w:hAnsi="Arial" w:cs="Arial"/>
        </w:rPr>
      </w:pPr>
    </w:p>
    <w:p w14:paraId="47E7652F" w14:textId="36E3B8A1" w:rsidR="0092785A" w:rsidRPr="000F76A9" w:rsidRDefault="0092785A" w:rsidP="0092785A">
      <w:pPr>
        <w:pStyle w:val="BodyText"/>
        <w:ind w:left="0" w:right="-144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Information </w:t>
      </w:r>
      <w:r w:rsidRPr="000F76A9">
        <w:rPr>
          <w:rFonts w:cs="Arial"/>
          <w:sz w:val="22"/>
          <w:szCs w:val="22"/>
        </w:rPr>
        <w:t>regarding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availability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location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anonymous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 xml:space="preserve"> sites </w:t>
      </w:r>
      <w:r w:rsidRPr="000F76A9">
        <w:rPr>
          <w:rFonts w:cs="Arial"/>
          <w:sz w:val="22"/>
          <w:szCs w:val="22"/>
        </w:rPr>
        <w:t>is</w:t>
      </w:r>
      <w:r w:rsidRPr="00241CD3">
        <w:rPr>
          <w:rFonts w:cs="Arial"/>
          <w:sz w:val="22"/>
          <w:szCs w:val="22"/>
        </w:rPr>
        <w:t xml:space="preserve"> maintained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available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through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local</w:t>
      </w:r>
      <w:r w:rsidR="006170F5">
        <w:rPr>
          <w:rFonts w:cs="Arial"/>
          <w:sz w:val="22"/>
          <w:szCs w:val="22"/>
        </w:rPr>
        <w:t xml:space="preserve"> CHD or </w:t>
      </w:r>
      <w:bookmarkStart w:id="0" w:name="_GoBack"/>
      <w:bookmarkEnd w:id="0"/>
      <w:r w:rsidRPr="000F76A9">
        <w:rPr>
          <w:rFonts w:cs="Arial"/>
          <w:sz w:val="22"/>
          <w:szCs w:val="22"/>
        </w:rPr>
        <w:t>at</w:t>
      </w:r>
      <w:r w:rsidRPr="000F76A9">
        <w:rPr>
          <w:rFonts w:cs="Arial"/>
          <w:spacing w:val="8"/>
          <w:sz w:val="22"/>
          <w:szCs w:val="22"/>
        </w:rPr>
        <w:t xml:space="preserve"> </w:t>
      </w:r>
      <w:hyperlink r:id="rId9">
        <w:r w:rsidRPr="00B677BA">
          <w:rPr>
            <w:rFonts w:cs="Arial"/>
            <w:color w:val="0070C0"/>
            <w:sz w:val="22"/>
            <w:szCs w:val="22"/>
          </w:rPr>
          <w:t>www.floridaaids.org</w:t>
        </w:r>
        <w:r w:rsidRPr="000F76A9">
          <w:rPr>
            <w:rFonts w:cs="Arial"/>
            <w:sz w:val="22"/>
            <w:szCs w:val="22"/>
          </w:rPr>
          <w:t>.</w:t>
        </w:r>
      </w:hyperlink>
    </w:p>
    <w:p w14:paraId="47E76530" w14:textId="77777777" w:rsidR="0092785A" w:rsidRDefault="0092785A" w:rsidP="0092785A">
      <w:pPr>
        <w:ind w:left="360" w:hanging="360"/>
        <w:rPr>
          <w:rFonts w:ascii="Arial" w:hAnsi="Arial" w:cs="Arial"/>
        </w:rPr>
      </w:pPr>
    </w:p>
    <w:p w14:paraId="47E76531" w14:textId="77777777" w:rsidR="0092785A" w:rsidRPr="003C4C31" w:rsidRDefault="0092785A" w:rsidP="0092785A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E676A">
        <w:rPr>
          <w:rFonts w:ascii="Arial" w:hAnsi="Arial" w:cs="Arial"/>
          <w:b/>
        </w:rPr>
        <w:t xml:space="preserve">Special </w:t>
      </w:r>
      <w:r w:rsidRPr="0092785A">
        <w:rPr>
          <w:rFonts w:ascii="Arial" w:hAnsi="Arial" w:cs="Arial"/>
          <w:b/>
        </w:rPr>
        <w:t>Testing Requirements</w:t>
      </w:r>
      <w:r>
        <w:rPr>
          <w:rFonts w:ascii="Arial" w:hAnsi="Arial" w:cs="Arial"/>
          <w:b/>
        </w:rPr>
        <w:t xml:space="preserve"> </w:t>
      </w:r>
      <w:r w:rsidRPr="003E676A">
        <w:rPr>
          <w:rFonts w:ascii="Arial" w:hAnsi="Arial" w:cs="Arial"/>
          <w:b/>
        </w:rPr>
        <w:t>for Pregnant</w:t>
      </w:r>
      <w:r w:rsidRPr="003E676A">
        <w:rPr>
          <w:rFonts w:ascii="Arial" w:hAnsi="Arial" w:cs="Arial"/>
          <w:b/>
          <w:spacing w:val="11"/>
        </w:rPr>
        <w:t xml:space="preserve"> </w:t>
      </w:r>
      <w:r w:rsidRPr="003E676A">
        <w:rPr>
          <w:rFonts w:ascii="Arial" w:hAnsi="Arial" w:cs="Arial"/>
          <w:b/>
        </w:rPr>
        <w:t>Women</w:t>
      </w:r>
      <w:r w:rsidRPr="003C4C31">
        <w:rPr>
          <w:rFonts w:ascii="Arial" w:eastAsia="Arial" w:hAnsi="Arial" w:cs="Arial"/>
        </w:rPr>
        <w:t xml:space="preserve"> </w:t>
      </w:r>
    </w:p>
    <w:p w14:paraId="47E76532" w14:textId="77777777" w:rsidR="0092785A" w:rsidRPr="000F76A9" w:rsidRDefault="0092785A" w:rsidP="0092785A">
      <w:pPr>
        <w:ind w:left="360" w:hanging="360"/>
        <w:rPr>
          <w:rFonts w:ascii="Arial" w:hAnsi="Arial" w:cs="Arial"/>
        </w:rPr>
      </w:pPr>
    </w:p>
    <w:p w14:paraId="47E76533" w14:textId="043234F3" w:rsidR="0092785A" w:rsidRPr="000F76A9" w:rsidRDefault="0092785A" w:rsidP="0092785A">
      <w:pPr>
        <w:pStyle w:val="BodyText"/>
        <w:ind w:left="0" w:right="30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Section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384.31,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Florida Statutes,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BF1EE5">
        <w:rPr>
          <w:rFonts w:cs="Arial"/>
          <w:sz w:val="22"/>
          <w:szCs w:val="22"/>
        </w:rPr>
        <w:t xml:space="preserve">Florida Administrative Code </w:t>
      </w:r>
      <w:r w:rsidR="00992937">
        <w:rPr>
          <w:rFonts w:cs="Arial"/>
          <w:sz w:val="22"/>
          <w:szCs w:val="22"/>
        </w:rPr>
        <w:t>r</w:t>
      </w:r>
      <w:r w:rsidRPr="00241CD3">
        <w:rPr>
          <w:rFonts w:cs="Arial"/>
          <w:sz w:val="22"/>
          <w:szCs w:val="22"/>
        </w:rPr>
        <w:t xml:space="preserve">ule </w:t>
      </w:r>
      <w:r>
        <w:rPr>
          <w:rFonts w:cs="Arial"/>
          <w:sz w:val="22"/>
          <w:szCs w:val="22"/>
        </w:rPr>
        <w:t>64D-2.004</w:t>
      </w:r>
      <w:r w:rsidRPr="00241CD3">
        <w:rPr>
          <w:rFonts w:cs="Arial"/>
          <w:sz w:val="22"/>
          <w:szCs w:val="22"/>
        </w:rPr>
        <w:t xml:space="preserve"> </w:t>
      </w:r>
      <w:r w:rsidR="00992937">
        <w:rPr>
          <w:rFonts w:cs="Arial"/>
          <w:sz w:val="22"/>
          <w:szCs w:val="22"/>
        </w:rPr>
        <w:t>require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health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care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provider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who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attends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pregnant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woman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conditions</w:t>
      </w:r>
      <w:r w:rsidRPr="00241CD3">
        <w:rPr>
          <w:rFonts w:cs="Arial"/>
          <w:sz w:val="22"/>
          <w:szCs w:val="22"/>
        </w:rPr>
        <w:t xml:space="preserve"> relating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pregnancy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other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sexually transmitted diseases (</w:t>
      </w:r>
      <w:r w:rsidRPr="000F76A9">
        <w:rPr>
          <w:rFonts w:cs="Arial"/>
          <w:sz w:val="22"/>
          <w:szCs w:val="22"/>
        </w:rPr>
        <w:t>STDs</w:t>
      </w:r>
      <w:r>
        <w:rPr>
          <w:rFonts w:cs="Arial"/>
          <w:sz w:val="22"/>
          <w:szCs w:val="22"/>
        </w:rPr>
        <w:t>)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initial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visit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counsel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availability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treatment</w:t>
      </w:r>
      <w:r w:rsidRPr="00241CD3">
        <w:rPr>
          <w:rFonts w:cs="Arial"/>
          <w:sz w:val="22"/>
          <w:szCs w:val="22"/>
        </w:rPr>
        <w:t xml:space="preserve"> if </w:t>
      </w:r>
      <w:r w:rsidRPr="000F76A9">
        <w:rPr>
          <w:rFonts w:cs="Arial"/>
          <w:sz w:val="22"/>
          <w:szCs w:val="22"/>
        </w:rPr>
        <w:t>she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positive. If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pregnant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woman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negative,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again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28</w:t>
      </w:r>
      <w:r>
        <w:rPr>
          <w:rFonts w:cs="Arial"/>
          <w:sz w:val="22"/>
          <w:szCs w:val="22"/>
        </w:rPr>
        <w:t>–</w:t>
      </w:r>
      <w:r w:rsidRPr="000F76A9">
        <w:rPr>
          <w:rFonts w:cs="Arial"/>
          <w:sz w:val="22"/>
          <w:szCs w:val="22"/>
        </w:rPr>
        <w:t>32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weeks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gestation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labor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delivery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under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circumstances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outlined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in</w:t>
      </w:r>
      <w:r w:rsidRPr="00241CD3">
        <w:rPr>
          <w:rFonts w:cs="Arial"/>
          <w:sz w:val="22"/>
          <w:szCs w:val="22"/>
        </w:rPr>
        <w:t xml:space="preserve"> </w:t>
      </w:r>
      <w:r w:rsidRPr="00BF1EE5">
        <w:rPr>
          <w:rFonts w:cs="Arial"/>
          <w:sz w:val="22"/>
          <w:szCs w:val="22"/>
        </w:rPr>
        <w:t xml:space="preserve">Florida Administrative Code </w:t>
      </w:r>
      <w:r w:rsidR="00992937">
        <w:rPr>
          <w:rFonts w:cs="Arial"/>
          <w:sz w:val="22"/>
          <w:szCs w:val="22"/>
        </w:rPr>
        <w:t>r</w:t>
      </w:r>
      <w:r w:rsidRPr="00241CD3">
        <w:rPr>
          <w:rFonts w:cs="Arial"/>
          <w:sz w:val="22"/>
          <w:szCs w:val="22"/>
        </w:rPr>
        <w:t xml:space="preserve">ule </w:t>
      </w:r>
      <w:r>
        <w:rPr>
          <w:rFonts w:cs="Arial"/>
          <w:sz w:val="22"/>
          <w:szCs w:val="22"/>
        </w:rPr>
        <w:t>64D-3.042.</w:t>
      </w:r>
    </w:p>
    <w:p w14:paraId="47E76534" w14:textId="77777777" w:rsidR="0092785A" w:rsidRPr="00241CD3" w:rsidRDefault="0092785A" w:rsidP="0092785A">
      <w:pPr>
        <w:rPr>
          <w:rFonts w:ascii="Arial" w:eastAsia="Arial" w:hAnsi="Arial" w:cs="Arial"/>
        </w:rPr>
      </w:pPr>
    </w:p>
    <w:p w14:paraId="47E76535" w14:textId="47562210" w:rsidR="0092785A" w:rsidRDefault="0092785A" w:rsidP="0092785A">
      <w:pPr>
        <w:pStyle w:val="BodyText"/>
        <w:ind w:left="0" w:right="130" w:firstLine="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physician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shall</w:t>
      </w:r>
      <w:r w:rsidRPr="00241CD3">
        <w:rPr>
          <w:rFonts w:cs="Arial"/>
          <w:sz w:val="22"/>
          <w:szCs w:val="22"/>
        </w:rPr>
        <w:t xml:space="preserve"> inform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woman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will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for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other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STDs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right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refuse. If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pregnant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woman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objects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241CD3">
        <w:rPr>
          <w:rFonts w:cs="Arial"/>
          <w:sz w:val="22"/>
          <w:szCs w:val="22"/>
        </w:rPr>
        <w:t>i</w:t>
      </w:r>
      <w:r w:rsidRPr="000F76A9">
        <w:rPr>
          <w:rFonts w:cs="Arial"/>
          <w:sz w:val="22"/>
          <w:szCs w:val="22"/>
        </w:rPr>
        <w:t>ng,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reasonable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attempt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must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made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obtain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written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statement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objection,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signed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 w:rsidR="00992937">
        <w:rPr>
          <w:rFonts w:cs="Arial"/>
          <w:sz w:val="22"/>
          <w:szCs w:val="22"/>
        </w:rPr>
        <w:t xml:space="preserve"> woman</w:t>
      </w:r>
      <w:r w:rsidRPr="00241CD3">
        <w:rPr>
          <w:rFonts w:cs="Arial"/>
          <w:sz w:val="22"/>
          <w:szCs w:val="22"/>
        </w:rPr>
        <w:t xml:space="preserve">, </w:t>
      </w:r>
      <w:r w:rsidRPr="000F76A9">
        <w:rPr>
          <w:rFonts w:cs="Arial"/>
          <w:sz w:val="22"/>
          <w:szCs w:val="22"/>
        </w:rPr>
        <w:t>which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shall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placed</w:t>
      </w:r>
      <w:r w:rsidRPr="00241CD3">
        <w:rPr>
          <w:rFonts w:cs="Arial"/>
          <w:sz w:val="22"/>
          <w:szCs w:val="22"/>
        </w:rPr>
        <w:t xml:space="preserve"> in </w:t>
      </w:r>
      <w:r w:rsidRPr="000F76A9">
        <w:rPr>
          <w:rFonts w:cs="Arial"/>
          <w:sz w:val="22"/>
          <w:szCs w:val="22"/>
        </w:rPr>
        <w:t>her</w:t>
      </w:r>
      <w:r w:rsidRPr="00241CD3">
        <w:rPr>
          <w:rFonts w:cs="Arial"/>
          <w:sz w:val="22"/>
          <w:szCs w:val="22"/>
        </w:rPr>
        <w:t xml:space="preserve"> medical </w:t>
      </w:r>
      <w:r w:rsidRPr="000F76A9">
        <w:rPr>
          <w:rFonts w:cs="Arial"/>
          <w:sz w:val="22"/>
          <w:szCs w:val="22"/>
        </w:rPr>
        <w:t>record.</w:t>
      </w:r>
    </w:p>
    <w:p w14:paraId="47E76536" w14:textId="77777777" w:rsidR="0092785A" w:rsidRPr="000F76A9" w:rsidRDefault="0092785A" w:rsidP="0092785A">
      <w:pPr>
        <w:pStyle w:val="BodyText"/>
        <w:ind w:left="0" w:right="130" w:firstLine="0"/>
        <w:rPr>
          <w:rFonts w:cs="Arial"/>
          <w:sz w:val="22"/>
          <w:szCs w:val="22"/>
        </w:rPr>
      </w:pPr>
    </w:p>
    <w:p w14:paraId="47E76537" w14:textId="77777777" w:rsidR="0092785A" w:rsidRPr="000F76A9" w:rsidRDefault="0092785A" w:rsidP="0092785A">
      <w:pPr>
        <w:pStyle w:val="BodyText"/>
        <w:ind w:left="0" w:right="93" w:firstLine="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Emergency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departments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241CD3">
        <w:rPr>
          <w:rFonts w:cs="Arial"/>
          <w:sz w:val="22"/>
          <w:szCs w:val="22"/>
        </w:rPr>
        <w:t xml:space="preserve"> hospitals </w:t>
      </w:r>
      <w:r w:rsidRPr="000F76A9">
        <w:rPr>
          <w:rFonts w:cs="Arial"/>
          <w:sz w:val="22"/>
          <w:szCs w:val="22"/>
        </w:rPr>
        <w:t>licensed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under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Chapter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395,</w:t>
      </w:r>
      <w:r w:rsidRPr="00241C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Florida Statutes,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may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satisfy</w:t>
      </w:r>
      <w:r w:rsidRPr="00241CD3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</w:t>
      </w:r>
      <w:r w:rsidRPr="00241CD3">
        <w:rPr>
          <w:rFonts w:cs="Arial"/>
          <w:sz w:val="22"/>
          <w:szCs w:val="22"/>
        </w:rPr>
        <w:t xml:space="preserve">testing requirements under this rule by referring any woman identified as not receiving prenatal care after the </w:t>
      </w:r>
      <w:r>
        <w:rPr>
          <w:rFonts w:cs="Arial"/>
          <w:sz w:val="22"/>
          <w:szCs w:val="22"/>
        </w:rPr>
        <w:t>twelfth</w:t>
      </w:r>
      <w:r w:rsidRPr="00241CD3">
        <w:rPr>
          <w:rFonts w:cs="Arial"/>
          <w:sz w:val="22"/>
          <w:szCs w:val="22"/>
        </w:rPr>
        <w:t xml:space="preserve"> week of gestation to the CHD. The referral shall be in writing</w:t>
      </w:r>
      <w:r>
        <w:rPr>
          <w:rFonts w:cs="Arial"/>
          <w:sz w:val="22"/>
          <w:szCs w:val="22"/>
        </w:rPr>
        <w:t xml:space="preserve"> </w:t>
      </w:r>
      <w:r w:rsidRPr="00241CD3">
        <w:rPr>
          <w:rFonts w:cs="Arial"/>
          <w:sz w:val="22"/>
          <w:szCs w:val="22"/>
        </w:rPr>
        <w:t>and a copy shall be submitted to the CHD having jurisdiction over the area in which the emergency department is located. Emergency rooms and the local CHD should develop protocols.</w:t>
      </w:r>
    </w:p>
    <w:p w14:paraId="47E76538" w14:textId="77777777" w:rsidR="0092785A" w:rsidRPr="000F76A9" w:rsidRDefault="0092785A" w:rsidP="0092785A">
      <w:pPr>
        <w:ind w:left="360" w:hanging="360"/>
        <w:rPr>
          <w:rFonts w:ascii="Arial" w:hAnsi="Arial" w:cs="Arial"/>
        </w:rPr>
      </w:pPr>
    </w:p>
    <w:p w14:paraId="47E76539" w14:textId="29B8F8D8" w:rsidR="0092785A" w:rsidRPr="003E676A" w:rsidRDefault="0092785A" w:rsidP="0092785A">
      <w:pPr>
        <w:pStyle w:val="Heading4"/>
        <w:numPr>
          <w:ilvl w:val="0"/>
          <w:numId w:val="7"/>
        </w:numPr>
        <w:ind w:right="93"/>
        <w:rPr>
          <w:rFonts w:cs="Arial"/>
          <w:b w:val="0"/>
          <w:bCs w:val="0"/>
          <w:sz w:val="22"/>
          <w:szCs w:val="22"/>
          <w:u w:val="none"/>
        </w:rPr>
      </w:pPr>
      <w:r w:rsidRPr="003E676A">
        <w:rPr>
          <w:rFonts w:cs="Arial"/>
          <w:w w:val="105"/>
          <w:sz w:val="22"/>
          <w:szCs w:val="22"/>
          <w:u w:val="none" w:color="000000"/>
        </w:rPr>
        <w:t>Repeat</w:t>
      </w:r>
      <w:r w:rsidR="00BF3EFD">
        <w:rPr>
          <w:rFonts w:cs="Arial"/>
          <w:w w:val="105"/>
          <w:sz w:val="22"/>
          <w:szCs w:val="22"/>
          <w:u w:val="none" w:color="000000"/>
        </w:rPr>
        <w:t xml:space="preserve"> </w:t>
      </w:r>
      <w:r w:rsidRPr="003E676A">
        <w:rPr>
          <w:rFonts w:cs="Arial"/>
          <w:w w:val="105"/>
          <w:sz w:val="22"/>
          <w:szCs w:val="22"/>
          <w:u w:val="none" w:color="000000"/>
        </w:rPr>
        <w:t>Testing</w:t>
      </w:r>
    </w:p>
    <w:p w14:paraId="47E7653A" w14:textId="77777777" w:rsidR="0092785A" w:rsidRPr="000F76A9" w:rsidRDefault="0092785A" w:rsidP="0092785A">
      <w:pPr>
        <w:ind w:left="360" w:hanging="360"/>
        <w:rPr>
          <w:rFonts w:ascii="Arial" w:hAnsi="Arial" w:cs="Arial"/>
        </w:rPr>
      </w:pPr>
    </w:p>
    <w:p w14:paraId="47E7653B" w14:textId="77777777" w:rsidR="0092785A" w:rsidRDefault="0092785A" w:rsidP="0092785A">
      <w:pPr>
        <w:pStyle w:val="BodyText"/>
        <w:ind w:left="0" w:right="93" w:firstLine="0"/>
        <w:rPr>
          <w:rFonts w:cs="Arial"/>
          <w:sz w:val="22"/>
          <w:szCs w:val="22"/>
        </w:rPr>
      </w:pPr>
      <w:r w:rsidRPr="000F76A9">
        <w:rPr>
          <w:rFonts w:cs="Arial"/>
          <w:sz w:val="22"/>
          <w:szCs w:val="22"/>
        </w:rPr>
        <w:t>Health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care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providers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should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all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persons</w:t>
      </w:r>
      <w:r w:rsidRPr="0070777D">
        <w:rPr>
          <w:rFonts w:cs="Arial"/>
          <w:sz w:val="22"/>
          <w:szCs w:val="22"/>
        </w:rPr>
        <w:t xml:space="preserve"> likely </w:t>
      </w:r>
      <w:r w:rsidRPr="000F76A9">
        <w:rPr>
          <w:rFonts w:cs="Arial"/>
          <w:sz w:val="22"/>
          <w:szCs w:val="22"/>
        </w:rPr>
        <w:t>to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high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risk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for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least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annually. The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following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criteria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should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used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to</w:t>
      </w:r>
      <w:r w:rsidRPr="0070777D">
        <w:rPr>
          <w:rFonts w:cs="Arial"/>
          <w:sz w:val="22"/>
          <w:szCs w:val="22"/>
        </w:rPr>
        <w:t xml:space="preserve"> help </w:t>
      </w:r>
      <w:r w:rsidRPr="000F76A9">
        <w:rPr>
          <w:rFonts w:cs="Arial"/>
          <w:sz w:val="22"/>
          <w:szCs w:val="22"/>
        </w:rPr>
        <w:t>the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subject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determine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his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or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her</w:t>
      </w:r>
      <w:r w:rsidRPr="0070777D">
        <w:rPr>
          <w:rFonts w:cs="Arial"/>
          <w:sz w:val="22"/>
          <w:szCs w:val="22"/>
        </w:rPr>
        <w:t xml:space="preserve"> l</w:t>
      </w:r>
      <w:r w:rsidRPr="000F76A9">
        <w:rPr>
          <w:rFonts w:cs="Arial"/>
          <w:sz w:val="22"/>
          <w:szCs w:val="22"/>
        </w:rPr>
        <w:t>evel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of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 xml:space="preserve">risk: </w:t>
      </w:r>
    </w:p>
    <w:p w14:paraId="47E7653C" w14:textId="77777777" w:rsidR="0092785A" w:rsidRPr="00836D30" w:rsidRDefault="0092785A" w:rsidP="0092785A">
      <w:pPr>
        <w:pStyle w:val="BodyText"/>
        <w:ind w:right="93"/>
        <w:rPr>
          <w:rFonts w:cs="Arial"/>
          <w:sz w:val="22"/>
          <w:szCs w:val="22"/>
        </w:rPr>
      </w:pPr>
    </w:p>
    <w:p w14:paraId="47E7653D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 w:rsidRPr="00836D30">
        <w:rPr>
          <w:rFonts w:cs="Arial"/>
          <w:sz w:val="22"/>
          <w:szCs w:val="22"/>
        </w:rPr>
        <w:t>Sexual behavior</w:t>
      </w:r>
    </w:p>
    <w:p w14:paraId="47E7653E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 w:rsidRPr="00836D30">
        <w:rPr>
          <w:rFonts w:cs="Arial"/>
          <w:sz w:val="22"/>
          <w:szCs w:val="22"/>
        </w:rPr>
        <w:t>Substance use/abuse</w:t>
      </w:r>
    </w:p>
    <w:p w14:paraId="47E7653F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 w:rsidRPr="00836D30">
        <w:rPr>
          <w:rFonts w:cs="Arial"/>
          <w:sz w:val="22"/>
          <w:szCs w:val="22"/>
        </w:rPr>
        <w:t>Needle sharing</w:t>
      </w:r>
    </w:p>
    <w:p w14:paraId="47E76540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 w:rsidRPr="00836D30">
        <w:rPr>
          <w:rFonts w:cs="Arial"/>
          <w:sz w:val="22"/>
          <w:szCs w:val="22"/>
        </w:rPr>
        <w:t>Occupational exposure</w:t>
      </w:r>
    </w:p>
    <w:p w14:paraId="47E76541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Blood, blood products, </w:t>
      </w:r>
      <w:r w:rsidRPr="00836D30">
        <w:rPr>
          <w:rFonts w:cs="Arial"/>
          <w:sz w:val="22"/>
          <w:szCs w:val="22"/>
        </w:rPr>
        <w:t>transplants</w:t>
      </w:r>
    </w:p>
    <w:p w14:paraId="47E76542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 w:rsidRPr="00836D30">
        <w:rPr>
          <w:rFonts w:cs="Arial"/>
          <w:sz w:val="22"/>
          <w:szCs w:val="22"/>
        </w:rPr>
        <w:t>Partners at risk for HIV</w:t>
      </w:r>
    </w:p>
    <w:p w14:paraId="47E76543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 w:rsidRPr="00836D30">
        <w:rPr>
          <w:rFonts w:cs="Arial"/>
          <w:sz w:val="22"/>
          <w:szCs w:val="22"/>
        </w:rPr>
        <w:t>History of sexually transmitted disease(s)</w:t>
      </w:r>
    </w:p>
    <w:p w14:paraId="47E76544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 w:rsidRPr="00836D30">
        <w:rPr>
          <w:rFonts w:cs="Arial"/>
          <w:sz w:val="22"/>
          <w:szCs w:val="22"/>
        </w:rPr>
        <w:t>Child of woman with HIV/AIDS</w:t>
      </w:r>
    </w:p>
    <w:p w14:paraId="47E76545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 w:rsidRPr="00836D30">
        <w:rPr>
          <w:rFonts w:cs="Arial"/>
          <w:sz w:val="22"/>
          <w:szCs w:val="22"/>
        </w:rPr>
        <w:t>History of sexual assault/domestic violence</w:t>
      </w:r>
    </w:p>
    <w:p w14:paraId="47E76546" w14:textId="77777777" w:rsidR="0092785A" w:rsidRPr="00836D30" w:rsidRDefault="0092785A" w:rsidP="0092785A">
      <w:pPr>
        <w:pStyle w:val="BodyText"/>
        <w:numPr>
          <w:ilvl w:val="0"/>
          <w:numId w:val="6"/>
        </w:numPr>
        <w:ind w:right="93"/>
        <w:rPr>
          <w:rFonts w:cs="Arial"/>
          <w:sz w:val="22"/>
          <w:szCs w:val="22"/>
        </w:rPr>
      </w:pPr>
      <w:r w:rsidRPr="00836D30">
        <w:rPr>
          <w:rFonts w:cs="Arial"/>
          <w:sz w:val="22"/>
          <w:szCs w:val="22"/>
        </w:rPr>
        <w:t>Sex for drugs/money</w:t>
      </w:r>
    </w:p>
    <w:p w14:paraId="47E76547" w14:textId="77777777" w:rsidR="0092785A" w:rsidRPr="00836D30" w:rsidRDefault="0092785A" w:rsidP="0092785A">
      <w:pPr>
        <w:pStyle w:val="BodyText"/>
        <w:ind w:right="93"/>
        <w:rPr>
          <w:rFonts w:cs="Arial"/>
          <w:sz w:val="22"/>
          <w:szCs w:val="22"/>
        </w:rPr>
      </w:pPr>
    </w:p>
    <w:p w14:paraId="47E76548" w14:textId="77777777" w:rsidR="0092785A" w:rsidRPr="000F76A9" w:rsidRDefault="0092785A" w:rsidP="0092785A">
      <w:pPr>
        <w:pStyle w:val="BodyText"/>
        <w:ind w:left="0" w:right="93" w:firstLine="0"/>
        <w:rPr>
          <w:rFonts w:cs="Arial"/>
          <w:sz w:val="22"/>
          <w:szCs w:val="22"/>
        </w:rPr>
      </w:pPr>
      <w:r w:rsidRPr="0070777D">
        <w:rPr>
          <w:rFonts w:cs="Arial"/>
          <w:sz w:val="22"/>
          <w:szCs w:val="22"/>
        </w:rPr>
        <w:t>Testi</w:t>
      </w:r>
      <w:r w:rsidRPr="000F76A9">
        <w:rPr>
          <w:rFonts w:cs="Arial"/>
          <w:sz w:val="22"/>
          <w:szCs w:val="22"/>
        </w:rPr>
        <w:t>ng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should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also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based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on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local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HIV</w:t>
      </w:r>
      <w:r w:rsidRPr="0070777D">
        <w:rPr>
          <w:rFonts w:cs="Arial"/>
          <w:sz w:val="22"/>
          <w:szCs w:val="22"/>
        </w:rPr>
        <w:t xml:space="preserve"> prevalence.</w:t>
      </w:r>
      <w:r w:rsidRPr="000F76A9">
        <w:rPr>
          <w:rFonts w:cs="Arial"/>
          <w:sz w:val="22"/>
          <w:szCs w:val="22"/>
        </w:rPr>
        <w:t xml:space="preserve"> Men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who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have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sex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with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men</w:t>
      </w:r>
      <w:r w:rsidRPr="0070777D">
        <w:rPr>
          <w:rFonts w:cs="Arial"/>
          <w:sz w:val="22"/>
          <w:szCs w:val="22"/>
        </w:rPr>
        <w:t xml:space="preserve"> should </w:t>
      </w:r>
      <w:r w:rsidRPr="000F76A9">
        <w:rPr>
          <w:rFonts w:cs="Arial"/>
          <w:sz w:val="22"/>
          <w:szCs w:val="22"/>
        </w:rPr>
        <w:t>be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tested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least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twice</w:t>
      </w:r>
      <w:r w:rsidRPr="0070777D">
        <w:rPr>
          <w:rFonts w:cs="Arial"/>
          <w:sz w:val="22"/>
          <w:szCs w:val="22"/>
        </w:rPr>
        <w:t xml:space="preserve"> </w:t>
      </w:r>
      <w:r w:rsidRPr="000F76A9">
        <w:rPr>
          <w:rFonts w:cs="Arial"/>
          <w:sz w:val="22"/>
          <w:szCs w:val="22"/>
        </w:rPr>
        <w:t>annually.</w:t>
      </w:r>
    </w:p>
    <w:p w14:paraId="47E76549" w14:textId="77777777" w:rsidR="00E240A4" w:rsidRDefault="00E240A4"/>
    <w:sectPr w:rsidR="00E240A4" w:rsidSect="00DF27DD">
      <w:footerReference w:type="default" r:id="rId10"/>
      <w:pgSz w:w="12240" w:h="15840"/>
      <w:pgMar w:top="1152" w:right="1080" w:bottom="1152" w:left="1080" w:header="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76552" w14:textId="77777777" w:rsidR="0059795D" w:rsidRDefault="00992937">
      <w:r>
        <w:separator/>
      </w:r>
    </w:p>
  </w:endnote>
  <w:endnote w:type="continuationSeparator" w:id="0">
    <w:p w14:paraId="47E76554" w14:textId="77777777" w:rsidR="0059795D" w:rsidRDefault="0099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654C" w14:textId="66EA310C" w:rsidR="00910114" w:rsidRPr="00836D30" w:rsidRDefault="0092785A" w:rsidP="004437AE">
    <w:pPr>
      <w:pStyle w:val="Footer"/>
      <w:tabs>
        <w:tab w:val="center" w:pos="5040"/>
        <w:tab w:val="left" w:pos="5856"/>
      </w:tabs>
      <w:rPr>
        <w:rFonts w:ascii="Arial" w:hAnsi="Arial" w:cs="Arial"/>
      </w:rPr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E7654E" wp14:editId="47E7654F">
              <wp:simplePos x="0" y="0"/>
              <wp:positionH relativeFrom="page">
                <wp:posOffset>4594860</wp:posOffset>
              </wp:positionH>
              <wp:positionV relativeFrom="page">
                <wp:posOffset>9429750</wp:posOffset>
              </wp:positionV>
              <wp:extent cx="2133600" cy="1333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E76552" w14:textId="77777777" w:rsidR="00910114" w:rsidRPr="004437AE" w:rsidRDefault="0092785A" w:rsidP="00910114">
                          <w:pPr>
                            <w:spacing w:line="21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4437AE">
                            <w:rPr>
                              <w:rFonts w:ascii="Arial" w:hAnsi="Arial" w:cs="Arial"/>
                              <w:w w:val="105"/>
                              <w:sz w:val="16"/>
                              <w:szCs w:val="16"/>
                            </w:rPr>
                            <w:t>Florida Administrative Code Rule</w:t>
                          </w:r>
                          <w:r w:rsidRPr="004437AE">
                            <w:rPr>
                              <w:rFonts w:ascii="Arial" w:hAnsi="Arial" w:cs="Arial"/>
                              <w:spacing w:val="-17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437AE">
                            <w:rPr>
                              <w:rFonts w:ascii="Arial" w:hAnsi="Arial" w:cs="Arial"/>
                              <w:w w:val="105"/>
                              <w:sz w:val="16"/>
                              <w:szCs w:val="16"/>
                            </w:rPr>
                            <w:t>64D-2.004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765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8pt;margin-top:742.5pt;width:168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" filled="f" stroked="f">
              <v:textbox inset="0,0,0,0">
                <w:txbxContent>
                  <w:p w14:paraId="47E76552" w14:textId="77777777" w:rsidR="00910114" w:rsidRPr="004437AE" w:rsidRDefault="0092785A" w:rsidP="00910114">
                    <w:pPr>
                      <w:spacing w:line="21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4437AE">
                      <w:rPr>
                        <w:rFonts w:ascii="Arial" w:hAnsi="Arial" w:cs="Arial"/>
                        <w:w w:val="105"/>
                        <w:sz w:val="16"/>
                        <w:szCs w:val="16"/>
                      </w:rPr>
                      <w:t>Florida Administrative Code Rule</w:t>
                    </w:r>
                    <w:r w:rsidRPr="004437AE">
                      <w:rPr>
                        <w:rFonts w:ascii="Arial" w:hAnsi="Arial" w:cs="Arial"/>
                        <w:spacing w:val="-17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4437AE">
                      <w:rPr>
                        <w:rFonts w:ascii="Arial" w:hAnsi="Arial" w:cs="Arial"/>
                        <w:w w:val="105"/>
                        <w:sz w:val="16"/>
                        <w:szCs w:val="16"/>
                      </w:rPr>
                      <w:t>64D-2.004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76550" wp14:editId="47E76551">
              <wp:simplePos x="0" y="0"/>
              <wp:positionH relativeFrom="column">
                <wp:posOffset>-76200</wp:posOffset>
              </wp:positionH>
              <wp:positionV relativeFrom="paragraph">
                <wp:posOffset>-24130</wp:posOffset>
              </wp:positionV>
              <wp:extent cx="2927350" cy="1403985"/>
              <wp:effectExtent l="0" t="0" r="635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76553" w14:textId="77777777" w:rsidR="00910114" w:rsidRPr="004437AE" w:rsidRDefault="009278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437A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Model protocol health care settings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6-30</w:t>
                          </w:r>
                          <w:r w:rsidRPr="004437A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E76550" id="_x0000_s1027" type="#_x0000_t202" style="position:absolute;margin-left:-6pt;margin-top:-1.9pt;width:23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I1JAIAACU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" stroked="f">
              <v:textbox style="mso-fit-shape-to-text:t">
                <w:txbxContent>
                  <w:p w14:paraId="47E76553" w14:textId="77777777" w:rsidR="00910114" w:rsidRPr="004437AE" w:rsidRDefault="009278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437A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Model protocol health care settings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6-30</w:t>
                    </w:r>
                    <w:r w:rsidRPr="004437AE">
                      <w:rPr>
                        <w:rFonts w:ascii="Arial" w:hAnsi="Arial" w:cs="Arial"/>
                        <w:sz w:val="16"/>
                        <w:szCs w:val="16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  <w:sdt>
      <w:sdtPr>
        <w:id w:val="76773923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836D30">
          <w:rPr>
            <w:rFonts w:ascii="Arial" w:hAnsi="Arial" w:cs="Arial"/>
          </w:rPr>
          <w:fldChar w:fldCharType="begin"/>
        </w:r>
        <w:r w:rsidRPr="00836D30">
          <w:rPr>
            <w:rFonts w:ascii="Arial" w:hAnsi="Arial" w:cs="Arial"/>
          </w:rPr>
          <w:instrText xml:space="preserve"> PAGE   \* MERGEFORMAT </w:instrText>
        </w:r>
        <w:r w:rsidRPr="00836D30">
          <w:rPr>
            <w:rFonts w:ascii="Arial" w:hAnsi="Arial" w:cs="Arial"/>
          </w:rPr>
          <w:fldChar w:fldCharType="separate"/>
        </w:r>
        <w:r w:rsidR="00417B7B">
          <w:rPr>
            <w:rFonts w:ascii="Arial" w:hAnsi="Arial" w:cs="Arial"/>
            <w:noProof/>
          </w:rPr>
          <w:t>4</w:t>
        </w:r>
        <w:r w:rsidRPr="00836D30">
          <w:rPr>
            <w:rFonts w:ascii="Arial" w:hAnsi="Arial" w:cs="Arial"/>
            <w:noProof/>
          </w:rPr>
          <w:fldChar w:fldCharType="end"/>
        </w:r>
      </w:sdtContent>
    </w:sdt>
    <w:r>
      <w:rPr>
        <w:rFonts w:ascii="Arial" w:hAnsi="Arial" w:cs="Arial"/>
        <w:noProof/>
      </w:rPr>
      <w:tab/>
    </w:r>
  </w:p>
  <w:p w14:paraId="47E7654D" w14:textId="77777777" w:rsidR="00241CD3" w:rsidRDefault="0092785A" w:rsidP="004437AE">
    <w:pPr>
      <w:tabs>
        <w:tab w:val="left" w:pos="5520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7654E" w14:textId="77777777" w:rsidR="0059795D" w:rsidRDefault="00992937">
      <w:r>
        <w:separator/>
      </w:r>
    </w:p>
  </w:footnote>
  <w:footnote w:type="continuationSeparator" w:id="0">
    <w:p w14:paraId="47E76550" w14:textId="77777777" w:rsidR="0059795D" w:rsidRDefault="00992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175F"/>
    <w:multiLevelType w:val="hybridMultilevel"/>
    <w:tmpl w:val="9BCEADA0"/>
    <w:lvl w:ilvl="0" w:tplc="66461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823F6"/>
    <w:multiLevelType w:val="hybridMultilevel"/>
    <w:tmpl w:val="BC6ADEDE"/>
    <w:lvl w:ilvl="0" w:tplc="E60CFB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AC1A53"/>
    <w:multiLevelType w:val="hybridMultilevel"/>
    <w:tmpl w:val="29D2B3A2"/>
    <w:lvl w:ilvl="0" w:tplc="56BCE702">
      <w:start w:val="1"/>
      <w:numFmt w:val="decimal"/>
      <w:lvlText w:val="%1."/>
      <w:lvlJc w:val="left"/>
      <w:pPr>
        <w:ind w:left="457" w:hanging="339"/>
      </w:pPr>
      <w:rPr>
        <w:rFonts w:ascii="Arial" w:hAnsi="Arial" w:hint="default"/>
        <w:b/>
        <w:bCs/>
        <w:w w:val="106"/>
        <w:sz w:val="22"/>
        <w:szCs w:val="24"/>
      </w:rPr>
    </w:lvl>
    <w:lvl w:ilvl="1" w:tplc="66461806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w w:val="137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744D32">
      <w:start w:val="1"/>
      <w:numFmt w:val="bullet"/>
      <w:lvlText w:val="•"/>
      <w:lvlJc w:val="left"/>
      <w:pPr>
        <w:ind w:left="896" w:hanging="360"/>
      </w:pPr>
      <w:rPr>
        <w:rFonts w:hint="default"/>
      </w:rPr>
    </w:lvl>
    <w:lvl w:ilvl="3" w:tplc="D1DA55F0">
      <w:start w:val="1"/>
      <w:numFmt w:val="bullet"/>
      <w:lvlText w:val="•"/>
      <w:lvlJc w:val="left"/>
      <w:pPr>
        <w:ind w:left="1976" w:hanging="360"/>
      </w:pPr>
      <w:rPr>
        <w:rFonts w:hint="default"/>
      </w:rPr>
    </w:lvl>
    <w:lvl w:ilvl="4" w:tplc="3C5ABFB0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5" w:tplc="5D82C5F0">
      <w:start w:val="1"/>
      <w:numFmt w:val="bullet"/>
      <w:lvlText w:val="•"/>
      <w:lvlJc w:val="left"/>
      <w:pPr>
        <w:ind w:left="4137" w:hanging="360"/>
      </w:pPr>
      <w:rPr>
        <w:rFonts w:hint="default"/>
      </w:rPr>
    </w:lvl>
    <w:lvl w:ilvl="6" w:tplc="0A06CFA6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7" w:tplc="C032D838">
      <w:start w:val="1"/>
      <w:numFmt w:val="bullet"/>
      <w:lvlText w:val="•"/>
      <w:lvlJc w:val="left"/>
      <w:pPr>
        <w:ind w:left="6298" w:hanging="360"/>
      </w:pPr>
      <w:rPr>
        <w:rFonts w:hint="default"/>
      </w:rPr>
    </w:lvl>
    <w:lvl w:ilvl="8" w:tplc="840643F8">
      <w:start w:val="1"/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3" w15:restartNumberingAfterBreak="0">
    <w:nsid w:val="473337CC"/>
    <w:multiLevelType w:val="hybridMultilevel"/>
    <w:tmpl w:val="73C6F168"/>
    <w:lvl w:ilvl="0" w:tplc="66461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B77CF"/>
    <w:multiLevelType w:val="hybridMultilevel"/>
    <w:tmpl w:val="30CC5C60"/>
    <w:lvl w:ilvl="0" w:tplc="60E4701C">
      <w:start w:val="1"/>
      <w:numFmt w:val="decimal"/>
      <w:lvlText w:val="%1."/>
      <w:lvlJc w:val="left"/>
      <w:pPr>
        <w:ind w:left="339" w:hanging="339"/>
        <w:jc w:val="right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spacing w:val="-27"/>
        <w:w w:val="106"/>
        <w:sz w:val="22"/>
        <w:szCs w:val="24"/>
        <w:vertAlign w:val="baseline"/>
      </w:rPr>
    </w:lvl>
    <w:lvl w:ilvl="1" w:tplc="66461806">
      <w:start w:val="1"/>
      <w:numFmt w:val="bullet"/>
      <w:lvlText w:val=""/>
      <w:lvlJc w:val="left"/>
      <w:pPr>
        <w:ind w:left="1214" w:hanging="339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w w:val="137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CEE324">
      <w:start w:val="1"/>
      <w:numFmt w:val="bullet"/>
      <w:lvlText w:val="•"/>
      <w:lvlJc w:val="left"/>
      <w:pPr>
        <w:ind w:left="2130" w:hanging="339"/>
      </w:pPr>
      <w:rPr>
        <w:rFonts w:hint="default"/>
      </w:rPr>
    </w:lvl>
    <w:lvl w:ilvl="3" w:tplc="636C9FC2">
      <w:start w:val="1"/>
      <w:numFmt w:val="bullet"/>
      <w:lvlText w:val="•"/>
      <w:lvlJc w:val="left"/>
      <w:pPr>
        <w:ind w:left="3046" w:hanging="339"/>
      </w:pPr>
      <w:rPr>
        <w:rFonts w:hint="default"/>
      </w:rPr>
    </w:lvl>
    <w:lvl w:ilvl="4" w:tplc="5FA4A388">
      <w:start w:val="1"/>
      <w:numFmt w:val="bullet"/>
      <w:lvlText w:val="•"/>
      <w:lvlJc w:val="left"/>
      <w:pPr>
        <w:ind w:left="3962" w:hanging="339"/>
      </w:pPr>
      <w:rPr>
        <w:rFonts w:hint="default"/>
      </w:rPr>
    </w:lvl>
    <w:lvl w:ilvl="5" w:tplc="341C942C">
      <w:start w:val="1"/>
      <w:numFmt w:val="bullet"/>
      <w:lvlText w:val="•"/>
      <w:lvlJc w:val="left"/>
      <w:pPr>
        <w:ind w:left="4879" w:hanging="339"/>
      </w:pPr>
      <w:rPr>
        <w:rFonts w:hint="default"/>
      </w:rPr>
    </w:lvl>
    <w:lvl w:ilvl="6" w:tplc="09185516">
      <w:start w:val="1"/>
      <w:numFmt w:val="bullet"/>
      <w:lvlText w:val="•"/>
      <w:lvlJc w:val="left"/>
      <w:pPr>
        <w:ind w:left="5795" w:hanging="339"/>
      </w:pPr>
      <w:rPr>
        <w:rFonts w:hint="default"/>
      </w:rPr>
    </w:lvl>
    <w:lvl w:ilvl="7" w:tplc="AAAAC17A">
      <w:start w:val="1"/>
      <w:numFmt w:val="bullet"/>
      <w:lvlText w:val="•"/>
      <w:lvlJc w:val="left"/>
      <w:pPr>
        <w:ind w:left="6711" w:hanging="339"/>
      </w:pPr>
      <w:rPr>
        <w:rFonts w:hint="default"/>
      </w:rPr>
    </w:lvl>
    <w:lvl w:ilvl="8" w:tplc="16729478">
      <w:start w:val="1"/>
      <w:numFmt w:val="bullet"/>
      <w:lvlText w:val="•"/>
      <w:lvlJc w:val="left"/>
      <w:pPr>
        <w:ind w:left="7627" w:hanging="339"/>
      </w:pPr>
      <w:rPr>
        <w:rFonts w:hint="default"/>
      </w:rPr>
    </w:lvl>
  </w:abstractNum>
  <w:abstractNum w:abstractNumId="5" w15:restartNumberingAfterBreak="0">
    <w:nsid w:val="560D7D7A"/>
    <w:multiLevelType w:val="hybridMultilevel"/>
    <w:tmpl w:val="F14C9E1A"/>
    <w:lvl w:ilvl="0" w:tplc="66461806">
      <w:start w:val="1"/>
      <w:numFmt w:val="bullet"/>
      <w:lvlText w:val=""/>
      <w:lvlJc w:val="left"/>
      <w:pPr>
        <w:ind w:left="130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w w:val="124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06B6FA">
      <w:start w:val="1"/>
      <w:numFmt w:val="bullet"/>
      <w:lvlText w:val="•"/>
      <w:lvlJc w:val="left"/>
      <w:pPr>
        <w:ind w:left="2221" w:hanging="360"/>
      </w:pPr>
      <w:rPr>
        <w:rFonts w:hint="default"/>
      </w:rPr>
    </w:lvl>
    <w:lvl w:ilvl="2" w:tplc="2992365A">
      <w:start w:val="1"/>
      <w:numFmt w:val="bullet"/>
      <w:lvlText w:val="•"/>
      <w:lvlJc w:val="left"/>
      <w:pPr>
        <w:ind w:left="3139" w:hanging="360"/>
      </w:pPr>
      <w:rPr>
        <w:rFonts w:hint="default"/>
      </w:rPr>
    </w:lvl>
    <w:lvl w:ilvl="3" w:tplc="9D229154">
      <w:start w:val="1"/>
      <w:numFmt w:val="bullet"/>
      <w:lvlText w:val="•"/>
      <w:lvlJc w:val="left"/>
      <w:pPr>
        <w:ind w:left="4056" w:hanging="360"/>
      </w:pPr>
      <w:rPr>
        <w:rFonts w:hint="default"/>
      </w:rPr>
    </w:lvl>
    <w:lvl w:ilvl="4" w:tplc="EB9452C6">
      <w:start w:val="1"/>
      <w:numFmt w:val="bullet"/>
      <w:lvlText w:val="•"/>
      <w:lvlJc w:val="left"/>
      <w:pPr>
        <w:ind w:left="4974" w:hanging="360"/>
      </w:pPr>
      <w:rPr>
        <w:rFonts w:hint="default"/>
      </w:rPr>
    </w:lvl>
    <w:lvl w:ilvl="5" w:tplc="F19A2108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6" w:tplc="7622754A">
      <w:start w:val="1"/>
      <w:numFmt w:val="bullet"/>
      <w:lvlText w:val="•"/>
      <w:lvlJc w:val="left"/>
      <w:pPr>
        <w:ind w:left="6809" w:hanging="360"/>
      </w:pPr>
      <w:rPr>
        <w:rFonts w:hint="default"/>
      </w:rPr>
    </w:lvl>
    <w:lvl w:ilvl="7" w:tplc="F5DE0C74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  <w:lvl w:ilvl="8" w:tplc="3968AAD2">
      <w:start w:val="1"/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6" w15:restartNumberingAfterBreak="0">
    <w:nsid w:val="5BFA46A8"/>
    <w:multiLevelType w:val="hybridMultilevel"/>
    <w:tmpl w:val="69208EA4"/>
    <w:lvl w:ilvl="0" w:tplc="D22A3A80">
      <w:start w:val="1"/>
      <w:numFmt w:val="decimal"/>
      <w:lvlText w:val="%1."/>
      <w:lvlJc w:val="left"/>
      <w:pPr>
        <w:ind w:left="1304" w:hanging="339"/>
        <w:jc w:val="right"/>
      </w:pPr>
      <w:rPr>
        <w:rFonts w:ascii="Arial" w:eastAsia="Arial" w:hAnsi="Arial" w:hint="default"/>
        <w:b/>
        <w:bCs/>
        <w:w w:val="102"/>
        <w:sz w:val="22"/>
        <w:szCs w:val="22"/>
      </w:rPr>
    </w:lvl>
    <w:lvl w:ilvl="1" w:tplc="990AAA58">
      <w:start w:val="1"/>
      <w:numFmt w:val="bullet"/>
      <w:lvlText w:val="•"/>
      <w:lvlJc w:val="left"/>
      <w:pPr>
        <w:ind w:left="2221" w:hanging="339"/>
      </w:pPr>
      <w:rPr>
        <w:rFonts w:hint="default"/>
      </w:rPr>
    </w:lvl>
    <w:lvl w:ilvl="2" w:tplc="7DE8B5F0">
      <w:start w:val="1"/>
      <w:numFmt w:val="bullet"/>
      <w:lvlText w:val="•"/>
      <w:lvlJc w:val="left"/>
      <w:pPr>
        <w:ind w:left="3139" w:hanging="339"/>
      </w:pPr>
      <w:rPr>
        <w:rFonts w:hint="default"/>
      </w:rPr>
    </w:lvl>
    <w:lvl w:ilvl="3" w:tplc="60FC3E8A">
      <w:start w:val="1"/>
      <w:numFmt w:val="bullet"/>
      <w:lvlText w:val="•"/>
      <w:lvlJc w:val="left"/>
      <w:pPr>
        <w:ind w:left="4056" w:hanging="339"/>
      </w:pPr>
      <w:rPr>
        <w:rFonts w:hint="default"/>
      </w:rPr>
    </w:lvl>
    <w:lvl w:ilvl="4" w:tplc="B7689376">
      <w:start w:val="1"/>
      <w:numFmt w:val="bullet"/>
      <w:lvlText w:val="•"/>
      <w:lvlJc w:val="left"/>
      <w:pPr>
        <w:ind w:left="4974" w:hanging="339"/>
      </w:pPr>
      <w:rPr>
        <w:rFonts w:hint="default"/>
      </w:rPr>
    </w:lvl>
    <w:lvl w:ilvl="5" w:tplc="AC805C20">
      <w:start w:val="1"/>
      <w:numFmt w:val="bullet"/>
      <w:lvlText w:val="•"/>
      <w:lvlJc w:val="left"/>
      <w:pPr>
        <w:ind w:left="5892" w:hanging="339"/>
      </w:pPr>
      <w:rPr>
        <w:rFonts w:hint="default"/>
      </w:rPr>
    </w:lvl>
    <w:lvl w:ilvl="6" w:tplc="B5867802">
      <w:start w:val="1"/>
      <w:numFmt w:val="bullet"/>
      <w:lvlText w:val="•"/>
      <w:lvlJc w:val="left"/>
      <w:pPr>
        <w:ind w:left="6809" w:hanging="339"/>
      </w:pPr>
      <w:rPr>
        <w:rFonts w:hint="default"/>
      </w:rPr>
    </w:lvl>
    <w:lvl w:ilvl="7" w:tplc="4396230C">
      <w:start w:val="1"/>
      <w:numFmt w:val="bullet"/>
      <w:lvlText w:val="•"/>
      <w:lvlJc w:val="left"/>
      <w:pPr>
        <w:ind w:left="7727" w:hanging="339"/>
      </w:pPr>
      <w:rPr>
        <w:rFonts w:hint="default"/>
      </w:rPr>
    </w:lvl>
    <w:lvl w:ilvl="8" w:tplc="DE1A22AC">
      <w:start w:val="1"/>
      <w:numFmt w:val="bullet"/>
      <w:lvlText w:val="•"/>
      <w:lvlJc w:val="left"/>
      <w:pPr>
        <w:ind w:left="8644" w:hanging="339"/>
      </w:pPr>
      <w:rPr>
        <w:rFonts w:hint="default"/>
      </w:rPr>
    </w:lvl>
  </w:abstractNum>
  <w:abstractNum w:abstractNumId="7" w15:restartNumberingAfterBreak="0">
    <w:nsid w:val="5C142898"/>
    <w:multiLevelType w:val="hybridMultilevel"/>
    <w:tmpl w:val="12269B32"/>
    <w:lvl w:ilvl="0" w:tplc="56BCE702">
      <w:start w:val="1"/>
      <w:numFmt w:val="decimal"/>
      <w:lvlText w:val="%1."/>
      <w:lvlJc w:val="left"/>
      <w:pPr>
        <w:ind w:left="457" w:hanging="339"/>
      </w:pPr>
      <w:rPr>
        <w:rFonts w:ascii="Arial" w:hAnsi="Arial" w:hint="default"/>
        <w:b/>
        <w:bCs/>
        <w:w w:val="106"/>
        <w:sz w:val="22"/>
        <w:szCs w:val="24"/>
      </w:rPr>
    </w:lvl>
    <w:lvl w:ilvl="1" w:tplc="8DB2490A">
      <w:start w:val="1"/>
      <w:numFmt w:val="bullet"/>
      <w:lvlText w:val="•"/>
      <w:lvlJc w:val="left"/>
      <w:pPr>
        <w:ind w:left="889" w:hanging="360"/>
      </w:pPr>
      <w:rPr>
        <w:rFonts w:ascii="Arial" w:eastAsia="Arial" w:hAnsi="Arial" w:hint="default"/>
        <w:w w:val="137"/>
        <w:sz w:val="23"/>
        <w:szCs w:val="23"/>
      </w:rPr>
    </w:lvl>
    <w:lvl w:ilvl="2" w:tplc="67744D32">
      <w:start w:val="1"/>
      <w:numFmt w:val="bullet"/>
      <w:lvlText w:val="•"/>
      <w:lvlJc w:val="left"/>
      <w:pPr>
        <w:ind w:left="896" w:hanging="360"/>
      </w:pPr>
      <w:rPr>
        <w:rFonts w:hint="default"/>
      </w:rPr>
    </w:lvl>
    <w:lvl w:ilvl="3" w:tplc="D1DA55F0">
      <w:start w:val="1"/>
      <w:numFmt w:val="bullet"/>
      <w:lvlText w:val="•"/>
      <w:lvlJc w:val="left"/>
      <w:pPr>
        <w:ind w:left="1976" w:hanging="360"/>
      </w:pPr>
      <w:rPr>
        <w:rFonts w:hint="default"/>
      </w:rPr>
    </w:lvl>
    <w:lvl w:ilvl="4" w:tplc="3C5ABFB0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5" w:tplc="5D82C5F0">
      <w:start w:val="1"/>
      <w:numFmt w:val="bullet"/>
      <w:lvlText w:val="•"/>
      <w:lvlJc w:val="left"/>
      <w:pPr>
        <w:ind w:left="4137" w:hanging="360"/>
      </w:pPr>
      <w:rPr>
        <w:rFonts w:hint="default"/>
      </w:rPr>
    </w:lvl>
    <w:lvl w:ilvl="6" w:tplc="0A06CFA6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7" w:tplc="C032D838">
      <w:start w:val="1"/>
      <w:numFmt w:val="bullet"/>
      <w:lvlText w:val="•"/>
      <w:lvlJc w:val="left"/>
      <w:pPr>
        <w:ind w:left="6298" w:hanging="360"/>
      </w:pPr>
      <w:rPr>
        <w:rFonts w:hint="default"/>
      </w:rPr>
    </w:lvl>
    <w:lvl w:ilvl="8" w:tplc="840643F8">
      <w:start w:val="1"/>
      <w:numFmt w:val="bullet"/>
      <w:lvlText w:val="•"/>
      <w:lvlJc w:val="left"/>
      <w:pPr>
        <w:ind w:left="7379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5A"/>
    <w:rsid w:val="00096391"/>
    <w:rsid w:val="001F60F8"/>
    <w:rsid w:val="002D236D"/>
    <w:rsid w:val="003D2115"/>
    <w:rsid w:val="00417B7B"/>
    <w:rsid w:val="0059795D"/>
    <w:rsid w:val="006170F5"/>
    <w:rsid w:val="00671FC4"/>
    <w:rsid w:val="0092785A"/>
    <w:rsid w:val="00992937"/>
    <w:rsid w:val="00A76369"/>
    <w:rsid w:val="00BF3EFD"/>
    <w:rsid w:val="00C20664"/>
    <w:rsid w:val="00D86B37"/>
    <w:rsid w:val="00E2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64EA"/>
  <w15:chartTrackingRefBased/>
  <w15:docId w15:val="{F713BB5E-AE94-42DD-A84E-CB876145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92785A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2785A"/>
    <w:pPr>
      <w:ind w:left="104"/>
      <w:outlineLvl w:val="1"/>
    </w:pPr>
    <w:rPr>
      <w:rFonts w:ascii="Arial" w:eastAsia="Arial" w:hAnsi="Arial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92785A"/>
    <w:pPr>
      <w:ind w:left="457" w:hanging="345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92785A"/>
    <w:pPr>
      <w:ind w:left="119"/>
      <w:outlineLvl w:val="3"/>
    </w:pPr>
    <w:rPr>
      <w:rFonts w:ascii="Arial" w:eastAsia="Arial" w:hAnsi="Arial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2785A"/>
    <w:rPr>
      <w:rFonts w:ascii="Arial" w:eastAsia="Arial" w:hAnsi="Arial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92785A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2785A"/>
    <w:rPr>
      <w:rFonts w:ascii="Arial" w:eastAsia="Arial" w:hAnsi="Arial"/>
      <w:b/>
      <w:bCs/>
      <w:sz w:val="23"/>
      <w:szCs w:val="23"/>
      <w:u w:val="single"/>
    </w:rPr>
  </w:style>
  <w:style w:type="paragraph" w:styleId="BodyText">
    <w:name w:val="Body Text"/>
    <w:basedOn w:val="Normal"/>
    <w:link w:val="BodyTextChar"/>
    <w:uiPriority w:val="1"/>
    <w:qFormat/>
    <w:rsid w:val="0092785A"/>
    <w:pPr>
      <w:ind w:left="464" w:hanging="36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2785A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92785A"/>
  </w:style>
  <w:style w:type="paragraph" w:styleId="Footer">
    <w:name w:val="footer"/>
    <w:basedOn w:val="Normal"/>
    <w:link w:val="FooterChar"/>
    <w:uiPriority w:val="99"/>
    <w:unhideWhenUsed/>
    <w:rsid w:val="00927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85A"/>
  </w:style>
  <w:style w:type="table" w:styleId="TableGrid">
    <w:name w:val="Table Grid"/>
    <w:basedOn w:val="TableNormal"/>
    <w:uiPriority w:val="59"/>
    <w:rsid w:val="0092785A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loridaai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B148-D7FE-4DD4-A592-91154782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Amanda</dc:creator>
  <cp:keywords/>
  <dc:description/>
  <cp:lastModifiedBy>Traylor, Derrick</cp:lastModifiedBy>
  <cp:revision>2</cp:revision>
  <dcterms:created xsi:type="dcterms:W3CDTF">2017-12-18T18:51:00Z</dcterms:created>
  <dcterms:modified xsi:type="dcterms:W3CDTF">2017-12-18T18:51:00Z</dcterms:modified>
</cp:coreProperties>
</file>